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F" w:rsidRPr="004D3B3F" w:rsidRDefault="004D3B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3B3F">
        <w:rPr>
          <w:rFonts w:ascii="Times New Roman" w:hAnsi="Times New Roman" w:cs="Times New Roman"/>
          <w:sz w:val="28"/>
          <w:szCs w:val="28"/>
        </w:rPr>
        <w:t>Приложение 15</w:t>
      </w:r>
    </w:p>
    <w:p w:rsidR="004D3B3F" w:rsidRPr="004D3B3F" w:rsidRDefault="004D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B3F">
        <w:rPr>
          <w:rFonts w:ascii="Times New Roman" w:hAnsi="Times New Roman" w:cs="Times New Roman"/>
          <w:sz w:val="28"/>
          <w:szCs w:val="28"/>
        </w:rPr>
        <w:t>к Закону</w:t>
      </w:r>
    </w:p>
    <w:p w:rsidR="004D3B3F" w:rsidRPr="004D3B3F" w:rsidRDefault="004D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B3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D3B3F" w:rsidRPr="004D3B3F" w:rsidRDefault="004D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3B3F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4D3B3F" w:rsidRPr="004D3B3F" w:rsidRDefault="004D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B3F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3B3F" w:rsidRPr="004D3B3F" w:rsidRDefault="004D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B3F">
        <w:rPr>
          <w:rFonts w:ascii="Times New Roman" w:hAnsi="Times New Roman" w:cs="Times New Roman"/>
          <w:sz w:val="28"/>
          <w:szCs w:val="28"/>
        </w:rPr>
        <w:t xml:space="preserve">от 11.12.2017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3B3F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4D3B3F" w:rsidRPr="004D3B3F" w:rsidRDefault="004D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3B3F" w:rsidRPr="004D3B3F" w:rsidRDefault="004D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B3F">
        <w:rPr>
          <w:rFonts w:ascii="Times New Roman" w:hAnsi="Times New Roman" w:cs="Times New Roman"/>
          <w:sz w:val="28"/>
          <w:szCs w:val="28"/>
        </w:rPr>
        <w:t>ПРОГРАММА</w:t>
      </w:r>
    </w:p>
    <w:p w:rsidR="004D3B3F" w:rsidRPr="004D3B3F" w:rsidRDefault="004D3B3F" w:rsidP="004D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B3F">
        <w:rPr>
          <w:rFonts w:ascii="Times New Roman" w:hAnsi="Times New Roman" w:cs="Times New Roman"/>
          <w:sz w:val="28"/>
          <w:szCs w:val="28"/>
        </w:rPr>
        <w:t>ГОСУДАРСТВЕННЫХ ВНУТРЕННИХ ЗАИМСТВОВАНИЙ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B3F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4D3B3F" w:rsidRPr="004D3B3F" w:rsidRDefault="004D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010"/>
        <w:gridCol w:w="2101"/>
      </w:tblGrid>
      <w:tr w:rsidR="004D3B3F" w:rsidRPr="004D3B3F" w:rsidTr="004D3B3F">
        <w:tc>
          <w:tcPr>
            <w:tcW w:w="3261" w:type="dxa"/>
            <w:vMerge w:val="restart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6095" w:type="dxa"/>
            <w:gridSpan w:val="3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D3B3F" w:rsidRPr="004D3B3F" w:rsidTr="004D3B3F">
        <w:tc>
          <w:tcPr>
            <w:tcW w:w="3261" w:type="dxa"/>
            <w:vMerge/>
          </w:tcPr>
          <w:p w:rsidR="004D3B3F" w:rsidRPr="004D3B3F" w:rsidRDefault="004D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3130674900,00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2130674900,00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2561349800,00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бюджета Ивановской области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Ивановской области: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03.12.2015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24.10.2016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31.05.2017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11.07.2017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41939050,00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41939050,00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83878100,00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25.12.2017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301666478,15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7879840121,09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4D3B3F" w:rsidRPr="004D3B3F" w:rsidTr="004D3B3F">
        <w:tc>
          <w:tcPr>
            <w:tcW w:w="3261" w:type="dxa"/>
          </w:tcPr>
          <w:p w:rsidR="004D3B3F" w:rsidRPr="004D3B3F" w:rsidRDefault="004D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1984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7578173642,94</w:t>
            </w:r>
          </w:p>
        </w:tc>
        <w:tc>
          <w:tcPr>
            <w:tcW w:w="2010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01" w:type="dxa"/>
          </w:tcPr>
          <w:p w:rsidR="004D3B3F" w:rsidRPr="004D3B3F" w:rsidRDefault="004D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B3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4D3B3F" w:rsidRPr="004D3B3F" w:rsidRDefault="004D3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3B3F" w:rsidRPr="004D3B3F" w:rsidRDefault="004D3B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5083" w:rsidRPr="004D3B3F" w:rsidRDefault="00F25083">
      <w:pPr>
        <w:rPr>
          <w:rFonts w:ascii="Times New Roman" w:hAnsi="Times New Roman" w:cs="Times New Roman"/>
          <w:sz w:val="28"/>
          <w:szCs w:val="28"/>
        </w:rPr>
      </w:pPr>
    </w:p>
    <w:sectPr w:rsidR="00F25083" w:rsidRPr="004D3B3F" w:rsidSect="00D4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F"/>
    <w:rsid w:val="004D3B3F"/>
    <w:rsid w:val="00CC3B7E"/>
    <w:rsid w:val="00E5691C"/>
    <w:rsid w:val="00F2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FEF78-47B1-476A-ABE8-E137DA0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2018-06-29T11:03:00Z</dcterms:created>
  <dcterms:modified xsi:type="dcterms:W3CDTF">2018-06-29T11:09:00Z</dcterms:modified>
</cp:coreProperties>
</file>