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A26" w:rsidRPr="008901AA" w:rsidRDefault="003D2A26" w:rsidP="001B33D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8901A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990600" cy="74295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A26" w:rsidRPr="008901AA" w:rsidRDefault="003D2A26" w:rsidP="001B33D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D2A26" w:rsidRPr="008901AA" w:rsidRDefault="003D2A26" w:rsidP="003D2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0"/>
          <w:u w:val="single"/>
          <w:lang w:eastAsia="ru-RU"/>
        </w:rPr>
      </w:pPr>
      <w:r w:rsidRPr="008901AA">
        <w:rPr>
          <w:rFonts w:ascii="Times New Roman" w:eastAsia="Times New Roman" w:hAnsi="Times New Roman" w:cs="Times New Roman"/>
          <w:b/>
          <w:spacing w:val="20"/>
          <w:sz w:val="36"/>
          <w:szCs w:val="20"/>
          <w:u w:val="single"/>
          <w:lang w:eastAsia="ru-RU"/>
        </w:rPr>
        <w:t>ПРАВИТЕЛЬСТВО ИВАНОВСКОЙ ОБЛАСТИ</w:t>
      </w:r>
    </w:p>
    <w:p w:rsidR="003D2A26" w:rsidRPr="008901AA" w:rsidRDefault="003D2A26" w:rsidP="001B33DE">
      <w:pPr>
        <w:spacing w:after="0" w:line="240" w:lineRule="auto"/>
        <w:jc w:val="center"/>
        <w:rPr>
          <w:rFonts w:ascii="Times New Roman" w:hAnsi="Times New Roman" w:cs="Times New Roman"/>
          <w:bCs/>
          <w:spacing w:val="20"/>
          <w:sz w:val="28"/>
          <w:szCs w:val="28"/>
        </w:rPr>
      </w:pPr>
    </w:p>
    <w:p w:rsidR="003D2A26" w:rsidRPr="008901AA" w:rsidRDefault="003D2A26" w:rsidP="001B33DE">
      <w:pPr>
        <w:spacing w:after="0" w:line="240" w:lineRule="auto"/>
        <w:jc w:val="center"/>
        <w:rPr>
          <w:rFonts w:ascii="Times New Roman" w:hAnsi="Times New Roman" w:cs="Times New Roman"/>
          <w:b/>
          <w:spacing w:val="34"/>
          <w:sz w:val="36"/>
        </w:rPr>
      </w:pPr>
      <w:r w:rsidRPr="008901AA">
        <w:rPr>
          <w:rFonts w:ascii="Times New Roman" w:hAnsi="Times New Roman" w:cs="Times New Roman"/>
          <w:b/>
          <w:spacing w:val="34"/>
          <w:sz w:val="36"/>
        </w:rPr>
        <w:t>ПОСТАНОВЛЕНИЕ</w:t>
      </w:r>
    </w:p>
    <w:p w:rsidR="003D2A26" w:rsidRPr="008901AA" w:rsidRDefault="003D2A26" w:rsidP="001B33DE">
      <w:pPr>
        <w:spacing w:after="0" w:line="240" w:lineRule="auto"/>
        <w:jc w:val="center"/>
        <w:rPr>
          <w:rFonts w:ascii="Times New Roman" w:hAnsi="Times New Roman" w:cs="Times New Roman"/>
          <w:spacing w:val="34"/>
          <w:sz w:val="28"/>
          <w:szCs w:val="28"/>
        </w:rPr>
      </w:pPr>
    </w:p>
    <w:p w:rsidR="003D2A26" w:rsidRPr="008901AA" w:rsidRDefault="003D2A26" w:rsidP="001B33DE">
      <w:pPr>
        <w:spacing w:after="0" w:line="240" w:lineRule="auto"/>
        <w:jc w:val="center"/>
        <w:rPr>
          <w:rFonts w:ascii="Times New Roman" w:hAnsi="Times New Roman" w:cs="Times New Roman"/>
          <w:spacing w:val="34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3D2A26" w:rsidRPr="008901AA" w:rsidTr="003D2A26">
        <w:tc>
          <w:tcPr>
            <w:tcW w:w="9180" w:type="dxa"/>
            <w:hideMark/>
          </w:tcPr>
          <w:p w:rsidR="003D2A26" w:rsidRPr="008901AA" w:rsidRDefault="003D2A26" w:rsidP="001B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901AA">
              <w:rPr>
                <w:rFonts w:ascii="Times New Roman" w:hAnsi="Times New Roman" w:cs="Times New Roman"/>
                <w:sz w:val="28"/>
              </w:rPr>
              <w:t>от _______________ № _______-п</w:t>
            </w:r>
          </w:p>
          <w:p w:rsidR="003D2A26" w:rsidRPr="008901AA" w:rsidRDefault="003D2A26" w:rsidP="001B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901AA">
              <w:rPr>
                <w:rFonts w:ascii="Times New Roman" w:hAnsi="Times New Roman" w:cs="Times New Roman"/>
                <w:sz w:val="28"/>
              </w:rPr>
              <w:t>г. Иваново</w:t>
            </w:r>
          </w:p>
        </w:tc>
      </w:tr>
    </w:tbl>
    <w:p w:rsidR="001B33DE" w:rsidRPr="001B33DE" w:rsidRDefault="001B33DE" w:rsidP="003D2A2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D2A26" w:rsidRPr="0086314D" w:rsidRDefault="003D2A26" w:rsidP="003D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6314D">
        <w:rPr>
          <w:rFonts w:ascii="Times New Roman" w:hAnsi="Times New Roman" w:cs="Times New Roman"/>
          <w:b/>
          <w:sz w:val="28"/>
        </w:rPr>
        <w:t>О внесении изменени</w:t>
      </w:r>
      <w:r w:rsidR="008D6C4D" w:rsidRPr="0086314D">
        <w:rPr>
          <w:rFonts w:ascii="Times New Roman" w:hAnsi="Times New Roman" w:cs="Times New Roman"/>
          <w:b/>
          <w:sz w:val="28"/>
        </w:rPr>
        <w:t>й</w:t>
      </w:r>
      <w:r w:rsidRPr="0086314D">
        <w:rPr>
          <w:rFonts w:ascii="Times New Roman" w:hAnsi="Times New Roman" w:cs="Times New Roman"/>
          <w:b/>
          <w:sz w:val="28"/>
        </w:rPr>
        <w:t xml:space="preserve"> в постановление </w:t>
      </w:r>
    </w:p>
    <w:p w:rsidR="003D2A26" w:rsidRPr="0086314D" w:rsidRDefault="003D2A26" w:rsidP="003D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6314D">
        <w:rPr>
          <w:rFonts w:ascii="Times New Roman" w:hAnsi="Times New Roman" w:cs="Times New Roman"/>
          <w:b/>
          <w:sz w:val="28"/>
        </w:rPr>
        <w:t xml:space="preserve">Правительства Ивановской области от 30.10.2013 № 429-п </w:t>
      </w:r>
    </w:p>
    <w:p w:rsidR="003D2A26" w:rsidRPr="0086314D" w:rsidRDefault="0053769C" w:rsidP="003D2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3D2A26" w:rsidRPr="0086314D">
        <w:rPr>
          <w:rFonts w:ascii="Times New Roman" w:hAnsi="Times New Roman" w:cs="Times New Roman"/>
          <w:b/>
          <w:sz w:val="28"/>
        </w:rPr>
        <w:t>Об утверждении государственной программы Ивановской</w:t>
      </w:r>
      <w:r w:rsidR="001B33DE">
        <w:rPr>
          <w:rFonts w:ascii="Times New Roman" w:hAnsi="Times New Roman" w:cs="Times New Roman"/>
          <w:b/>
          <w:sz w:val="28"/>
        </w:rPr>
        <w:t xml:space="preserve"> </w:t>
      </w:r>
      <w:r w:rsidR="003D2A26" w:rsidRPr="0086314D">
        <w:rPr>
          <w:rFonts w:ascii="Times New Roman" w:hAnsi="Times New Roman" w:cs="Times New Roman"/>
          <w:b/>
          <w:sz w:val="28"/>
        </w:rPr>
        <w:t xml:space="preserve">области </w:t>
      </w:r>
      <w:r>
        <w:rPr>
          <w:rFonts w:ascii="Times New Roman" w:hAnsi="Times New Roman" w:cs="Times New Roman"/>
          <w:b/>
          <w:sz w:val="28"/>
        </w:rPr>
        <w:t>«</w:t>
      </w:r>
      <w:r w:rsidR="003D2A26" w:rsidRPr="0086314D">
        <w:rPr>
          <w:rFonts w:ascii="Times New Roman" w:hAnsi="Times New Roman" w:cs="Times New Roman"/>
          <w:b/>
          <w:sz w:val="28"/>
        </w:rPr>
        <w:t>Долгосрочная сбалансированность и устойчивость бюджетной системы Ивановской области</w:t>
      </w:r>
      <w:r>
        <w:rPr>
          <w:rFonts w:ascii="Times New Roman" w:hAnsi="Times New Roman" w:cs="Times New Roman"/>
          <w:b/>
          <w:sz w:val="28"/>
        </w:rPr>
        <w:t>»</w:t>
      </w:r>
    </w:p>
    <w:p w:rsidR="003D2A26" w:rsidRPr="001B33DE" w:rsidRDefault="003D2A26" w:rsidP="001B33DE">
      <w:pPr>
        <w:spacing w:after="0" w:line="240" w:lineRule="auto"/>
        <w:jc w:val="center"/>
        <w:rPr>
          <w:rFonts w:ascii="Times New Roman" w:hAnsi="Times New Roman" w:cs="Times New Roman"/>
          <w:sz w:val="28"/>
          <w:highlight w:val="yellow"/>
        </w:rPr>
      </w:pPr>
    </w:p>
    <w:p w:rsidR="003D2A26" w:rsidRPr="001B33DE" w:rsidRDefault="003D2A26" w:rsidP="001B33DE">
      <w:pPr>
        <w:spacing w:after="0" w:line="240" w:lineRule="auto"/>
        <w:jc w:val="center"/>
        <w:rPr>
          <w:rFonts w:ascii="Times New Roman" w:hAnsi="Times New Roman" w:cs="Times New Roman"/>
          <w:sz w:val="28"/>
          <w:highlight w:val="yellow"/>
        </w:rPr>
      </w:pPr>
    </w:p>
    <w:p w:rsidR="003D2A26" w:rsidRPr="00F95734" w:rsidRDefault="003D2A26" w:rsidP="003D2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95734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со статьей 179 Бюджетного кодекса Ро</w:t>
      </w:r>
      <w:r w:rsidR="00B62306">
        <w:rPr>
          <w:rFonts w:ascii="Times New Roman" w:eastAsia="Times New Roman" w:hAnsi="Times New Roman" w:cs="Times New Roman"/>
          <w:sz w:val="28"/>
          <w:szCs w:val="20"/>
          <w:lang w:eastAsia="ru-RU"/>
        </w:rPr>
        <w:t>ссийской </w:t>
      </w:r>
      <w:r w:rsidRPr="00F957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Федерации, Законом Ивановской области от 23.06.2008 </w:t>
      </w:r>
      <w:r w:rsidR="00B62306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F95734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B623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957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70-ОЗ </w:t>
      </w:r>
      <w:r w:rsidR="0053769C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F95734">
        <w:rPr>
          <w:rFonts w:ascii="Times New Roman" w:eastAsia="Times New Roman" w:hAnsi="Times New Roman" w:cs="Times New Roman"/>
          <w:sz w:val="28"/>
          <w:szCs w:val="20"/>
          <w:lang w:eastAsia="ru-RU"/>
        </w:rPr>
        <w:t>О бюджетном процессе в Ивановской области</w:t>
      </w:r>
      <w:r w:rsidR="0053769C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F957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постановлением Правительства Ивановской области от 03.09.2013 № 358-п </w:t>
      </w:r>
      <w:r w:rsidR="0053769C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F95734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переходе к формированию областного бюджета на основе государственных программ Ивановской области</w:t>
      </w:r>
      <w:r w:rsidR="0053769C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F957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Правительство Ивановской области                                 </w:t>
      </w:r>
      <w:r w:rsidR="006F61D0" w:rsidRPr="00F95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r w:rsidR="003326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6F61D0" w:rsidRPr="00F95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3326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F95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 </w:t>
      </w:r>
      <w:proofErr w:type="gramStart"/>
      <w:r w:rsidRPr="00F95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</w:t>
      </w:r>
      <w:proofErr w:type="gramEnd"/>
      <w:r w:rsidRPr="00F95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 н о в л я е т:</w:t>
      </w:r>
    </w:p>
    <w:p w:rsidR="00C1029A" w:rsidRPr="00F95734" w:rsidRDefault="00C1029A" w:rsidP="00C1029A">
      <w:pPr>
        <w:pStyle w:val="aa"/>
      </w:pPr>
      <w:r w:rsidRPr="00F95734">
        <w:t xml:space="preserve">Внести в постановление Правительства Ивановской области от 30.10.2013 № 429-п </w:t>
      </w:r>
      <w:r w:rsidR="0053769C">
        <w:t>«</w:t>
      </w:r>
      <w:r w:rsidRPr="00F95734">
        <w:t xml:space="preserve">Об утверждении государственной программы Ивановской области </w:t>
      </w:r>
      <w:r w:rsidR="0053769C">
        <w:t>«</w:t>
      </w:r>
      <w:r w:rsidRPr="00F95734">
        <w:t>Долгосрочная сбалансированность и устойчивость бюджетной системы Ивановской области</w:t>
      </w:r>
      <w:r w:rsidR="0053769C">
        <w:t>»</w:t>
      </w:r>
      <w:r w:rsidRPr="00F95734">
        <w:t xml:space="preserve"> следующие изменения:</w:t>
      </w:r>
    </w:p>
    <w:p w:rsidR="00C1029A" w:rsidRPr="008E5C29" w:rsidRDefault="00AD281D" w:rsidP="00AD281D">
      <w:pPr>
        <w:pStyle w:val="aa"/>
        <w:numPr>
          <w:ilvl w:val="0"/>
          <w:numId w:val="15"/>
        </w:numPr>
        <w:ind w:hanging="644"/>
      </w:pPr>
      <w:r w:rsidRPr="008E5C29">
        <w:t>В</w:t>
      </w:r>
      <w:r w:rsidR="00C1029A" w:rsidRPr="008E5C29">
        <w:t xml:space="preserve"> приложении к постановлению:</w:t>
      </w:r>
    </w:p>
    <w:p w:rsidR="00A67E73" w:rsidRPr="008E5C29" w:rsidRDefault="00AD281D" w:rsidP="003425E5">
      <w:pPr>
        <w:pStyle w:val="aa"/>
        <w:numPr>
          <w:ilvl w:val="1"/>
          <w:numId w:val="15"/>
        </w:numPr>
        <w:ind w:left="0" w:firstLine="709"/>
      </w:pPr>
      <w:r w:rsidRPr="008E5C29">
        <w:t>в</w:t>
      </w:r>
      <w:r w:rsidR="00E609B2" w:rsidRPr="00F0109D">
        <w:t xml:space="preserve"> строке «Объемы ресурсного обеспечения программы» в р</w:t>
      </w:r>
      <w:r w:rsidR="00A67E73" w:rsidRPr="00F0109D">
        <w:t>аздел</w:t>
      </w:r>
      <w:r w:rsidR="00E609B2" w:rsidRPr="00F0109D">
        <w:t>е</w:t>
      </w:r>
      <w:r w:rsidR="00A67E73" w:rsidRPr="00F0109D">
        <w:t xml:space="preserve"> 1</w:t>
      </w:r>
      <w:r w:rsidR="002B32D4" w:rsidRPr="00F0109D">
        <w:t xml:space="preserve"> «Паспорт государственной программы»</w:t>
      </w:r>
      <w:r w:rsidR="00A67E73" w:rsidRPr="00F0109D">
        <w:t xml:space="preserve"> </w:t>
      </w:r>
      <w:r w:rsidR="00E609B2" w:rsidRPr="000C5DD8">
        <w:t xml:space="preserve">слова «2019 год - 4933239848,97 руб.,» заменить словами «2019 год – </w:t>
      </w:r>
      <w:r w:rsidR="002831F6" w:rsidRPr="000C5DD8">
        <w:t>4799780718,53</w:t>
      </w:r>
      <w:r w:rsidR="00E609B2" w:rsidRPr="000C5DD8">
        <w:t xml:space="preserve"> руб.,», слова «2020 год - 4263696860,46 руб.,» заменить словами «2020 год – </w:t>
      </w:r>
      <w:r w:rsidR="00E2581A" w:rsidRPr="00E2581A">
        <w:t>5051438203,29</w:t>
      </w:r>
      <w:r w:rsidR="00E609B2" w:rsidRPr="000C5DD8">
        <w:t xml:space="preserve"> руб.,», слова «2021 год - 4396559164,42 руб.,» заменить словами «2021 год – </w:t>
      </w:r>
      <w:r w:rsidR="00F67380" w:rsidRPr="00F67380">
        <w:t>4081673172,78</w:t>
      </w:r>
      <w:r w:rsidR="00E609B2" w:rsidRPr="000C5DD8">
        <w:t xml:space="preserve"> руб.,», слова «2022 год </w:t>
      </w:r>
      <w:r w:rsidR="00F32D17">
        <w:t>–</w:t>
      </w:r>
      <w:r w:rsidR="00E609B2" w:rsidRPr="000C5DD8">
        <w:t xml:space="preserve"> </w:t>
      </w:r>
      <w:r w:rsidR="00F32D17" w:rsidRPr="00F32D17">
        <w:t>4502400252,38</w:t>
      </w:r>
      <w:r w:rsidR="00F32D17">
        <w:t> </w:t>
      </w:r>
      <w:r w:rsidR="00E609B2" w:rsidRPr="000C5DD8">
        <w:t>руб.,»</w:t>
      </w:r>
      <w:r w:rsidR="00F32D17">
        <w:t xml:space="preserve"> </w:t>
      </w:r>
      <w:r w:rsidR="00E609B2" w:rsidRPr="000C5DD8">
        <w:t xml:space="preserve">заменить словами «2022 год – </w:t>
      </w:r>
      <w:r w:rsidR="00F32D17" w:rsidRPr="00F67380">
        <w:t>4137006802,00</w:t>
      </w:r>
      <w:r w:rsidR="00F32D17" w:rsidRPr="000C5DD8">
        <w:t xml:space="preserve"> </w:t>
      </w:r>
      <w:r w:rsidR="00E609B2" w:rsidRPr="000C5DD8">
        <w:t>руб</w:t>
      </w:r>
      <w:r w:rsidR="00E609B2" w:rsidRPr="008E5C29">
        <w:t>.,»</w:t>
      </w:r>
      <w:r w:rsidR="00F0109D" w:rsidRPr="008E5C29">
        <w:t xml:space="preserve">, слова «2023 год – 4676218282,15 руб.,» заменить словами «2023 год </w:t>
      </w:r>
      <w:r w:rsidR="008E5C29" w:rsidRPr="008E5C29">
        <w:t>–</w:t>
      </w:r>
      <w:r w:rsidR="00F0109D" w:rsidRPr="008E5C29">
        <w:t xml:space="preserve"> </w:t>
      </w:r>
      <w:r w:rsidR="008E5C29" w:rsidRPr="00F32D17">
        <w:rPr>
          <w:bCs/>
        </w:rPr>
        <w:t>42420</w:t>
      </w:r>
      <w:r w:rsidR="00D877F2" w:rsidRPr="00F32D17">
        <w:rPr>
          <w:bCs/>
        </w:rPr>
        <w:t>0</w:t>
      </w:r>
      <w:r w:rsidR="008E5C29" w:rsidRPr="00F32D17">
        <w:rPr>
          <w:bCs/>
        </w:rPr>
        <w:t>6242,47</w:t>
      </w:r>
      <w:r w:rsidR="00F0109D" w:rsidRPr="00F32D17">
        <w:rPr>
          <w:bCs/>
        </w:rPr>
        <w:t xml:space="preserve"> руб.,», слова «2024 год – 4850036311,93 руб.,» заменить словами «2024 год </w:t>
      </w:r>
      <w:r w:rsidR="008E5C29" w:rsidRPr="00F32D17">
        <w:rPr>
          <w:bCs/>
        </w:rPr>
        <w:t>–</w:t>
      </w:r>
      <w:r w:rsidR="00F0109D" w:rsidRPr="00F32D17">
        <w:rPr>
          <w:bCs/>
        </w:rPr>
        <w:t xml:space="preserve"> </w:t>
      </w:r>
      <w:r w:rsidR="008E5C29" w:rsidRPr="00F32D17">
        <w:rPr>
          <w:bCs/>
        </w:rPr>
        <w:t>4290966387,68</w:t>
      </w:r>
      <w:r w:rsidR="00F0109D" w:rsidRPr="00F32D17">
        <w:rPr>
          <w:bCs/>
        </w:rPr>
        <w:t xml:space="preserve"> руб.»;</w:t>
      </w:r>
    </w:p>
    <w:p w:rsidR="00AD281D" w:rsidRDefault="00AD281D" w:rsidP="00AD281D">
      <w:pPr>
        <w:pStyle w:val="aa"/>
        <w:numPr>
          <w:ilvl w:val="1"/>
          <w:numId w:val="15"/>
        </w:numPr>
        <w:ind w:left="0" w:firstLine="709"/>
      </w:pPr>
      <w:r>
        <w:t>строку 2 таблицы 2 раздела 3 «Сведения о целевых индикаторах (показателях) программы изложить в следующей редакции:</w:t>
      </w:r>
    </w:p>
    <w:p w:rsidR="00AD281D" w:rsidRDefault="00AD281D" w:rsidP="00AD281D">
      <w:pPr>
        <w:pStyle w:val="aa"/>
        <w:ind w:left="709" w:firstLine="0"/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1907"/>
        <w:gridCol w:w="425"/>
        <w:gridCol w:w="351"/>
        <w:gridCol w:w="426"/>
        <w:gridCol w:w="425"/>
        <w:gridCol w:w="425"/>
        <w:gridCol w:w="425"/>
        <w:gridCol w:w="709"/>
        <w:gridCol w:w="709"/>
        <w:gridCol w:w="709"/>
        <w:gridCol w:w="641"/>
        <w:gridCol w:w="709"/>
        <w:gridCol w:w="708"/>
      </w:tblGrid>
      <w:tr w:rsidR="00AD281D" w:rsidTr="00AD281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1D" w:rsidRPr="00AD281D" w:rsidRDefault="00AD281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1D" w:rsidRPr="00AD281D" w:rsidRDefault="00AD281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объема государственного долга по состоянию на 1 января года, следующего за отчетным, к общему годовому объему доходов (без учета объема безвозмездных поступлений) областного бюджета (показатель 2)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1D" w:rsidRPr="00AD281D" w:rsidRDefault="00AD281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D" w:rsidRPr="00AD281D" w:rsidRDefault="00AD281D">
            <w:pPr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D" w:rsidRPr="00AD281D" w:rsidRDefault="00AD281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D" w:rsidRPr="00AD281D" w:rsidRDefault="00AD281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D" w:rsidRPr="00AD281D" w:rsidRDefault="00AD281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D" w:rsidRPr="00AD281D" w:rsidRDefault="00AD281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1D" w:rsidRPr="00AD281D" w:rsidRDefault="00C53E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</w:t>
            </w:r>
            <w:r w:rsidR="00AD281D" w:rsidRPr="00AD2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1D" w:rsidRPr="00AD281D" w:rsidRDefault="00AD281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≤73,0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1D" w:rsidRPr="00AD281D" w:rsidRDefault="00AD281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≤64,0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1D" w:rsidRPr="00AD281D" w:rsidRDefault="00AD281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≤56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1D" w:rsidRPr="00AD281D" w:rsidRDefault="00AD281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≤48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1D" w:rsidRPr="00AD281D" w:rsidRDefault="00AD281D" w:rsidP="00AD281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≤41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 w:rsidRPr="00AD2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AD281D" w:rsidRDefault="00AD281D" w:rsidP="00AD281D">
      <w:pPr>
        <w:pStyle w:val="aa"/>
        <w:ind w:left="709" w:firstLine="0"/>
      </w:pPr>
    </w:p>
    <w:p w:rsidR="00C1029A" w:rsidRDefault="00443FAD" w:rsidP="00443FAD">
      <w:pPr>
        <w:pStyle w:val="aa"/>
        <w:numPr>
          <w:ilvl w:val="0"/>
          <w:numId w:val="15"/>
        </w:numPr>
        <w:ind w:left="0" w:firstLine="720"/>
      </w:pPr>
      <w:r>
        <w:t>В</w:t>
      </w:r>
      <w:r w:rsidR="00710FCA">
        <w:t xml:space="preserve"> п</w:t>
      </w:r>
      <w:r w:rsidR="00C1029A" w:rsidRPr="00F95734">
        <w:t>риложени</w:t>
      </w:r>
      <w:r>
        <w:t>и</w:t>
      </w:r>
      <w:r w:rsidR="00C1029A" w:rsidRPr="00F95734">
        <w:t xml:space="preserve"> 1 к государственной программе</w:t>
      </w:r>
      <w:r w:rsidR="00EE6C46">
        <w:t xml:space="preserve"> Ивановской </w:t>
      </w:r>
      <w:r w:rsidR="00EE6C46" w:rsidRPr="001B33DE">
        <w:t xml:space="preserve">области </w:t>
      </w:r>
      <w:r w:rsidR="0053769C">
        <w:t>«</w:t>
      </w:r>
      <w:r w:rsidR="00EE6C46" w:rsidRPr="001B33DE">
        <w:t>Долгосрочная сбалансированность и устойчивость бюджетной системы Ивановской области</w:t>
      </w:r>
      <w:r w:rsidR="0053769C">
        <w:t>»</w:t>
      </w:r>
      <w:r w:rsidR="00710FCA">
        <w:t>:</w:t>
      </w:r>
    </w:p>
    <w:p w:rsidR="00F62805" w:rsidRDefault="00A267BC" w:rsidP="003425E5">
      <w:pPr>
        <w:pStyle w:val="a9"/>
        <w:numPr>
          <w:ilvl w:val="1"/>
          <w:numId w:val="15"/>
        </w:numPr>
        <w:spacing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3485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443FAD" w:rsidRPr="001134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строке «Объемы </w:t>
      </w:r>
      <w:r w:rsidR="00443FAD" w:rsidRPr="000C5D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ресурсного обеспечения подпрограммы» </w:t>
      </w:r>
      <w:r w:rsidR="00327E93" w:rsidRPr="000C5DD8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F62805" w:rsidRPr="000C5D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10FCA" w:rsidRPr="000C5DD8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</w:t>
      </w:r>
      <w:r w:rsidR="00F62805" w:rsidRPr="000C5DD8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710FCA" w:rsidRPr="000C5D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</w:t>
      </w:r>
      <w:r w:rsidR="00AA2DCC" w:rsidRPr="000C5D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3769C" w:rsidRPr="000C5DD8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E2745E" w:rsidRPr="000C5DD8">
        <w:rPr>
          <w:rFonts w:ascii="Times New Roman" w:eastAsia="Times New Roman" w:hAnsi="Times New Roman" w:cs="Times New Roman"/>
          <w:sz w:val="28"/>
          <w:szCs w:val="20"/>
          <w:lang w:eastAsia="ru-RU"/>
        </w:rPr>
        <w:t>Паспорт подпрограммы</w:t>
      </w:r>
      <w:r w:rsidR="0053769C" w:rsidRPr="000C5DD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E2745E" w:rsidRPr="000C5D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62805" w:rsidRPr="000C5DD8">
        <w:rPr>
          <w:rFonts w:ascii="Times New Roman" w:eastAsia="Times New Roman" w:hAnsi="Times New Roman" w:cs="Times New Roman"/>
          <w:sz w:val="28"/>
          <w:szCs w:val="20"/>
          <w:lang w:eastAsia="ru-RU"/>
        </w:rPr>
        <w:t>слова «2019 год – 166960200,00 руб.,»</w:t>
      </w:r>
      <w:r w:rsidR="00E609B2" w:rsidRPr="000C5D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заменить словами «2019 год – </w:t>
      </w:r>
      <w:r w:rsidR="002831F6" w:rsidRPr="000C5DD8">
        <w:rPr>
          <w:rFonts w:ascii="Times New Roman" w:eastAsia="Times New Roman" w:hAnsi="Times New Roman" w:cs="Times New Roman"/>
          <w:sz w:val="28"/>
          <w:szCs w:val="20"/>
          <w:lang w:eastAsia="ru-RU"/>
        </w:rPr>
        <w:t>168760200,00</w:t>
      </w:r>
      <w:r w:rsidR="00E609B2" w:rsidRPr="000C5D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руб.,», слова «2020 год - 108625000,00 руб.,» заменить словами «2020 год – </w:t>
      </w:r>
      <w:r w:rsidR="00F67380" w:rsidRPr="00F67380">
        <w:rPr>
          <w:rFonts w:ascii="Times New Roman" w:eastAsia="Times New Roman" w:hAnsi="Times New Roman" w:cs="Times New Roman"/>
          <w:sz w:val="28"/>
          <w:szCs w:val="20"/>
          <w:lang w:eastAsia="ru-RU"/>
        </w:rPr>
        <w:t>161760200,00</w:t>
      </w:r>
      <w:r w:rsidR="00E609B2" w:rsidRPr="000C5D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руб.,»</w:t>
      </w:r>
      <w:r w:rsidR="00F67380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3564B5" w:rsidRDefault="003564B5" w:rsidP="003564B5">
      <w:pPr>
        <w:pStyle w:val="a9"/>
        <w:numPr>
          <w:ilvl w:val="1"/>
          <w:numId w:val="15"/>
        </w:numPr>
        <w:spacing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 1.6 раздела 2 «</w:t>
      </w:r>
      <w:r w:rsidRPr="003564B5">
        <w:rPr>
          <w:rFonts w:ascii="Times New Roman" w:eastAsia="Times New Roman" w:hAnsi="Times New Roman" w:cs="Times New Roman"/>
          <w:sz w:val="28"/>
          <w:szCs w:val="20"/>
          <w:lang w:eastAsia="ru-RU"/>
        </w:rPr>
        <w:t>Характеристика основных мероприятий подпрограммы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изложить в следующей редакции:</w:t>
      </w:r>
    </w:p>
    <w:p w:rsidR="003564B5" w:rsidRPr="003564B5" w:rsidRDefault="003564B5" w:rsidP="003564B5">
      <w:pPr>
        <w:pStyle w:val="a9"/>
        <w:spacing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3564B5">
        <w:rPr>
          <w:rFonts w:ascii="Times New Roman" w:eastAsia="Times New Roman" w:hAnsi="Times New Roman" w:cs="Times New Roman"/>
          <w:sz w:val="28"/>
          <w:szCs w:val="20"/>
          <w:lang w:eastAsia="ru-RU"/>
        </w:rPr>
        <w:t>1.6. Развитие системы внутреннего государственного финансового контроля.</w:t>
      </w:r>
    </w:p>
    <w:p w:rsidR="003564B5" w:rsidRPr="003564B5" w:rsidRDefault="003564B5" w:rsidP="003564B5">
      <w:pPr>
        <w:pStyle w:val="a9"/>
        <w:spacing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64B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Развитие системы внутреннего государственного финансового контроля обеспечивается путем:</w:t>
      </w:r>
    </w:p>
    <w:p w:rsidR="003564B5" w:rsidRPr="003564B5" w:rsidRDefault="003564B5" w:rsidP="003564B5">
      <w:pPr>
        <w:pStyle w:val="a9"/>
        <w:spacing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64B5">
        <w:rPr>
          <w:rFonts w:ascii="Times New Roman" w:eastAsia="Times New Roman" w:hAnsi="Times New Roman" w:cs="Times New Roman"/>
          <w:sz w:val="28"/>
          <w:szCs w:val="20"/>
          <w:lang w:eastAsia="ru-RU"/>
        </w:rPr>
        <w:t>выработки государственной политики и нормативного правового регулирования организации и осуществления деятельности органа внутреннего государственного финансового контроля, являющегося исполнительным органом государственной власти Ивановской области;</w:t>
      </w:r>
    </w:p>
    <w:p w:rsidR="003564B5" w:rsidRDefault="003564B5" w:rsidP="003564B5">
      <w:pPr>
        <w:pStyle w:val="a9"/>
        <w:spacing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64B5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силения контроля за расходованием средств областного бюджета и за эффективностью использования государственного имущества Ивановской области, в сфере закупок;</w:t>
      </w:r>
    </w:p>
    <w:p w:rsidR="003564B5" w:rsidRDefault="003564B5" w:rsidP="003564B5">
      <w:pPr>
        <w:pStyle w:val="a9"/>
        <w:spacing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предупреждения нарушений в финансово-бюджетной сфере, сфере закупок.</w:t>
      </w:r>
    </w:p>
    <w:p w:rsidR="003564B5" w:rsidRPr="003564B5" w:rsidRDefault="003564B5" w:rsidP="003564B5">
      <w:pPr>
        <w:pStyle w:val="a9"/>
        <w:spacing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64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Исполнителем мероприятия подпрограммы выступает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3564B5">
        <w:rPr>
          <w:rFonts w:ascii="Times New Roman" w:eastAsia="Times New Roman" w:hAnsi="Times New Roman" w:cs="Times New Roman"/>
          <w:sz w:val="28"/>
          <w:szCs w:val="20"/>
          <w:lang w:eastAsia="ru-RU"/>
        </w:rPr>
        <w:t>лужба государственного финансового контроля Ивановской области.</w:t>
      </w:r>
    </w:p>
    <w:p w:rsidR="003564B5" w:rsidRDefault="003564B5" w:rsidP="003564B5">
      <w:pPr>
        <w:pStyle w:val="a9"/>
        <w:spacing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64B5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выполнения мероприятия - 2015 - 2024 годы.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CB16A3" w:rsidRPr="00C0437E" w:rsidRDefault="00C0437E" w:rsidP="003F0C64">
      <w:pPr>
        <w:pStyle w:val="a9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043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7026EE" w:rsidRPr="00C0437E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</w:t>
      </w:r>
      <w:r w:rsidRPr="00C0437E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7026EE" w:rsidRPr="00C043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62805" w:rsidRPr="00C0437E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</w:t>
      </w:r>
      <w:r w:rsidR="007026EE" w:rsidRPr="00C0437E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F62805" w:rsidRPr="00C043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 «Ресурсное обеспечение подпрограммы»</w:t>
      </w:r>
      <w:r w:rsidR="00AD7622" w:rsidRPr="00C0437E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C0437E" w:rsidRDefault="00C0437E" w:rsidP="000C5DD8">
      <w:pPr>
        <w:pStyle w:val="a9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5DD8">
        <w:rPr>
          <w:rFonts w:ascii="Times New Roman" w:eastAsia="Times New Roman" w:hAnsi="Times New Roman" w:cs="Times New Roman"/>
          <w:sz w:val="28"/>
          <w:szCs w:val="20"/>
          <w:lang w:eastAsia="ru-RU"/>
        </w:rPr>
        <w:t>в графе «2019 год»</w:t>
      </w:r>
      <w:r w:rsidR="002831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цифры</w:t>
      </w:r>
      <w:r w:rsidR="002831F6" w:rsidRPr="002831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831F6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2831F6" w:rsidRPr="002831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166960200,00» заменить </w:t>
      </w:r>
      <w:r w:rsidR="002831F6">
        <w:rPr>
          <w:rFonts w:ascii="Times New Roman" w:eastAsia="Times New Roman" w:hAnsi="Times New Roman" w:cs="Times New Roman"/>
          <w:sz w:val="28"/>
          <w:szCs w:val="20"/>
          <w:lang w:eastAsia="ru-RU"/>
        </w:rPr>
        <w:t>цифрами</w:t>
      </w:r>
      <w:r w:rsidR="002831F6" w:rsidRPr="002831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«168760200,00»</w:t>
      </w:r>
      <w:r w:rsidR="002831F6">
        <w:rPr>
          <w:rFonts w:ascii="Times New Roman" w:eastAsia="Times New Roman" w:hAnsi="Times New Roman" w:cs="Times New Roman"/>
          <w:sz w:val="28"/>
          <w:szCs w:val="20"/>
          <w:lang w:eastAsia="ru-RU"/>
        </w:rPr>
        <w:t>, цифры «</w:t>
      </w:r>
      <w:r w:rsidR="000C5DD8" w:rsidRPr="000C5DD8">
        <w:rPr>
          <w:rFonts w:ascii="Times New Roman" w:eastAsia="Times New Roman" w:hAnsi="Times New Roman" w:cs="Times New Roman"/>
          <w:sz w:val="28"/>
          <w:szCs w:val="20"/>
          <w:lang w:eastAsia="ru-RU"/>
        </w:rPr>
        <w:t>9960200,00</w:t>
      </w:r>
      <w:r w:rsidR="002831F6">
        <w:rPr>
          <w:rFonts w:ascii="Times New Roman" w:eastAsia="Times New Roman" w:hAnsi="Times New Roman" w:cs="Times New Roman"/>
          <w:sz w:val="28"/>
          <w:szCs w:val="20"/>
          <w:lang w:eastAsia="ru-RU"/>
        </w:rPr>
        <w:t>» заменить цифрами «</w:t>
      </w:r>
      <w:r w:rsidR="000C5DD8" w:rsidRPr="000C5DD8">
        <w:rPr>
          <w:rFonts w:ascii="Times New Roman" w:eastAsia="Times New Roman" w:hAnsi="Times New Roman" w:cs="Times New Roman"/>
          <w:sz w:val="28"/>
          <w:szCs w:val="20"/>
          <w:lang w:eastAsia="ru-RU"/>
        </w:rPr>
        <w:t>11760200,00</w:t>
      </w:r>
      <w:r w:rsidR="002831F6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0C5DD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C0437E" w:rsidRDefault="00C0437E" w:rsidP="00F67380">
      <w:pPr>
        <w:pStyle w:val="a9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графе «2020 год» цифры «</w:t>
      </w:r>
      <w:r w:rsidRPr="00C0437E">
        <w:rPr>
          <w:rFonts w:ascii="Times New Roman" w:eastAsia="Times New Roman" w:hAnsi="Times New Roman" w:cs="Times New Roman"/>
          <w:sz w:val="28"/>
          <w:szCs w:val="20"/>
          <w:lang w:eastAsia="ru-RU"/>
        </w:rPr>
        <w:t>108625000,00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заменить цифрами «</w:t>
      </w:r>
      <w:r w:rsidR="00C360B1" w:rsidRPr="00C360B1">
        <w:rPr>
          <w:rFonts w:ascii="Times New Roman" w:eastAsia="Times New Roman" w:hAnsi="Times New Roman" w:cs="Times New Roman"/>
          <w:sz w:val="28"/>
          <w:szCs w:val="20"/>
          <w:lang w:eastAsia="ru-RU"/>
        </w:rPr>
        <w:t>1317623895</w:t>
      </w:r>
      <w:r w:rsidR="008A2E4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C360B1" w:rsidRPr="00C360B1">
        <w:rPr>
          <w:rFonts w:ascii="Times New Roman" w:eastAsia="Times New Roman" w:hAnsi="Times New Roman" w:cs="Times New Roman"/>
          <w:sz w:val="28"/>
          <w:szCs w:val="20"/>
          <w:lang w:eastAsia="ru-RU"/>
        </w:rPr>
        <w:t>37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», цифры «</w:t>
      </w:r>
      <w:r w:rsidRPr="00C0437E">
        <w:rPr>
          <w:rFonts w:ascii="Times New Roman" w:eastAsia="Times New Roman" w:hAnsi="Times New Roman" w:cs="Times New Roman"/>
          <w:sz w:val="28"/>
          <w:szCs w:val="20"/>
          <w:lang w:eastAsia="ru-RU"/>
        </w:rPr>
        <w:t>8625000,00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заменить цифрами «</w:t>
      </w:r>
      <w:r w:rsidRPr="00C0437E">
        <w:rPr>
          <w:rFonts w:ascii="Times New Roman" w:eastAsia="Times New Roman" w:hAnsi="Times New Roman" w:cs="Times New Roman"/>
          <w:sz w:val="28"/>
          <w:szCs w:val="20"/>
          <w:lang w:eastAsia="ru-RU"/>
        </w:rPr>
        <w:t>11760200,00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», цифры «</w:t>
      </w:r>
      <w:r w:rsidRPr="00C0437E">
        <w:rPr>
          <w:rFonts w:ascii="Times New Roman" w:eastAsia="Times New Roman" w:hAnsi="Times New Roman" w:cs="Times New Roman"/>
          <w:sz w:val="28"/>
          <w:szCs w:val="20"/>
          <w:lang w:eastAsia="ru-RU"/>
        </w:rPr>
        <w:t>100000000,00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заменить цифрами «</w:t>
      </w:r>
      <w:r w:rsidR="00F67380" w:rsidRPr="00F67380">
        <w:rPr>
          <w:rFonts w:ascii="Times New Roman" w:eastAsia="Times New Roman" w:hAnsi="Times New Roman" w:cs="Times New Roman"/>
          <w:sz w:val="28"/>
          <w:szCs w:val="20"/>
          <w:lang w:eastAsia="ru-RU"/>
        </w:rPr>
        <w:t>150000000,00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»; </w:t>
      </w:r>
    </w:p>
    <w:p w:rsidR="005F3AB1" w:rsidRDefault="000836A5" w:rsidP="005F3AB1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</w:t>
      </w:r>
      <w:r w:rsidR="005F3AB1" w:rsidRPr="005F3A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приложени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5F3AB1" w:rsidRPr="005F3A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03F7D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5F3AB1" w:rsidRPr="005F3A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государственной программе Ивановской области «Долгосрочная сбалансированность и устойчивость бюджетной системы Ивановской области»:</w:t>
      </w:r>
    </w:p>
    <w:p w:rsidR="00622EFB" w:rsidRDefault="00622EFB" w:rsidP="002853F1">
      <w:pPr>
        <w:pStyle w:val="a9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 1 «Паспорт подпрограммы» изложить в следующей редакции:</w:t>
      </w:r>
    </w:p>
    <w:p w:rsidR="00622EFB" w:rsidRPr="00622EFB" w:rsidRDefault="00622EFB" w:rsidP="00622EFB">
      <w:pPr>
        <w:pStyle w:val="a9"/>
        <w:autoSpaceDE w:val="0"/>
        <w:autoSpaceDN w:val="0"/>
        <w:adjustRightInd w:val="0"/>
        <w:spacing w:after="0" w:line="240" w:lineRule="auto"/>
        <w:ind w:left="1353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EFB">
        <w:rPr>
          <w:rFonts w:ascii="Times New Roman" w:eastAsia="Times New Roman" w:hAnsi="Times New Roman" w:cs="Times New Roman"/>
          <w:sz w:val="28"/>
          <w:szCs w:val="20"/>
          <w:lang w:eastAsia="ru-RU"/>
        </w:rPr>
        <w:t>«1. Паспорт подпрограммы</w:t>
      </w:r>
    </w:p>
    <w:p w:rsidR="00622EFB" w:rsidRPr="00622EFB" w:rsidRDefault="00622EFB" w:rsidP="00622EFB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6946"/>
      </w:tblGrid>
      <w:tr w:rsidR="00622EFB" w:rsidRPr="00622EFB" w:rsidTr="00622EFB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622EFB" w:rsidRDefault="00622EFB" w:rsidP="0062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22E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622EFB" w:rsidRDefault="00622EFB" w:rsidP="0062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22E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Управление государственным долгом Ивановской области</w:t>
            </w:r>
          </w:p>
        </w:tc>
      </w:tr>
      <w:tr w:rsidR="00622EFB" w:rsidRPr="00622EFB" w:rsidTr="00622EFB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622EFB" w:rsidRDefault="00622EFB" w:rsidP="0062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22E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Срок реализации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622EFB" w:rsidRDefault="00622EFB" w:rsidP="0062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22E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2014 – 2024 годы</w:t>
            </w:r>
          </w:p>
        </w:tc>
      </w:tr>
      <w:tr w:rsidR="00622EFB" w:rsidRPr="00622EFB" w:rsidTr="00622EFB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622EFB" w:rsidRDefault="00622EFB" w:rsidP="0062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22E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622EFB" w:rsidRDefault="00622EFB" w:rsidP="0062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22E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Департамент финансов Ивановской области</w:t>
            </w:r>
          </w:p>
        </w:tc>
      </w:tr>
      <w:tr w:rsidR="00622EFB" w:rsidRPr="00622EFB" w:rsidTr="00622EFB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622EFB" w:rsidRDefault="00622EFB" w:rsidP="0062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22E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Исполнители основных мероприятий (мероприятий)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622EFB" w:rsidRDefault="00622EFB" w:rsidP="0062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22E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Департамент финансов Ивановской области</w:t>
            </w:r>
          </w:p>
        </w:tc>
      </w:tr>
      <w:tr w:rsidR="00622EFB" w:rsidRPr="00622EFB" w:rsidTr="00622EFB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622EFB" w:rsidRDefault="00622EFB" w:rsidP="0062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22E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622EFB" w:rsidRDefault="00622EFB" w:rsidP="0062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22E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</w:t>
            </w:r>
            <w:r w:rsidRPr="00F13C5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снижение долговых рисков, гибкое реагирование на изменяющиеся условия рынка финансовых услуг и использование наиболее благоприятных видов государственных заимствований;</w:t>
            </w:r>
          </w:p>
          <w:p w:rsidR="00622EFB" w:rsidRPr="00622EFB" w:rsidRDefault="00622EFB" w:rsidP="0062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22E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использование механизмов оперативного управления долговыми обязательствами;</w:t>
            </w:r>
          </w:p>
          <w:p w:rsidR="00622EFB" w:rsidRPr="00622EFB" w:rsidRDefault="00622EFB" w:rsidP="0062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22E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- сокращение объема государственного долга и расходов на его обслуживание;</w:t>
            </w:r>
          </w:p>
          <w:p w:rsidR="00622EFB" w:rsidRPr="00622EFB" w:rsidRDefault="00622EFB" w:rsidP="0062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22E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обеспечение состояния, структуры и суммы задолженности по долговым обязательствам, позволяющи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</w:t>
            </w:r>
            <w:r w:rsidRPr="00622E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Ивановской области в полном объеме погашать и обслуживать задолженность по долговым обязательствам без ущерба социально-экономическому развитию Ивановской области и необходимости ее списания и (или) реструктуризации.</w:t>
            </w:r>
          </w:p>
        </w:tc>
      </w:tr>
      <w:tr w:rsidR="00622EFB" w:rsidRPr="00622EFB" w:rsidTr="00622EFB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622EFB" w:rsidRDefault="00622EFB" w:rsidP="0062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22E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Объемы ресурсного обеспечения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622EFB" w:rsidRDefault="00622EFB" w:rsidP="0062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22E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Общий объем бюджетных ассигнований:</w:t>
            </w:r>
          </w:p>
          <w:p w:rsidR="00622EFB" w:rsidRPr="00622EFB" w:rsidRDefault="00622EFB" w:rsidP="0062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22E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2014 год - 654521000,00 руб.,</w:t>
            </w:r>
          </w:p>
          <w:p w:rsidR="00622EFB" w:rsidRPr="00622EFB" w:rsidRDefault="00622EFB" w:rsidP="0062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22E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2015 год - 1128930715,87 руб.,</w:t>
            </w:r>
          </w:p>
          <w:p w:rsidR="00622EFB" w:rsidRPr="00622EFB" w:rsidRDefault="00622EFB" w:rsidP="0062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22E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2016 год - 1718654578,45 руб.,</w:t>
            </w:r>
          </w:p>
          <w:p w:rsidR="00622EFB" w:rsidRPr="00622EFB" w:rsidRDefault="00622EFB" w:rsidP="0062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22E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2017 год - 1015911482,39 руб.,</w:t>
            </w:r>
          </w:p>
          <w:p w:rsidR="00622EFB" w:rsidRPr="00622EFB" w:rsidRDefault="00622EFB" w:rsidP="0062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22E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2018 год - 577122940,93 руб.,</w:t>
            </w:r>
          </w:p>
          <w:p w:rsidR="00622EFB" w:rsidRPr="00622EFB" w:rsidRDefault="00622EFB" w:rsidP="0062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22E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2019 год - </w:t>
            </w:r>
            <w:r w:rsidR="000C5DD8" w:rsidRPr="000C5D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403473383,53</w:t>
            </w:r>
            <w:r w:rsidRPr="000C5D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руб.,</w:t>
            </w:r>
          </w:p>
          <w:p w:rsidR="00622EFB" w:rsidRPr="00622EFB" w:rsidRDefault="00622EFB" w:rsidP="0062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22E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2020 год </w:t>
            </w:r>
            <w:r w:rsidR="003F0C6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</w:t>
            </w:r>
            <w:r w:rsidRPr="00622E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3F0C6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525281203,29</w:t>
            </w:r>
            <w:r w:rsidRPr="00622E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руб.,</w:t>
            </w:r>
          </w:p>
          <w:p w:rsidR="00622EFB" w:rsidRPr="00622EFB" w:rsidRDefault="00622EFB" w:rsidP="0062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22E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2021 год </w:t>
            </w:r>
            <w:r w:rsidR="003F0C6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</w:t>
            </w:r>
            <w:r w:rsidRPr="00622E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3F0C6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575942531,78</w:t>
            </w:r>
            <w:r w:rsidRPr="00622E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руб.,</w:t>
            </w:r>
          </w:p>
          <w:p w:rsidR="00622EFB" w:rsidRPr="00622EFB" w:rsidRDefault="00622EFB" w:rsidP="0062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22E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2022 год </w:t>
            </w:r>
            <w:r w:rsidR="003F0C6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</w:t>
            </w:r>
            <w:r w:rsidRPr="00622E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3F0C6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631276161,00</w:t>
            </w:r>
            <w:r w:rsidRPr="00622E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руб.,</w:t>
            </w:r>
          </w:p>
          <w:p w:rsidR="00622EFB" w:rsidRPr="008B495C" w:rsidRDefault="00622EFB" w:rsidP="0062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495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2023 год – </w:t>
            </w:r>
            <w:r w:rsidR="008B495C" w:rsidRPr="008B495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736275601,47</w:t>
            </w:r>
            <w:r w:rsidRPr="008B495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руб.,</w:t>
            </w:r>
          </w:p>
          <w:p w:rsidR="00622EFB" w:rsidRPr="00622EFB" w:rsidRDefault="00622EFB" w:rsidP="0062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495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2024 год – </w:t>
            </w:r>
            <w:r w:rsidR="008B495C" w:rsidRPr="008B495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785235746,68</w:t>
            </w:r>
            <w:r w:rsidRPr="008B495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руб.,</w:t>
            </w:r>
          </w:p>
          <w:p w:rsidR="00622EFB" w:rsidRPr="00622EFB" w:rsidRDefault="00622EFB" w:rsidP="0062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22E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областной бюджет:</w:t>
            </w:r>
          </w:p>
          <w:p w:rsidR="00622EFB" w:rsidRPr="00622EFB" w:rsidRDefault="00622EFB" w:rsidP="0062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22E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2014 год - 654521000,00 руб.,</w:t>
            </w:r>
          </w:p>
          <w:p w:rsidR="00622EFB" w:rsidRPr="00622EFB" w:rsidRDefault="00622EFB" w:rsidP="0062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22E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2015 год - 1128930715,87 руб.,</w:t>
            </w:r>
          </w:p>
          <w:p w:rsidR="00622EFB" w:rsidRPr="00622EFB" w:rsidRDefault="00622EFB" w:rsidP="0062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22E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2016 год - 1718654578,45 руб.,</w:t>
            </w:r>
          </w:p>
          <w:p w:rsidR="00622EFB" w:rsidRPr="00622EFB" w:rsidRDefault="00622EFB" w:rsidP="0062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22E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2017 год - 1015911482,39 руб.,</w:t>
            </w:r>
          </w:p>
          <w:p w:rsidR="00622EFB" w:rsidRPr="00622EFB" w:rsidRDefault="00622EFB" w:rsidP="0062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22E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2018 год - 577122940,93 руб.,</w:t>
            </w:r>
          </w:p>
          <w:p w:rsidR="00BC5155" w:rsidRPr="00BC5155" w:rsidRDefault="00BC5155" w:rsidP="00BC5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515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2019 год - 403473383,53 руб.,</w:t>
            </w:r>
          </w:p>
          <w:p w:rsidR="00BC5155" w:rsidRPr="00BC5155" w:rsidRDefault="00BC5155" w:rsidP="00BC5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515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2020 год – 525281203,29 руб.,</w:t>
            </w:r>
          </w:p>
          <w:p w:rsidR="00BC5155" w:rsidRPr="00BC5155" w:rsidRDefault="00BC5155" w:rsidP="00BC5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515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2021 год – 575942531,78 руб.,</w:t>
            </w:r>
          </w:p>
          <w:p w:rsidR="00BC5155" w:rsidRPr="00BC5155" w:rsidRDefault="00BC5155" w:rsidP="00BC5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515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2022 год – 631276161,00 руб.,</w:t>
            </w:r>
          </w:p>
          <w:p w:rsidR="00BC5155" w:rsidRPr="00BC5155" w:rsidRDefault="00BC5155" w:rsidP="00BC5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515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2023 год – 736275601,47 руб.,</w:t>
            </w:r>
          </w:p>
          <w:p w:rsidR="00622EFB" w:rsidRPr="00622EFB" w:rsidRDefault="00BC5155" w:rsidP="00BC5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2024 год – 785235746,68 руб.</w:t>
            </w:r>
          </w:p>
        </w:tc>
      </w:tr>
      <w:tr w:rsidR="00622EFB" w:rsidRPr="00622EFB" w:rsidTr="00622EFB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622EFB" w:rsidRDefault="00622EFB" w:rsidP="0062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22E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622EFB" w:rsidRDefault="00622EFB" w:rsidP="0062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22E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обеспечение потребностей Ивановской области в заемном финансировании;</w:t>
            </w:r>
          </w:p>
          <w:p w:rsidR="00622EFB" w:rsidRPr="00622EFB" w:rsidRDefault="00622EFB" w:rsidP="0062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22E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своевременное и полное исполнение долговых обязательств;</w:t>
            </w:r>
          </w:p>
          <w:p w:rsidR="00622EFB" w:rsidRPr="00622EFB" w:rsidRDefault="00622EFB" w:rsidP="0062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22E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минимизацию расходов на обслуживание государственного долга;</w:t>
            </w:r>
          </w:p>
          <w:p w:rsidR="00622EFB" w:rsidRPr="00622EFB" w:rsidRDefault="00622EFB" w:rsidP="0062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22E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поддержание объема и структуры долговых обязательств, исключающих их неисполнение.»;</w:t>
            </w:r>
          </w:p>
        </w:tc>
      </w:tr>
    </w:tbl>
    <w:p w:rsidR="00622EFB" w:rsidRDefault="00622EFB" w:rsidP="00622EFB">
      <w:pPr>
        <w:pStyle w:val="a9"/>
        <w:spacing w:after="0" w:line="240" w:lineRule="auto"/>
        <w:ind w:left="1713" w:hanging="100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2EFB" w:rsidRPr="002853F1" w:rsidRDefault="00622EFB" w:rsidP="002F4393">
      <w:pPr>
        <w:pStyle w:val="a9"/>
        <w:numPr>
          <w:ilvl w:val="1"/>
          <w:numId w:val="15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53F1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 3 «Целевые индикаторы (показатели) подпрограммы» изложить в следующей редакции:</w:t>
      </w:r>
    </w:p>
    <w:p w:rsidR="002853F1" w:rsidRDefault="002853F1" w:rsidP="002F4393">
      <w:pPr>
        <w:pStyle w:val="a9"/>
        <w:autoSpaceDE w:val="0"/>
        <w:autoSpaceDN w:val="0"/>
        <w:adjustRightInd w:val="0"/>
        <w:spacing w:line="240" w:lineRule="auto"/>
        <w:ind w:left="171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622EFB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622E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Целевые индикаторы (показатели) подпрограммы</w:t>
      </w:r>
    </w:p>
    <w:p w:rsidR="00622EFB" w:rsidRPr="00622EFB" w:rsidRDefault="00622EFB" w:rsidP="002F4393">
      <w:pPr>
        <w:pStyle w:val="a9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EFB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Целевые индикаторы (показатели), характеризующие отдельные ожидаемые результаты реализации подпрограммы, в том числе по годам реализации, представлены в нижеследующей таблице: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"/>
        <w:gridCol w:w="2127"/>
        <w:gridCol w:w="7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58"/>
        <w:gridCol w:w="617"/>
      </w:tblGrid>
      <w:tr w:rsidR="00622EFB" w:rsidRPr="003F3FD2" w:rsidTr="003F3FD2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индикаторов (показателей)</w:t>
            </w:r>
          </w:p>
        </w:tc>
      </w:tr>
      <w:tr w:rsidR="00622EFB" w:rsidRPr="003F3FD2" w:rsidTr="003F3FD2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FB" w:rsidRPr="003F3FD2" w:rsidRDefault="00622E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FB" w:rsidRPr="003F3FD2" w:rsidRDefault="00622E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FB" w:rsidRPr="003F3FD2" w:rsidRDefault="00622E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622EFB" w:rsidRPr="003F3FD2" w:rsidTr="003F3F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«Планирование объема государственного долга и расходов на его обслуживание»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EFB" w:rsidRPr="003F3FD2" w:rsidTr="003F3F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«Осуществление </w:t>
            </w: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финансово-долгового планирования»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EFB" w:rsidRPr="003F3FD2" w:rsidTr="003F3F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объема государственного долга по обязательствам, возникающим из государственных ценных бумаг Ивановской области и в форме кредитов от кредитных организаций, международных финансовых организаций и иностранных банков, по которым возникают долговые обязательства Ивановской области как заемщика, выраженные в валюте Российской Федерации, к общему объему доходов областного бюджета без учета безвозмездных поступлений (%)</w:t>
            </w:r>
          </w:p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(показатель № </w:t>
            </w:r>
            <w:proofErr w:type="gramStart"/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1)*</w:t>
            </w:r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162354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</w:t>
            </w:r>
            <w:r w:rsidR="00102904" w:rsidRPr="00102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≤40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≤40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≤40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≤40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≤40</w:t>
            </w:r>
          </w:p>
        </w:tc>
      </w:tr>
      <w:tr w:rsidR="00622EFB" w:rsidRPr="003F3FD2" w:rsidTr="003F3F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«Планирование долговых обязательств»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EFB" w:rsidRPr="003F3FD2" w:rsidTr="003F3F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годовой сумма платежей по погашению и обслуживанию государственного долга, возникшего по состоянию на 1 января отчетного финансового года, без учета платежей, направляемых на досрочное погашение долговых обязательств со сроками погашения после 1 января года, следующего за отчетным, к общему объему налоговых и неналоговых доходов областного бюджета и дотаций из бюджетов бюджетной системы Российской Федерации</w:t>
            </w:r>
          </w:p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(показатель № 2) *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162354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</w:t>
            </w:r>
            <w:r w:rsidR="00102904" w:rsidRPr="00102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≤20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≤20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≤20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≤20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≤20</w:t>
            </w:r>
          </w:p>
        </w:tc>
      </w:tr>
      <w:tr w:rsidR="00622EFB" w:rsidRPr="003F3FD2" w:rsidTr="003F3F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«Управление государственным долгом»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EFB" w:rsidRPr="003F3FD2" w:rsidTr="003F3F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осуществления государственных заимствований»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EFB" w:rsidRPr="003F3FD2" w:rsidTr="003F3F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программы заимствований (показатель № 3)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22EFB" w:rsidRPr="003F3FD2" w:rsidTr="003F3F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«Обслуживание государственного долга»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EFB" w:rsidRPr="003F3FD2" w:rsidTr="003F3F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объема расходов на обслуживание государственного долга к объему расходов областного бюджета (за исключением расходов, которые осуществляются за счет субвенций, предоставляемых из бюджетов бюджетной системы Российской Федерации) (показатель № 4)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162354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</w:t>
            </w:r>
            <w:r w:rsidR="00102904" w:rsidRPr="00102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≤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≤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≤ 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≤ 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≤ 5</w:t>
            </w:r>
          </w:p>
        </w:tc>
      </w:tr>
      <w:tr w:rsidR="00622EFB" w:rsidRPr="003F3FD2" w:rsidTr="003F3F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просроченных обязательств Ивановской области по обслуживанию государственного долга (показатель № 5)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22EFB" w:rsidRPr="003F3FD2" w:rsidTr="003F3F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«Оценка способности Ивановской области выполнять финансовые обязательства»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EFB" w:rsidRPr="003F3FD2" w:rsidTr="003F3F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кредитного рейтинга (показатель № 6)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B" w:rsidRPr="003F3FD2" w:rsidRDefault="00622EFB" w:rsidP="003F3F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2EFB" w:rsidRPr="00622EFB" w:rsidRDefault="00622EFB" w:rsidP="00342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EFB">
        <w:rPr>
          <w:rFonts w:ascii="Times New Roman" w:eastAsia="Times New Roman" w:hAnsi="Times New Roman" w:cs="Times New Roman"/>
          <w:sz w:val="28"/>
          <w:szCs w:val="20"/>
          <w:lang w:eastAsia="ru-RU"/>
        </w:rPr>
        <w:t>--------------------------------</w:t>
      </w:r>
    </w:p>
    <w:p w:rsidR="00622EFB" w:rsidRPr="00622EFB" w:rsidRDefault="00622EFB" w:rsidP="00342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EFB">
        <w:rPr>
          <w:rFonts w:ascii="Times New Roman" w:eastAsia="Times New Roman" w:hAnsi="Times New Roman" w:cs="Times New Roman"/>
          <w:sz w:val="28"/>
          <w:szCs w:val="20"/>
          <w:lang w:eastAsia="ru-RU"/>
        </w:rPr>
        <w:t>* До 2019 года показатель не оценивался.</w:t>
      </w:r>
    </w:p>
    <w:p w:rsidR="00622EFB" w:rsidRPr="00622EFB" w:rsidRDefault="00622EFB" w:rsidP="00342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EFB">
        <w:rPr>
          <w:rFonts w:ascii="Times New Roman" w:eastAsia="Times New Roman" w:hAnsi="Times New Roman" w:cs="Times New Roman"/>
          <w:sz w:val="28"/>
          <w:szCs w:val="20"/>
          <w:lang w:eastAsia="ru-RU"/>
        </w:rPr>
        <w:t>Отчетные значения по целевым индикаторам (показателям) № 1, № 2, № 3, № 4 определяются на основе данных бюджетной отчетности об исполнении областного бюджета.</w:t>
      </w:r>
    </w:p>
    <w:p w:rsidR="00622EFB" w:rsidRPr="00622EFB" w:rsidRDefault="00622EFB" w:rsidP="00342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EF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Отчетные значения по це</w:t>
      </w:r>
      <w:r w:rsidR="00F13C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левому индикатору (показателю) № </w:t>
      </w:r>
      <w:r w:rsidRPr="00622EFB">
        <w:rPr>
          <w:rFonts w:ascii="Times New Roman" w:eastAsia="Times New Roman" w:hAnsi="Times New Roman" w:cs="Times New Roman"/>
          <w:sz w:val="28"/>
          <w:szCs w:val="20"/>
          <w:lang w:eastAsia="ru-RU"/>
        </w:rPr>
        <w:t>5 определяются по данным ведомственного учета Департамента финансов Ивановской области.</w:t>
      </w:r>
    </w:p>
    <w:p w:rsidR="00622EFB" w:rsidRDefault="00622EFB" w:rsidP="00342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2EFB">
        <w:rPr>
          <w:rFonts w:ascii="Times New Roman" w:eastAsia="Times New Roman" w:hAnsi="Times New Roman" w:cs="Times New Roman"/>
          <w:sz w:val="28"/>
          <w:szCs w:val="20"/>
          <w:lang w:eastAsia="ru-RU"/>
        </w:rPr>
        <w:t>Результат достижения целев</w:t>
      </w:r>
      <w:r w:rsidR="002853F1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Pr="00622E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индикатор</w:t>
      </w:r>
      <w:r w:rsidR="002853F1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622E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(показател</w:t>
      </w:r>
      <w:r w:rsidR="002853F1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622EFB">
        <w:rPr>
          <w:rFonts w:ascii="Times New Roman" w:eastAsia="Times New Roman" w:hAnsi="Times New Roman" w:cs="Times New Roman"/>
          <w:sz w:val="28"/>
          <w:szCs w:val="20"/>
          <w:lang w:eastAsia="ru-RU"/>
        </w:rPr>
        <w:t>) №</w:t>
      </w:r>
      <w:r w:rsidR="002853F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622EFB">
        <w:rPr>
          <w:rFonts w:ascii="Times New Roman" w:eastAsia="Times New Roman" w:hAnsi="Times New Roman" w:cs="Times New Roman"/>
          <w:sz w:val="28"/>
          <w:szCs w:val="20"/>
          <w:lang w:eastAsia="ru-RU"/>
        </w:rPr>
        <w:t>6 определяется по данным ведомственного учета Департамента финансов И</w:t>
      </w:r>
      <w:r w:rsidR="002853F1">
        <w:rPr>
          <w:rFonts w:ascii="Times New Roman" w:eastAsia="Times New Roman" w:hAnsi="Times New Roman" w:cs="Times New Roman"/>
          <w:sz w:val="28"/>
          <w:szCs w:val="20"/>
          <w:lang w:eastAsia="ru-RU"/>
        </w:rPr>
        <w:t>вановской области.».</w:t>
      </w:r>
    </w:p>
    <w:p w:rsidR="00A267BC" w:rsidRDefault="00A267BC" w:rsidP="005F3AB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="001F73EE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307E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AD7622" w:rsidRPr="000C5DD8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</w:t>
      </w:r>
      <w:r w:rsidR="00307E2E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0C5D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раздела 4 «Ресу</w:t>
      </w:r>
      <w:r w:rsidR="003E4134" w:rsidRPr="000C5DD8">
        <w:rPr>
          <w:rFonts w:ascii="Times New Roman" w:eastAsia="Times New Roman" w:hAnsi="Times New Roman" w:cs="Times New Roman"/>
          <w:sz w:val="28"/>
          <w:szCs w:val="20"/>
          <w:lang w:eastAsia="ru-RU"/>
        </w:rPr>
        <w:t>рсное обеспечение подпрограммы»</w:t>
      </w:r>
      <w:r w:rsidRPr="000C5D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графе </w:t>
      </w:r>
      <w:r w:rsidR="00AD7622" w:rsidRPr="000C5DD8">
        <w:rPr>
          <w:rFonts w:ascii="Times New Roman" w:eastAsia="Times New Roman" w:hAnsi="Times New Roman" w:cs="Times New Roman"/>
          <w:sz w:val="28"/>
          <w:szCs w:val="20"/>
          <w:lang w:eastAsia="ru-RU"/>
        </w:rPr>
        <w:t>«2019 год» цифры «</w:t>
      </w:r>
      <w:r w:rsidR="000C5DD8" w:rsidRPr="000C5DD8">
        <w:rPr>
          <w:rFonts w:ascii="Times New Roman" w:eastAsia="Times New Roman" w:hAnsi="Times New Roman" w:cs="Times New Roman"/>
          <w:sz w:val="28"/>
          <w:szCs w:val="20"/>
          <w:lang w:eastAsia="ru-RU"/>
        </w:rPr>
        <w:t>688983833,97</w:t>
      </w:r>
      <w:r w:rsidR="00AD7622" w:rsidRPr="000C5DD8">
        <w:rPr>
          <w:rFonts w:ascii="Times New Roman" w:eastAsia="Times New Roman" w:hAnsi="Times New Roman" w:cs="Times New Roman"/>
          <w:sz w:val="28"/>
          <w:szCs w:val="20"/>
          <w:lang w:eastAsia="ru-RU"/>
        </w:rPr>
        <w:t>» заменить цифрами «</w:t>
      </w:r>
      <w:r w:rsidR="000C5DD8" w:rsidRPr="000C5DD8">
        <w:rPr>
          <w:rFonts w:ascii="Times New Roman" w:eastAsia="Times New Roman" w:hAnsi="Times New Roman" w:cs="Times New Roman"/>
          <w:sz w:val="28"/>
          <w:szCs w:val="20"/>
          <w:lang w:eastAsia="ru-RU"/>
        </w:rPr>
        <w:t>403473383,53</w:t>
      </w:r>
      <w:r w:rsidR="00AD7622" w:rsidRPr="000C5D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в графе </w:t>
      </w:r>
      <w:r w:rsidRPr="000C5DD8">
        <w:rPr>
          <w:rFonts w:ascii="Times New Roman" w:eastAsia="Times New Roman" w:hAnsi="Times New Roman" w:cs="Times New Roman"/>
          <w:sz w:val="28"/>
          <w:szCs w:val="20"/>
          <w:lang w:eastAsia="ru-RU"/>
        </w:rPr>
        <w:t>«2020 год» цифры «757966219,46» заменить цифрами «</w:t>
      </w:r>
      <w:r w:rsidR="008B495C">
        <w:rPr>
          <w:rFonts w:ascii="Times New Roman" w:eastAsia="Times New Roman" w:hAnsi="Times New Roman" w:cs="Times New Roman"/>
          <w:sz w:val="28"/>
          <w:szCs w:val="20"/>
          <w:lang w:eastAsia="ru-RU"/>
        </w:rPr>
        <w:t>525281203,29</w:t>
      </w:r>
      <w:r w:rsidRPr="000C5DD8">
        <w:rPr>
          <w:rFonts w:ascii="Times New Roman" w:eastAsia="Times New Roman" w:hAnsi="Times New Roman" w:cs="Times New Roman"/>
          <w:sz w:val="28"/>
          <w:szCs w:val="20"/>
          <w:lang w:eastAsia="ru-RU"/>
        </w:rPr>
        <w:t>», в графе «2021 год» цифры «89082</w:t>
      </w:r>
      <w:r w:rsidRPr="00A267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8523,42» заменить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цифрами «</w:t>
      </w:r>
      <w:r w:rsidR="008B495C">
        <w:rPr>
          <w:rFonts w:ascii="Times New Roman" w:eastAsia="Times New Roman" w:hAnsi="Times New Roman" w:cs="Times New Roman"/>
          <w:sz w:val="28"/>
          <w:szCs w:val="20"/>
          <w:lang w:eastAsia="ru-RU"/>
        </w:rPr>
        <w:t>575942531,78</w:t>
      </w:r>
      <w:r w:rsidRPr="00A267BC">
        <w:rPr>
          <w:rFonts w:ascii="Times New Roman" w:eastAsia="Times New Roman" w:hAnsi="Times New Roman" w:cs="Times New Roman"/>
          <w:sz w:val="28"/>
          <w:szCs w:val="20"/>
          <w:lang w:eastAsia="ru-RU"/>
        </w:rPr>
        <w:t>»,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графе «2022 год» цифры «996669611,38</w:t>
      </w:r>
      <w:r w:rsidRPr="00A267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заменить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цифрами</w:t>
      </w:r>
      <w:r w:rsidRPr="00A267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8B495C">
        <w:rPr>
          <w:rFonts w:ascii="Times New Roman" w:eastAsia="Times New Roman" w:hAnsi="Times New Roman" w:cs="Times New Roman"/>
          <w:sz w:val="28"/>
          <w:szCs w:val="20"/>
          <w:lang w:eastAsia="ru-RU"/>
        </w:rPr>
        <w:t>631276161,00</w:t>
      </w:r>
      <w:r w:rsidR="003E4134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1F73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графе «2023 год» </w:t>
      </w:r>
      <w:r w:rsidR="001F73EE" w:rsidRPr="001F73EE">
        <w:rPr>
          <w:rFonts w:ascii="Times New Roman" w:eastAsia="Times New Roman" w:hAnsi="Times New Roman" w:cs="Times New Roman"/>
          <w:sz w:val="28"/>
          <w:szCs w:val="20"/>
          <w:lang w:eastAsia="ru-RU"/>
        </w:rPr>
        <w:t>цифры «1170487641,15» заменить цифрами «</w:t>
      </w:r>
      <w:r w:rsidR="008B495C">
        <w:rPr>
          <w:rFonts w:ascii="Times New Roman" w:eastAsia="Times New Roman" w:hAnsi="Times New Roman" w:cs="Times New Roman"/>
          <w:sz w:val="28"/>
          <w:szCs w:val="20"/>
          <w:lang w:eastAsia="ru-RU"/>
        </w:rPr>
        <w:t>736275601,47</w:t>
      </w:r>
      <w:r w:rsidR="001F73EE" w:rsidRPr="001F73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r w:rsidR="001F73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графе «2024 год» </w:t>
      </w:r>
      <w:r w:rsidR="001F73EE" w:rsidRPr="001F73EE">
        <w:rPr>
          <w:rFonts w:ascii="Times New Roman" w:eastAsia="Times New Roman" w:hAnsi="Times New Roman" w:cs="Times New Roman"/>
          <w:sz w:val="28"/>
          <w:szCs w:val="20"/>
          <w:lang w:eastAsia="ru-RU"/>
        </w:rPr>
        <w:t>цифры «1344305670,93» заменить цифрами «</w:t>
      </w:r>
      <w:r w:rsidR="008B495C">
        <w:rPr>
          <w:rFonts w:ascii="Times New Roman" w:eastAsia="Times New Roman" w:hAnsi="Times New Roman" w:cs="Times New Roman"/>
          <w:sz w:val="28"/>
          <w:szCs w:val="20"/>
          <w:lang w:eastAsia="ru-RU"/>
        </w:rPr>
        <w:t>785235746,68</w:t>
      </w:r>
      <w:r w:rsidR="001F73EE" w:rsidRPr="001F73EE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B77CD4" w:rsidRDefault="000836A5" w:rsidP="005F3AB1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77CD4" w:rsidRPr="00F62805">
        <w:rPr>
          <w:rFonts w:ascii="Times New Roman" w:hAnsi="Times New Roman" w:cs="Times New Roman"/>
          <w:sz w:val="28"/>
          <w:szCs w:val="28"/>
        </w:rPr>
        <w:t xml:space="preserve"> приложении 4 к государственной программе Ивановской области </w:t>
      </w:r>
      <w:r w:rsidR="0053769C" w:rsidRPr="00F62805">
        <w:rPr>
          <w:rFonts w:ascii="Times New Roman" w:hAnsi="Times New Roman" w:cs="Times New Roman"/>
          <w:sz w:val="28"/>
          <w:szCs w:val="28"/>
        </w:rPr>
        <w:t>«</w:t>
      </w:r>
      <w:r w:rsidR="00B77CD4" w:rsidRPr="00F62805">
        <w:rPr>
          <w:rFonts w:ascii="Times New Roman" w:hAnsi="Times New Roman" w:cs="Times New Roman"/>
          <w:sz w:val="28"/>
          <w:szCs w:val="28"/>
        </w:rPr>
        <w:t>Долгосрочная сбалансированность и устойчивость бюджетной системы Ивановской области</w:t>
      </w:r>
      <w:r w:rsidR="0053769C" w:rsidRPr="00F62805">
        <w:rPr>
          <w:rFonts w:ascii="Times New Roman" w:hAnsi="Times New Roman" w:cs="Times New Roman"/>
          <w:sz w:val="28"/>
          <w:szCs w:val="28"/>
        </w:rPr>
        <w:t>»</w:t>
      </w:r>
      <w:r w:rsidR="00B77CD4" w:rsidRPr="00F62805">
        <w:rPr>
          <w:rFonts w:ascii="Times New Roman" w:hAnsi="Times New Roman" w:cs="Times New Roman"/>
          <w:sz w:val="28"/>
          <w:szCs w:val="28"/>
        </w:rPr>
        <w:t>:</w:t>
      </w:r>
    </w:p>
    <w:p w:rsidR="00A73B0A" w:rsidRPr="000814DE" w:rsidRDefault="00307E2E" w:rsidP="00665B0C">
      <w:pPr>
        <w:pStyle w:val="a9"/>
        <w:numPr>
          <w:ilvl w:val="1"/>
          <w:numId w:val="15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7E2E">
        <w:rPr>
          <w:rFonts w:ascii="Times New Roman" w:hAnsi="Times New Roman" w:cs="Times New Roman"/>
          <w:sz w:val="28"/>
          <w:szCs w:val="28"/>
        </w:rPr>
        <w:t>в разделе 1 «Паспорт подпрограммы»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836A5" w:rsidRPr="000836A5">
        <w:rPr>
          <w:rFonts w:ascii="Times New Roman" w:hAnsi="Times New Roman" w:cs="Times New Roman"/>
          <w:sz w:val="28"/>
          <w:szCs w:val="28"/>
        </w:rPr>
        <w:t xml:space="preserve"> строке «Объемы </w:t>
      </w:r>
      <w:r w:rsidR="000836A5" w:rsidRPr="000814DE">
        <w:rPr>
          <w:rFonts w:ascii="Times New Roman" w:hAnsi="Times New Roman" w:cs="Times New Roman"/>
          <w:sz w:val="28"/>
          <w:szCs w:val="28"/>
        </w:rPr>
        <w:t xml:space="preserve">ресурсного обеспечения </w:t>
      </w:r>
      <w:r w:rsidR="008106D8">
        <w:rPr>
          <w:rFonts w:ascii="Times New Roman" w:hAnsi="Times New Roman" w:cs="Times New Roman"/>
          <w:sz w:val="28"/>
          <w:szCs w:val="28"/>
        </w:rPr>
        <w:t>под</w:t>
      </w:r>
      <w:r w:rsidR="000836A5" w:rsidRPr="000814DE">
        <w:rPr>
          <w:rFonts w:ascii="Times New Roman" w:hAnsi="Times New Roman" w:cs="Times New Roman"/>
          <w:sz w:val="28"/>
          <w:szCs w:val="28"/>
        </w:rPr>
        <w:t xml:space="preserve">программы» </w:t>
      </w:r>
      <w:r w:rsidR="00A73B0A" w:rsidRPr="000C5DD8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1F73EE" w:rsidRPr="000C5DD8">
        <w:rPr>
          <w:rFonts w:ascii="Times New Roman" w:hAnsi="Times New Roman" w:cs="Times New Roman"/>
          <w:sz w:val="28"/>
          <w:szCs w:val="28"/>
        </w:rPr>
        <w:t xml:space="preserve">«2019 год – </w:t>
      </w:r>
      <w:r w:rsidR="000C5DD8" w:rsidRPr="000C5DD8">
        <w:rPr>
          <w:rFonts w:ascii="Times New Roman" w:hAnsi="Times New Roman" w:cs="Times New Roman"/>
          <w:sz w:val="28"/>
          <w:szCs w:val="28"/>
        </w:rPr>
        <w:t>4077295815,00</w:t>
      </w:r>
      <w:r w:rsidR="000C5DD8">
        <w:rPr>
          <w:rFonts w:ascii="Times New Roman" w:hAnsi="Times New Roman" w:cs="Times New Roman"/>
          <w:sz w:val="28"/>
          <w:szCs w:val="28"/>
        </w:rPr>
        <w:t> </w:t>
      </w:r>
      <w:r w:rsidR="00121591" w:rsidRPr="000C5DD8">
        <w:rPr>
          <w:rFonts w:ascii="Times New Roman" w:hAnsi="Times New Roman" w:cs="Times New Roman"/>
          <w:sz w:val="28"/>
          <w:szCs w:val="28"/>
        </w:rPr>
        <w:t xml:space="preserve">руб.» </w:t>
      </w:r>
      <w:r w:rsidR="001F73EE" w:rsidRPr="000C5DD8">
        <w:rPr>
          <w:rFonts w:ascii="Times New Roman" w:hAnsi="Times New Roman" w:cs="Times New Roman"/>
          <w:sz w:val="28"/>
          <w:szCs w:val="28"/>
        </w:rPr>
        <w:t xml:space="preserve">заменить словами «2019 год – </w:t>
      </w:r>
      <w:r w:rsidR="000C5DD8" w:rsidRPr="000C5DD8">
        <w:rPr>
          <w:rFonts w:ascii="Times New Roman" w:hAnsi="Times New Roman" w:cs="Times New Roman"/>
          <w:sz w:val="28"/>
          <w:szCs w:val="28"/>
        </w:rPr>
        <w:t>4227547135,00</w:t>
      </w:r>
      <w:r w:rsidR="00121591" w:rsidRPr="000C5DD8">
        <w:rPr>
          <w:rFonts w:ascii="Times New Roman" w:hAnsi="Times New Roman" w:cs="Times New Roman"/>
          <w:sz w:val="28"/>
          <w:szCs w:val="28"/>
        </w:rPr>
        <w:t xml:space="preserve"> руб.»</w:t>
      </w:r>
      <w:r w:rsidR="001F73EE" w:rsidRPr="000C5DD8">
        <w:rPr>
          <w:rFonts w:ascii="Times New Roman" w:hAnsi="Times New Roman" w:cs="Times New Roman"/>
          <w:sz w:val="28"/>
          <w:szCs w:val="28"/>
        </w:rPr>
        <w:t xml:space="preserve">, </w:t>
      </w:r>
      <w:r w:rsidR="00A73B0A" w:rsidRPr="000C5DD8">
        <w:rPr>
          <w:rFonts w:ascii="Times New Roman" w:hAnsi="Times New Roman" w:cs="Times New Roman"/>
          <w:sz w:val="28"/>
          <w:szCs w:val="28"/>
        </w:rPr>
        <w:t>«</w:t>
      </w:r>
      <w:r w:rsidR="003E4134" w:rsidRPr="000C5DD8">
        <w:rPr>
          <w:rFonts w:ascii="Times New Roman" w:hAnsi="Times New Roman" w:cs="Times New Roman"/>
          <w:sz w:val="28"/>
          <w:szCs w:val="28"/>
        </w:rPr>
        <w:t>2020 год - 3397105641</w:t>
      </w:r>
      <w:r w:rsidR="003E4134" w:rsidRPr="000814DE">
        <w:rPr>
          <w:rFonts w:ascii="Times New Roman" w:hAnsi="Times New Roman" w:cs="Times New Roman"/>
          <w:sz w:val="28"/>
          <w:szCs w:val="28"/>
        </w:rPr>
        <w:t>,00 руб.,</w:t>
      </w:r>
      <w:r w:rsidR="00A73B0A" w:rsidRPr="000814DE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3E4134" w:rsidRPr="000814DE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AB6EEF" w:rsidRPr="00AB6EEF">
        <w:rPr>
          <w:rFonts w:ascii="Times New Roman" w:hAnsi="Times New Roman" w:cs="Times New Roman"/>
          <w:sz w:val="28"/>
          <w:szCs w:val="28"/>
        </w:rPr>
        <w:t>4364396800,00</w:t>
      </w:r>
      <w:r w:rsidR="003E4134" w:rsidRPr="000814DE">
        <w:rPr>
          <w:rFonts w:ascii="Times New Roman" w:hAnsi="Times New Roman" w:cs="Times New Roman"/>
          <w:sz w:val="28"/>
          <w:szCs w:val="28"/>
        </w:rPr>
        <w:t xml:space="preserve"> руб</w:t>
      </w:r>
      <w:r w:rsidR="00A73B0A" w:rsidRPr="000814DE">
        <w:rPr>
          <w:rFonts w:ascii="Times New Roman" w:hAnsi="Times New Roman" w:cs="Times New Roman"/>
          <w:sz w:val="28"/>
          <w:szCs w:val="28"/>
        </w:rPr>
        <w:t>.,»</w:t>
      </w:r>
      <w:r w:rsidR="000836A5" w:rsidRPr="000814DE">
        <w:rPr>
          <w:rFonts w:ascii="Times New Roman" w:hAnsi="Times New Roman" w:cs="Times New Roman"/>
          <w:sz w:val="28"/>
          <w:szCs w:val="28"/>
        </w:rPr>
        <w:t>.</w:t>
      </w:r>
    </w:p>
    <w:p w:rsidR="00581D52" w:rsidRDefault="00581D52" w:rsidP="001B294E">
      <w:pPr>
        <w:pStyle w:val="a9"/>
        <w:numPr>
          <w:ilvl w:val="1"/>
          <w:numId w:val="15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81D52">
        <w:rPr>
          <w:rFonts w:ascii="Times New Roman" w:hAnsi="Times New Roman" w:cs="Times New Roman"/>
          <w:sz w:val="28"/>
          <w:szCs w:val="28"/>
        </w:rPr>
        <w:t>В р</w:t>
      </w:r>
      <w:r w:rsidR="00BB7A47" w:rsidRPr="00581D52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B7A47" w:rsidRPr="00581D52">
        <w:rPr>
          <w:rFonts w:ascii="Times New Roman" w:hAnsi="Times New Roman" w:cs="Times New Roman"/>
          <w:sz w:val="28"/>
          <w:szCs w:val="28"/>
        </w:rPr>
        <w:t xml:space="preserve"> 3 «Целевые индика</w:t>
      </w:r>
      <w:r w:rsidRPr="00581D52">
        <w:rPr>
          <w:rFonts w:ascii="Times New Roman" w:hAnsi="Times New Roman" w:cs="Times New Roman"/>
          <w:sz w:val="28"/>
          <w:szCs w:val="28"/>
        </w:rPr>
        <w:t>торы (показатели) подпрограммы»:</w:t>
      </w:r>
    </w:p>
    <w:p w:rsidR="00581D52" w:rsidRDefault="00583FBF" w:rsidP="00581D52">
      <w:pPr>
        <w:pStyle w:val="a9"/>
        <w:numPr>
          <w:ilvl w:val="2"/>
          <w:numId w:val="15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</w:t>
      </w:r>
      <w:r w:rsidR="00581D52">
        <w:rPr>
          <w:rFonts w:ascii="Times New Roman" w:hAnsi="Times New Roman" w:cs="Times New Roman"/>
          <w:sz w:val="28"/>
          <w:szCs w:val="28"/>
        </w:rPr>
        <w:t>:</w:t>
      </w:r>
    </w:p>
    <w:p w:rsidR="00583FBF" w:rsidRDefault="00583FBF" w:rsidP="008B1997">
      <w:pPr>
        <w:pStyle w:val="a9"/>
        <w:numPr>
          <w:ilvl w:val="3"/>
          <w:numId w:val="15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</w:t>
      </w:r>
      <w:r w:rsidR="008106D8">
        <w:rPr>
          <w:rFonts w:ascii="Times New Roman" w:hAnsi="Times New Roman" w:cs="Times New Roman"/>
          <w:sz w:val="28"/>
          <w:szCs w:val="28"/>
        </w:rPr>
        <w:t>и 1.2.3 и 2.1.1.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552"/>
        <w:gridCol w:w="567"/>
        <w:gridCol w:w="425"/>
        <w:gridCol w:w="425"/>
        <w:gridCol w:w="426"/>
        <w:gridCol w:w="425"/>
        <w:gridCol w:w="425"/>
        <w:gridCol w:w="567"/>
        <w:gridCol w:w="567"/>
        <w:gridCol w:w="567"/>
        <w:gridCol w:w="567"/>
        <w:gridCol w:w="567"/>
        <w:gridCol w:w="567"/>
      </w:tblGrid>
      <w:tr w:rsidR="00102904" w:rsidRPr="008B1997" w:rsidTr="00307E2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04" w:rsidRPr="008B1997" w:rsidRDefault="00102904" w:rsidP="00102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1997">
              <w:rPr>
                <w:rFonts w:ascii="Times New Roman" w:hAnsi="Times New Roman" w:cs="Times New Roman"/>
                <w:sz w:val="16"/>
                <w:szCs w:val="16"/>
              </w:rPr>
              <w:t>1.2.3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04" w:rsidRPr="008B1997" w:rsidRDefault="00102904" w:rsidP="00102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1997">
              <w:rPr>
                <w:rFonts w:ascii="Times New Roman" w:hAnsi="Times New Roman" w:cs="Times New Roman"/>
                <w:sz w:val="16"/>
                <w:szCs w:val="16"/>
              </w:rPr>
              <w:t xml:space="preserve">эффективность выравнивания бюджетной обеспеченности городских поселений (показатель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8B1997">
              <w:rPr>
                <w:rFonts w:ascii="Times New Roman" w:hAnsi="Times New Roman" w:cs="Times New Roman"/>
                <w:sz w:val="16"/>
                <w:szCs w:val="16"/>
              </w:rPr>
              <w:t xml:space="preserve"> 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04" w:rsidRPr="008B1997" w:rsidRDefault="00102904" w:rsidP="001029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04" w:rsidRPr="008B1997" w:rsidRDefault="00102904" w:rsidP="00102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04" w:rsidRPr="008B1997" w:rsidRDefault="00102904" w:rsidP="00102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04" w:rsidRPr="008B1997" w:rsidRDefault="00102904" w:rsidP="00102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04" w:rsidRPr="008B1997" w:rsidRDefault="00102904" w:rsidP="00102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04" w:rsidRPr="008B1997" w:rsidRDefault="00102904" w:rsidP="00102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99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04" w:rsidRPr="008B1997" w:rsidRDefault="00102904" w:rsidP="00102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04" w:rsidRPr="008B1997" w:rsidRDefault="00102904" w:rsidP="00102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04" w:rsidRDefault="00102904" w:rsidP="00102904">
            <w:pPr>
              <w:jc w:val="center"/>
            </w:pPr>
            <w:r w:rsidRPr="000963E2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04" w:rsidRDefault="00102904" w:rsidP="00102904">
            <w:pPr>
              <w:jc w:val="center"/>
            </w:pPr>
            <w:r w:rsidRPr="000963E2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04" w:rsidRDefault="00102904" w:rsidP="00102904">
            <w:pPr>
              <w:jc w:val="center"/>
            </w:pPr>
            <w:r w:rsidRPr="000963E2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04" w:rsidRDefault="00102904" w:rsidP="00102904">
            <w:pPr>
              <w:jc w:val="center"/>
            </w:pPr>
            <w:r w:rsidRPr="000963E2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</w:tr>
      <w:tr w:rsidR="00307E2E" w:rsidTr="00307E2E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2E" w:rsidRPr="00307E2E" w:rsidRDefault="00307E2E" w:rsidP="0030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E2E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2E" w:rsidRPr="00307E2E" w:rsidRDefault="00307E2E" w:rsidP="00307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7E2E">
              <w:rPr>
                <w:rFonts w:ascii="Times New Roman" w:hAnsi="Times New Roman" w:cs="Times New Roman"/>
                <w:sz w:val="16"/>
                <w:szCs w:val="16"/>
              </w:rPr>
              <w:t xml:space="preserve">объем предоставленных местным бюджетам бюджетных кредитов (показатель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307E2E">
              <w:rPr>
                <w:rFonts w:ascii="Times New Roman" w:hAnsi="Times New Roman" w:cs="Times New Roman"/>
                <w:sz w:val="16"/>
                <w:szCs w:val="16"/>
              </w:rPr>
              <w:t xml:space="preserve"> 5):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2E" w:rsidRPr="00307E2E" w:rsidRDefault="00307E2E" w:rsidP="00307E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2E" w:rsidRPr="00307E2E" w:rsidRDefault="00307E2E" w:rsidP="00307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2E" w:rsidRPr="00307E2E" w:rsidRDefault="00307E2E" w:rsidP="00307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2E" w:rsidRPr="00307E2E" w:rsidRDefault="00307E2E" w:rsidP="00307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2E" w:rsidRPr="00307E2E" w:rsidRDefault="00307E2E" w:rsidP="00307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2E" w:rsidRPr="00307E2E" w:rsidRDefault="00307E2E" w:rsidP="00307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2E" w:rsidRPr="00307E2E" w:rsidRDefault="00307E2E" w:rsidP="00307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2E" w:rsidRPr="00307E2E" w:rsidRDefault="00307E2E" w:rsidP="00307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2E" w:rsidRPr="00307E2E" w:rsidRDefault="00307E2E" w:rsidP="00307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2E" w:rsidRPr="00307E2E" w:rsidRDefault="00307E2E" w:rsidP="00307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2E" w:rsidRPr="00307E2E" w:rsidRDefault="00307E2E" w:rsidP="00307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2E" w:rsidRPr="00307E2E" w:rsidRDefault="00307E2E" w:rsidP="00307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E2E" w:rsidTr="00307E2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2E" w:rsidRPr="00307E2E" w:rsidRDefault="00307E2E" w:rsidP="0030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2E" w:rsidRPr="00307E2E" w:rsidRDefault="00307E2E" w:rsidP="00307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7E2E">
              <w:rPr>
                <w:rFonts w:ascii="Times New Roman" w:hAnsi="Times New Roman" w:cs="Times New Roman"/>
                <w:sz w:val="16"/>
                <w:szCs w:val="16"/>
              </w:rPr>
              <w:t>- в целях покрытия временных кассовых разрывов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2E" w:rsidRPr="00307E2E" w:rsidRDefault="00307E2E" w:rsidP="00307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7E2E">
              <w:rPr>
                <w:rFonts w:ascii="Times New Roman" w:hAnsi="Times New Roman" w:cs="Times New Roman"/>
                <w:sz w:val="16"/>
                <w:szCs w:val="16"/>
              </w:rPr>
              <w:t>млн. руб.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2E" w:rsidRPr="00307E2E" w:rsidRDefault="00307E2E" w:rsidP="00307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E2E">
              <w:rPr>
                <w:rFonts w:ascii="Times New Roman" w:hAnsi="Times New Roman" w:cs="Times New Roman"/>
                <w:sz w:val="16"/>
                <w:szCs w:val="16"/>
              </w:rPr>
              <w:t>15,5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2E" w:rsidRPr="00307E2E" w:rsidRDefault="00307E2E" w:rsidP="00307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E2E">
              <w:rPr>
                <w:rFonts w:ascii="Times New Roman" w:hAnsi="Times New Roman" w:cs="Times New Roman"/>
                <w:sz w:val="16"/>
                <w:szCs w:val="16"/>
              </w:rPr>
              <w:t>97,0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2E" w:rsidRPr="00307E2E" w:rsidRDefault="00307E2E" w:rsidP="00307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E2E">
              <w:rPr>
                <w:rFonts w:ascii="Times New Roman" w:hAnsi="Times New Roman" w:cs="Times New Roman"/>
                <w:sz w:val="16"/>
                <w:szCs w:val="16"/>
              </w:rPr>
              <w:t>7,75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2E" w:rsidRPr="00307E2E" w:rsidRDefault="00307E2E" w:rsidP="00307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E2E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2E" w:rsidRPr="00307E2E" w:rsidRDefault="00307E2E" w:rsidP="00307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E2E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2E" w:rsidRPr="00307E2E" w:rsidRDefault="00307E2E" w:rsidP="00307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E2E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2E" w:rsidRPr="00307E2E" w:rsidRDefault="00307E2E" w:rsidP="00307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E2E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2E" w:rsidRPr="00307E2E" w:rsidRDefault="00307E2E" w:rsidP="00307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E2E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2E" w:rsidRPr="00307E2E" w:rsidRDefault="00307E2E" w:rsidP="00307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E2E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2E" w:rsidRPr="00307E2E" w:rsidRDefault="00307E2E" w:rsidP="00307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2E" w:rsidRPr="00307E2E" w:rsidRDefault="00307E2E" w:rsidP="00307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E2E" w:rsidTr="00307E2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2E" w:rsidRPr="00307E2E" w:rsidRDefault="00307E2E" w:rsidP="00307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2E" w:rsidRPr="00307E2E" w:rsidRDefault="00307E2E" w:rsidP="00307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7E2E">
              <w:rPr>
                <w:rFonts w:ascii="Times New Roman" w:hAnsi="Times New Roman" w:cs="Times New Roman"/>
                <w:sz w:val="16"/>
                <w:szCs w:val="16"/>
              </w:rPr>
              <w:t>- в целях частичного покрытия дефицитов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2E" w:rsidRPr="00307E2E" w:rsidRDefault="00307E2E" w:rsidP="00307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7E2E">
              <w:rPr>
                <w:rFonts w:ascii="Times New Roman" w:hAnsi="Times New Roman" w:cs="Times New Roman"/>
                <w:sz w:val="16"/>
                <w:szCs w:val="16"/>
              </w:rPr>
              <w:t>млн. руб.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2E" w:rsidRPr="00307E2E" w:rsidRDefault="00307E2E" w:rsidP="00307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E2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2E" w:rsidRPr="00307E2E" w:rsidRDefault="00307E2E" w:rsidP="00307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E2E">
              <w:rPr>
                <w:rFonts w:ascii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2E" w:rsidRPr="00307E2E" w:rsidRDefault="00307E2E" w:rsidP="00307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E2E"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2E" w:rsidRPr="00307E2E" w:rsidRDefault="00307E2E" w:rsidP="00307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E2E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2E" w:rsidRPr="00307E2E" w:rsidRDefault="00307E2E" w:rsidP="00307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E2E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2E" w:rsidRPr="00307E2E" w:rsidRDefault="00307E2E" w:rsidP="00307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E2E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2E" w:rsidRPr="00307E2E" w:rsidRDefault="00307E2E" w:rsidP="00307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E2E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2E" w:rsidRPr="00307E2E" w:rsidRDefault="00307E2E" w:rsidP="00307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07E2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2E" w:rsidRPr="00307E2E" w:rsidRDefault="00307E2E" w:rsidP="00307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E2E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2E" w:rsidRPr="00307E2E" w:rsidRDefault="00307E2E" w:rsidP="00307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2E" w:rsidRPr="00307E2E" w:rsidRDefault="00307E2E" w:rsidP="00307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07E2E" w:rsidRPr="00307E2E" w:rsidRDefault="00307E2E" w:rsidP="00307E2E">
      <w:pPr>
        <w:spacing w:after="0" w:line="240" w:lineRule="auto"/>
        <w:ind w:hanging="14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B1997" w:rsidRPr="007E7078" w:rsidRDefault="008B1997" w:rsidP="00EF6E36">
      <w:pPr>
        <w:pStyle w:val="a9"/>
        <w:numPr>
          <w:ilvl w:val="3"/>
          <w:numId w:val="15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7078">
        <w:rPr>
          <w:rFonts w:ascii="Times New Roman" w:hAnsi="Times New Roman" w:cs="Times New Roman"/>
          <w:sz w:val="28"/>
          <w:szCs w:val="28"/>
        </w:rPr>
        <w:t>после строки 2.1.1. дополнить строками следующего содержания:</w:t>
      </w: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552"/>
        <w:gridCol w:w="567"/>
        <w:gridCol w:w="425"/>
        <w:gridCol w:w="425"/>
        <w:gridCol w:w="426"/>
        <w:gridCol w:w="425"/>
        <w:gridCol w:w="426"/>
        <w:gridCol w:w="566"/>
        <w:gridCol w:w="567"/>
        <w:gridCol w:w="567"/>
        <w:gridCol w:w="567"/>
        <w:gridCol w:w="567"/>
        <w:gridCol w:w="567"/>
      </w:tblGrid>
      <w:tr w:rsidR="00D10A37" w:rsidRPr="00923DF4" w:rsidTr="00D10A3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37" w:rsidRPr="00923DF4" w:rsidRDefault="00D10A37" w:rsidP="00D10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23DF4" w:rsidRPr="0092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37" w:rsidRPr="00923DF4" w:rsidRDefault="00D10A37" w:rsidP="00D1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  <w:p w:rsidR="00D10A37" w:rsidRPr="00923DF4" w:rsidRDefault="00D10A37" w:rsidP="00D1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«Поддержка мер по обеспечению сбалансированности местных бюджетов»: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7" w:rsidRPr="00923DF4" w:rsidRDefault="00D10A37" w:rsidP="00D1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7" w:rsidRPr="00923DF4" w:rsidRDefault="00D10A37" w:rsidP="00D1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7" w:rsidRPr="00923DF4" w:rsidRDefault="00D10A37" w:rsidP="00D1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7" w:rsidRPr="00923DF4" w:rsidRDefault="00D10A37" w:rsidP="00D1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7" w:rsidRPr="00923DF4" w:rsidRDefault="00D10A37" w:rsidP="00D1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7" w:rsidRPr="00923DF4" w:rsidRDefault="00D10A37" w:rsidP="00D1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7" w:rsidRPr="00923DF4" w:rsidRDefault="00D10A37" w:rsidP="00D1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7" w:rsidRPr="00923DF4" w:rsidRDefault="00D10A37" w:rsidP="00D1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7" w:rsidRPr="00923DF4" w:rsidRDefault="00D10A37" w:rsidP="00D1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7" w:rsidRPr="00923DF4" w:rsidRDefault="00D10A37" w:rsidP="00D1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7" w:rsidRPr="00923DF4" w:rsidRDefault="00D10A37" w:rsidP="00D1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7" w:rsidRPr="00923DF4" w:rsidRDefault="00D10A37" w:rsidP="00D1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0A37" w:rsidRPr="00923DF4" w:rsidTr="00D10A37">
        <w:trPr>
          <w:trHeight w:val="139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37" w:rsidRPr="00923DF4" w:rsidRDefault="00D10A37" w:rsidP="00D10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37" w:rsidRPr="00923DF4" w:rsidRDefault="00D10A37" w:rsidP="00D1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«Предоставление дотаций на поддержку мер по обеспечению сбалансированности местных бюджетов»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7" w:rsidRPr="00923DF4" w:rsidRDefault="00D10A37" w:rsidP="00D1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7" w:rsidRPr="00923DF4" w:rsidRDefault="00D10A37" w:rsidP="00D1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7" w:rsidRPr="00923DF4" w:rsidRDefault="00D10A37" w:rsidP="00D1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7" w:rsidRPr="00923DF4" w:rsidRDefault="00D10A37" w:rsidP="00D1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7" w:rsidRPr="00923DF4" w:rsidRDefault="00D10A37" w:rsidP="00D1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7" w:rsidRPr="00923DF4" w:rsidRDefault="00D10A37" w:rsidP="00D1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7" w:rsidRPr="00923DF4" w:rsidRDefault="00D10A37" w:rsidP="00D1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7" w:rsidRPr="00923DF4" w:rsidRDefault="00D10A37" w:rsidP="00D1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7" w:rsidRPr="00923DF4" w:rsidRDefault="00D10A37" w:rsidP="00D1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7" w:rsidRPr="00923DF4" w:rsidRDefault="00D10A37" w:rsidP="00D1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7" w:rsidRPr="00923DF4" w:rsidRDefault="00D10A37" w:rsidP="00D1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7" w:rsidRPr="00923DF4" w:rsidRDefault="00D10A37" w:rsidP="00D1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0A37" w:rsidRPr="00923DF4" w:rsidTr="00D10A3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37" w:rsidRPr="00923DF4" w:rsidRDefault="00D10A37" w:rsidP="00D10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7" w:rsidRPr="00923DF4" w:rsidRDefault="00D10A37" w:rsidP="00D1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образований, которым предоставлены дотации на поддержку мер по обеспечению сбалансированности местных бюджетов</w:t>
            </w:r>
            <w:r w:rsidRPr="00923D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92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(показатель № 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7" w:rsidRPr="00923DF4" w:rsidRDefault="00D10A37" w:rsidP="00D1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  <w:p w:rsidR="00D10A37" w:rsidRPr="00923DF4" w:rsidRDefault="00D10A37" w:rsidP="00D1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7" w:rsidRPr="00923DF4" w:rsidRDefault="00D10A37" w:rsidP="00D1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7" w:rsidRPr="00923DF4" w:rsidRDefault="00D10A37" w:rsidP="00D1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7" w:rsidRPr="00923DF4" w:rsidRDefault="00D10A37" w:rsidP="00D1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7" w:rsidRPr="00923DF4" w:rsidRDefault="00D10A37" w:rsidP="00D1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7" w:rsidRPr="00923DF4" w:rsidRDefault="00D10A37" w:rsidP="00D1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37" w:rsidRPr="00923DF4" w:rsidRDefault="00D10A37" w:rsidP="00D1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37" w:rsidRPr="00923DF4" w:rsidRDefault="00D10A37" w:rsidP="00D1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7" w:rsidRPr="00923DF4" w:rsidRDefault="00D10A37" w:rsidP="00D1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7" w:rsidRPr="00923DF4" w:rsidRDefault="00D10A37" w:rsidP="00D1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7" w:rsidRPr="00923DF4" w:rsidRDefault="00D10A37" w:rsidP="00D1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7" w:rsidRPr="00923DF4" w:rsidRDefault="00D10A37" w:rsidP="00D1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81D52" w:rsidRDefault="00581D52" w:rsidP="00581D52">
      <w:pPr>
        <w:pStyle w:val="a9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10A37" w:rsidRDefault="00D10A37" w:rsidP="00D10A37">
      <w:pPr>
        <w:pStyle w:val="a9"/>
        <w:numPr>
          <w:ilvl w:val="2"/>
          <w:numId w:val="15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таблицы дополнить абзацем следующего содержания:</w:t>
      </w:r>
    </w:p>
    <w:p w:rsidR="00D10A37" w:rsidRDefault="00D10A37" w:rsidP="00D10A37">
      <w:pPr>
        <w:pStyle w:val="a9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10A37">
        <w:rPr>
          <w:rFonts w:ascii="Times New Roman" w:hAnsi="Times New Roman" w:cs="Times New Roman"/>
          <w:sz w:val="28"/>
          <w:szCs w:val="28"/>
        </w:rPr>
        <w:t>«</w:t>
      </w:r>
      <w:r w:rsidR="001508AE">
        <w:rPr>
          <w:rFonts w:ascii="Times New Roman" w:hAnsi="Times New Roman" w:cs="Times New Roman"/>
          <w:sz w:val="28"/>
          <w:szCs w:val="28"/>
        </w:rPr>
        <w:t xml:space="preserve">Отчетные значения по </w:t>
      </w:r>
      <w:r w:rsidRPr="00D10A37">
        <w:rPr>
          <w:rFonts w:ascii="Times New Roman" w:hAnsi="Times New Roman" w:cs="Times New Roman"/>
          <w:sz w:val="28"/>
          <w:szCs w:val="28"/>
        </w:rPr>
        <w:t>целево</w:t>
      </w:r>
      <w:r w:rsidR="001508AE">
        <w:rPr>
          <w:rFonts w:ascii="Times New Roman" w:hAnsi="Times New Roman" w:cs="Times New Roman"/>
          <w:sz w:val="28"/>
          <w:szCs w:val="28"/>
        </w:rPr>
        <w:t>му</w:t>
      </w:r>
      <w:r w:rsidRPr="00D10A37">
        <w:rPr>
          <w:rFonts w:ascii="Times New Roman" w:hAnsi="Times New Roman" w:cs="Times New Roman"/>
          <w:sz w:val="28"/>
          <w:szCs w:val="28"/>
        </w:rPr>
        <w:t xml:space="preserve"> индикатор</w:t>
      </w:r>
      <w:r w:rsidR="001508AE">
        <w:rPr>
          <w:rFonts w:ascii="Times New Roman" w:hAnsi="Times New Roman" w:cs="Times New Roman"/>
          <w:sz w:val="28"/>
          <w:szCs w:val="28"/>
        </w:rPr>
        <w:t>у</w:t>
      </w:r>
      <w:r w:rsidRPr="00D10A37">
        <w:rPr>
          <w:rFonts w:ascii="Times New Roman" w:hAnsi="Times New Roman" w:cs="Times New Roman"/>
          <w:sz w:val="28"/>
          <w:szCs w:val="28"/>
        </w:rPr>
        <w:t xml:space="preserve"> (показател</w:t>
      </w:r>
      <w:r w:rsidR="001508AE">
        <w:rPr>
          <w:rFonts w:ascii="Times New Roman" w:hAnsi="Times New Roman" w:cs="Times New Roman"/>
          <w:sz w:val="28"/>
          <w:szCs w:val="28"/>
        </w:rPr>
        <w:t>ю</w:t>
      </w:r>
      <w:r w:rsidRPr="00D10A3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10745">
        <w:rPr>
          <w:rFonts w:ascii="Times New Roman" w:hAnsi="Times New Roman" w:cs="Times New Roman"/>
          <w:sz w:val="28"/>
          <w:szCs w:val="28"/>
        </w:rPr>
        <w:t xml:space="preserve"> 6</w:t>
      </w:r>
      <w:r w:rsidRPr="00D10A37">
        <w:rPr>
          <w:rFonts w:ascii="Times New Roman" w:hAnsi="Times New Roman" w:cs="Times New Roman"/>
          <w:sz w:val="28"/>
          <w:szCs w:val="28"/>
        </w:rPr>
        <w:t xml:space="preserve"> </w:t>
      </w:r>
      <w:r w:rsidR="001508AE">
        <w:rPr>
          <w:rFonts w:ascii="Times New Roman" w:hAnsi="Times New Roman" w:cs="Times New Roman"/>
          <w:sz w:val="28"/>
          <w:szCs w:val="28"/>
        </w:rPr>
        <w:t>определяются на основании нормативных правовых актов Ивановской области, которыми утвержда</w:t>
      </w:r>
      <w:r w:rsidR="00F13C55">
        <w:rPr>
          <w:rFonts w:ascii="Times New Roman" w:hAnsi="Times New Roman" w:cs="Times New Roman"/>
          <w:sz w:val="28"/>
          <w:szCs w:val="28"/>
        </w:rPr>
        <w:t>е</w:t>
      </w:r>
      <w:r w:rsidR="001508AE">
        <w:rPr>
          <w:rFonts w:ascii="Times New Roman" w:hAnsi="Times New Roman" w:cs="Times New Roman"/>
          <w:sz w:val="28"/>
          <w:szCs w:val="28"/>
        </w:rPr>
        <w:t xml:space="preserve">тся распределение дотации </w:t>
      </w:r>
      <w:r w:rsidR="00F13C55" w:rsidRPr="00F13C55">
        <w:rPr>
          <w:rFonts w:ascii="Times New Roman" w:hAnsi="Times New Roman" w:cs="Times New Roman"/>
          <w:sz w:val="28"/>
          <w:szCs w:val="28"/>
        </w:rPr>
        <w:t>на поддержку мер по обеспечению сбалансированности местных бюджетов</w:t>
      </w:r>
      <w:r w:rsidR="001508AE">
        <w:rPr>
          <w:rFonts w:ascii="Times New Roman" w:hAnsi="Times New Roman" w:cs="Times New Roman"/>
          <w:sz w:val="28"/>
          <w:szCs w:val="28"/>
        </w:rPr>
        <w:t xml:space="preserve"> на соответствующий год»</w:t>
      </w:r>
      <w:r w:rsidRPr="00D10A37">
        <w:rPr>
          <w:rFonts w:ascii="Times New Roman" w:hAnsi="Times New Roman" w:cs="Times New Roman"/>
          <w:sz w:val="28"/>
          <w:szCs w:val="28"/>
        </w:rPr>
        <w:t>.</w:t>
      </w:r>
    </w:p>
    <w:p w:rsidR="001B294E" w:rsidRPr="00581D52" w:rsidRDefault="00142ACF" w:rsidP="00142ACF">
      <w:pPr>
        <w:pStyle w:val="a9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1B294E" w:rsidRPr="00581D52">
        <w:rPr>
          <w:rFonts w:ascii="Times New Roman" w:hAnsi="Times New Roman" w:cs="Times New Roman"/>
          <w:sz w:val="28"/>
          <w:szCs w:val="28"/>
        </w:rPr>
        <w:t xml:space="preserve"> </w:t>
      </w:r>
      <w:r w:rsidR="00B65E81" w:rsidRPr="00581D52">
        <w:rPr>
          <w:rFonts w:ascii="Times New Roman" w:hAnsi="Times New Roman" w:cs="Times New Roman"/>
          <w:sz w:val="28"/>
          <w:szCs w:val="28"/>
        </w:rPr>
        <w:t>таблиц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65E81" w:rsidRPr="00581D52">
        <w:rPr>
          <w:rFonts w:ascii="Times New Roman" w:hAnsi="Times New Roman" w:cs="Times New Roman"/>
          <w:sz w:val="28"/>
          <w:szCs w:val="28"/>
        </w:rPr>
        <w:t xml:space="preserve"> </w:t>
      </w:r>
      <w:r w:rsidR="00F62805" w:rsidRPr="00581D52">
        <w:rPr>
          <w:rFonts w:ascii="Times New Roman" w:hAnsi="Times New Roman" w:cs="Times New Roman"/>
          <w:sz w:val="28"/>
          <w:szCs w:val="28"/>
        </w:rPr>
        <w:t>раздел</w:t>
      </w:r>
      <w:r w:rsidR="00B65E81" w:rsidRPr="00581D52">
        <w:rPr>
          <w:rFonts w:ascii="Times New Roman" w:hAnsi="Times New Roman" w:cs="Times New Roman"/>
          <w:sz w:val="28"/>
          <w:szCs w:val="28"/>
        </w:rPr>
        <w:t>а</w:t>
      </w:r>
      <w:r w:rsidR="00F62805" w:rsidRPr="00581D52">
        <w:rPr>
          <w:rFonts w:ascii="Times New Roman" w:hAnsi="Times New Roman" w:cs="Times New Roman"/>
          <w:sz w:val="28"/>
          <w:szCs w:val="28"/>
        </w:rPr>
        <w:t xml:space="preserve"> </w:t>
      </w:r>
      <w:r w:rsidR="00213821" w:rsidRPr="00581D52">
        <w:rPr>
          <w:rFonts w:ascii="Times New Roman" w:hAnsi="Times New Roman" w:cs="Times New Roman"/>
          <w:sz w:val="28"/>
          <w:szCs w:val="28"/>
        </w:rPr>
        <w:t>4 «Ресур</w:t>
      </w:r>
      <w:r w:rsidR="002B3502" w:rsidRPr="00581D52">
        <w:rPr>
          <w:rFonts w:ascii="Times New Roman" w:hAnsi="Times New Roman" w:cs="Times New Roman"/>
          <w:sz w:val="28"/>
          <w:szCs w:val="28"/>
        </w:rPr>
        <w:t>сное обеспечение подпрограммы»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D198E" w:rsidRDefault="003D198E" w:rsidP="003D198E">
      <w:pPr>
        <w:pStyle w:val="a9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D198E" w:rsidRDefault="003D198E" w:rsidP="003D198E">
      <w:pPr>
        <w:pStyle w:val="a9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55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3D198E" w:rsidTr="00AB6EEF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8E" w:rsidRDefault="00142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3D198E">
              <w:rPr>
                <w:rFonts w:ascii="Times New Roman" w:hAnsi="Times New Roman" w:cs="Times New Roman"/>
                <w:sz w:val="16"/>
                <w:szCs w:val="16"/>
              </w:rPr>
              <w:t xml:space="preserve">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8E" w:rsidRDefault="003D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основного мероприятия/мероприятия/источник ресурсного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8E" w:rsidRDefault="003D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8E" w:rsidRDefault="003D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8E" w:rsidRDefault="003D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8E" w:rsidRDefault="003D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8E" w:rsidRDefault="003D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8E" w:rsidRDefault="003D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8E" w:rsidRDefault="003D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8E" w:rsidRDefault="003D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8E" w:rsidRDefault="003D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8E" w:rsidRDefault="003D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8E" w:rsidRDefault="003D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</w:tr>
      <w:tr w:rsidR="00F14A90" w:rsidTr="00AB6EEF"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A90" w:rsidRDefault="00F14A90" w:rsidP="00F14A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A90" w:rsidRDefault="00F14A90" w:rsidP="00F14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«Обеспечение сбалансированности бюджетов муниципальных образований»,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A90" w:rsidRDefault="00F14A90" w:rsidP="00F14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4247403700,00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A90" w:rsidRDefault="00F14A90" w:rsidP="00F14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4155142000,00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A90" w:rsidRDefault="00F14A90" w:rsidP="00F14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4101010264,00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A90" w:rsidRDefault="00F14A90" w:rsidP="00F14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4302996100,00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A90" w:rsidRDefault="00F14A90" w:rsidP="00F14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4222259830,00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A90" w:rsidRPr="004F2CDC" w:rsidRDefault="00F14A90" w:rsidP="00F14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4227547135,00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A90" w:rsidRPr="00AB6EEF" w:rsidRDefault="00AB6EEF" w:rsidP="00F14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EEF">
              <w:rPr>
                <w:rFonts w:ascii="Times New Roman" w:hAnsi="Times New Roman" w:cs="Times New Roman"/>
                <w:sz w:val="16"/>
                <w:szCs w:val="16"/>
              </w:rPr>
              <w:t>4364396800,00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A90" w:rsidRPr="004F2CDC" w:rsidRDefault="00F14A90" w:rsidP="00F14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3397105641,00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A90" w:rsidRPr="004F2CDC" w:rsidRDefault="00F14A90" w:rsidP="00F14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3397105641,00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A90" w:rsidRPr="004F2CDC" w:rsidRDefault="00F14A90" w:rsidP="00F14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3397105641,00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A90" w:rsidRPr="004F2CDC" w:rsidRDefault="00F14A90" w:rsidP="00F14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3397105641,00</w:t>
            </w:r>
          </w:p>
        </w:tc>
      </w:tr>
      <w:tr w:rsidR="00F14A90" w:rsidTr="00AB6EEF"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A90" w:rsidRDefault="00F14A90" w:rsidP="00F14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A90" w:rsidRDefault="00F14A90" w:rsidP="00F14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A90" w:rsidRDefault="00F14A90" w:rsidP="00F14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4247403700,00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A90" w:rsidRDefault="00F14A90" w:rsidP="00F14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4155142000,00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A90" w:rsidRDefault="00F14A90" w:rsidP="00F14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4101010264,00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A90" w:rsidRDefault="00F14A90" w:rsidP="00F14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4302996100,00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A90" w:rsidRDefault="00F14A90" w:rsidP="00F14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4222259830,00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A90" w:rsidRPr="004F2CDC" w:rsidRDefault="00F14A90" w:rsidP="00F14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4227547135,00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A90" w:rsidRPr="00AB6EEF" w:rsidRDefault="00AB6EEF" w:rsidP="00F14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EEF">
              <w:rPr>
                <w:rFonts w:ascii="Times New Roman" w:hAnsi="Times New Roman" w:cs="Times New Roman"/>
                <w:sz w:val="16"/>
                <w:szCs w:val="16"/>
              </w:rPr>
              <w:t>4364396800,00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A90" w:rsidRPr="004F2CDC" w:rsidRDefault="00F14A90" w:rsidP="00F14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3397105641,00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A90" w:rsidRPr="004F2CDC" w:rsidRDefault="00F14A90" w:rsidP="00F14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3397105641,00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A90" w:rsidRPr="004F2CDC" w:rsidRDefault="00F14A90" w:rsidP="00F14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3397105641,00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A90" w:rsidRPr="004F2CDC" w:rsidRDefault="00F14A90" w:rsidP="00F14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3397105641,00</w:t>
            </w:r>
          </w:p>
        </w:tc>
      </w:tr>
      <w:tr w:rsidR="00F14A90" w:rsidTr="00AB6EEF"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A90" w:rsidRDefault="00F14A90" w:rsidP="00F14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A90" w:rsidRDefault="00F14A90" w:rsidP="00F14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A90" w:rsidRDefault="00F14A90" w:rsidP="00F14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4247403700,00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A90" w:rsidRDefault="00F14A90" w:rsidP="00F14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4155142000,00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A90" w:rsidRDefault="00F14A90" w:rsidP="00F14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4101010264,00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A90" w:rsidRDefault="00F14A90" w:rsidP="00F14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4302996100,00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A90" w:rsidRDefault="00F14A90" w:rsidP="00F14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4222259830,00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A90" w:rsidRPr="004F2CDC" w:rsidRDefault="00F14A90" w:rsidP="00F14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4227547135,00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A90" w:rsidRPr="00AB6EEF" w:rsidRDefault="00AB6EEF" w:rsidP="00F14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EEF">
              <w:rPr>
                <w:rFonts w:ascii="Times New Roman" w:hAnsi="Times New Roman" w:cs="Times New Roman"/>
                <w:sz w:val="16"/>
                <w:szCs w:val="16"/>
              </w:rPr>
              <w:t>4364396800,00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A90" w:rsidRPr="004F2CDC" w:rsidRDefault="00F14A90" w:rsidP="00F14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3397105641,00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A90" w:rsidRPr="004F2CDC" w:rsidRDefault="00F14A90" w:rsidP="00F14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3397105641,00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A90" w:rsidRPr="004F2CDC" w:rsidRDefault="00F14A90" w:rsidP="00F14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3397105641,00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A90" w:rsidRPr="004F2CDC" w:rsidRDefault="00F14A90" w:rsidP="00F14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3397105641,00</w:t>
            </w:r>
          </w:p>
        </w:tc>
      </w:tr>
      <w:tr w:rsidR="00AB6EEF" w:rsidTr="00EC4B7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EF" w:rsidRDefault="00AB6EEF" w:rsidP="00AB6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EF" w:rsidRDefault="00AB6EEF" w:rsidP="00AB6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«Выравнивание бюджетной обеспеченности муниципальных образований Ивановской области»: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EF" w:rsidRDefault="00AB6EEF" w:rsidP="00AB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EF" w:rsidRDefault="00AB6EEF" w:rsidP="00AB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EF" w:rsidRDefault="00AB6EEF" w:rsidP="00AB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4046496100,00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EF" w:rsidRDefault="00AB6EEF" w:rsidP="00AB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4046496100,00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EF" w:rsidRDefault="00AB6EEF" w:rsidP="00AB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3156217900,00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EF" w:rsidRPr="004F2CDC" w:rsidRDefault="00AB6EEF" w:rsidP="00AB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3669662900,00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EF" w:rsidRPr="00AB6EEF" w:rsidRDefault="00AB6EEF" w:rsidP="00AB6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EEF">
              <w:rPr>
                <w:rFonts w:ascii="Times New Roman" w:hAnsi="Times New Roman" w:cs="Times New Roman"/>
                <w:sz w:val="16"/>
                <w:szCs w:val="16"/>
              </w:rPr>
              <w:t>3772232800,00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EF" w:rsidRPr="004F2CDC" w:rsidRDefault="00AB6EEF" w:rsidP="00AB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3397105641,00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EF" w:rsidRPr="004F2CDC" w:rsidRDefault="00AB6EEF" w:rsidP="00AB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3397105641,00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EF" w:rsidRPr="004F2CDC" w:rsidRDefault="00AB6EEF" w:rsidP="00AB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3397105641,00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EF" w:rsidRPr="004F2CDC" w:rsidRDefault="00AB6EEF" w:rsidP="00AB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3397105641,00</w:t>
            </w:r>
          </w:p>
        </w:tc>
      </w:tr>
      <w:tr w:rsidR="00AB6EEF" w:rsidTr="00AB6EEF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EF" w:rsidRDefault="00AB6EEF" w:rsidP="00AB6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EF" w:rsidRDefault="00AB6EEF" w:rsidP="00AB6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EF" w:rsidRDefault="00AB6EEF" w:rsidP="00AB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EF" w:rsidRDefault="00AB6EEF" w:rsidP="00AB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EF" w:rsidRDefault="00AB6EEF" w:rsidP="00AB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4046496100,00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EF" w:rsidRDefault="00AB6EEF" w:rsidP="00AB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4046496100,00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EF" w:rsidRDefault="00AB6EEF" w:rsidP="00AB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3156217900,00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EF" w:rsidRPr="004F2CDC" w:rsidRDefault="00AB6EEF" w:rsidP="00AB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3669662900,00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EF" w:rsidRPr="00AB6EEF" w:rsidRDefault="00AB6EEF" w:rsidP="00AB6EE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B6EEF">
              <w:rPr>
                <w:rFonts w:ascii="Times New Roman" w:hAnsi="Times New Roman" w:cs="Times New Roman"/>
                <w:sz w:val="16"/>
                <w:szCs w:val="16"/>
              </w:rPr>
              <w:t>3772232800,00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EF" w:rsidRPr="004F2CDC" w:rsidRDefault="00AB6EEF" w:rsidP="00AB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3397105641,00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EF" w:rsidRPr="004F2CDC" w:rsidRDefault="00AB6EEF" w:rsidP="00AB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3397105641,00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EF" w:rsidRPr="004F2CDC" w:rsidRDefault="00AB6EEF" w:rsidP="00AB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3397105641,00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EF" w:rsidRPr="004F2CDC" w:rsidRDefault="00AB6EEF" w:rsidP="00AB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3397105641,00</w:t>
            </w:r>
          </w:p>
        </w:tc>
      </w:tr>
      <w:tr w:rsidR="00AB6EEF" w:rsidTr="00AB6EEF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EF" w:rsidRDefault="00AB6EEF" w:rsidP="00AB6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EF" w:rsidRDefault="00AB6EEF" w:rsidP="00AB6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EF" w:rsidRDefault="00AB6EEF" w:rsidP="00AB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EF" w:rsidRDefault="00AB6EEF" w:rsidP="00AB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EF" w:rsidRDefault="00AB6EEF" w:rsidP="00AB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4046496100,00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EF" w:rsidRDefault="00AB6EEF" w:rsidP="00AB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4046496100,00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EF" w:rsidRDefault="00AB6EEF" w:rsidP="00AB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3156217900,00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EF" w:rsidRPr="004F2CDC" w:rsidRDefault="00AB6EEF" w:rsidP="00AB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3669662900,00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EF" w:rsidRPr="00AB6EEF" w:rsidRDefault="00AB6EEF" w:rsidP="00AB6EE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B6EEF">
              <w:rPr>
                <w:rFonts w:ascii="Times New Roman" w:hAnsi="Times New Roman" w:cs="Times New Roman"/>
                <w:sz w:val="16"/>
                <w:szCs w:val="16"/>
              </w:rPr>
              <w:t>3772232800,00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EF" w:rsidRPr="004F2CDC" w:rsidRDefault="00AB6EEF" w:rsidP="00AB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3397105641,00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EF" w:rsidRPr="004F2CDC" w:rsidRDefault="00AB6EEF" w:rsidP="00AB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3397105641,00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EF" w:rsidRPr="004F2CDC" w:rsidRDefault="00AB6EEF" w:rsidP="00AB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3397105641,00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EF" w:rsidRPr="004F2CDC" w:rsidRDefault="00AB6EEF" w:rsidP="00AB6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3397105641,00</w:t>
            </w:r>
          </w:p>
        </w:tc>
      </w:tr>
      <w:tr w:rsidR="009F67E6" w:rsidTr="00AB6EEF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E6" w:rsidRDefault="009F67E6" w:rsidP="009F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E6" w:rsidRDefault="00142ACF" w:rsidP="00142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«</w:t>
            </w:r>
            <w:r w:rsidR="009F67E6">
              <w:rPr>
                <w:rFonts w:ascii="Times New Roman" w:hAnsi="Times New Roman" w:cs="Times New Roman"/>
                <w:sz w:val="16"/>
                <w:szCs w:val="16"/>
              </w:rPr>
              <w:t>Предоставление дотаций бюджетам муниципальных районов (городских округов) на выравнивание бюджетной обеспеченности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9F67E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E6" w:rsidRDefault="009F67E6" w:rsidP="009F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2348515500,00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E6" w:rsidRDefault="009F67E6" w:rsidP="009F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2256283000,00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E6" w:rsidRDefault="009F67E6" w:rsidP="009F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2233869300,00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E6" w:rsidRDefault="009F67E6" w:rsidP="009F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2251613900,00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E6" w:rsidRDefault="009F67E6" w:rsidP="009F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2414422900,00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E6" w:rsidRPr="004F2CDC" w:rsidRDefault="009F67E6" w:rsidP="009F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2480154000,00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E6" w:rsidRPr="00D31160" w:rsidRDefault="00D31160" w:rsidP="00D31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160">
              <w:rPr>
                <w:rFonts w:ascii="Times New Roman" w:hAnsi="Times New Roman" w:cs="Times New Roman"/>
                <w:sz w:val="16"/>
                <w:szCs w:val="16"/>
              </w:rPr>
              <w:t>3001121400,00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E6" w:rsidRPr="004F2CDC" w:rsidRDefault="009F67E6" w:rsidP="009F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2682043700,00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E6" w:rsidRPr="004F2CDC" w:rsidRDefault="009F67E6" w:rsidP="009F6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2682043700,00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E6" w:rsidRPr="004F2CDC" w:rsidRDefault="009F67E6" w:rsidP="009F6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2682043700,00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E6" w:rsidRPr="004F2CDC" w:rsidRDefault="009F67E6" w:rsidP="009F6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2682043700,00</w:t>
            </w:r>
          </w:p>
        </w:tc>
      </w:tr>
      <w:tr w:rsidR="009F67E6" w:rsidTr="00AB6EEF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E6" w:rsidRDefault="009F67E6" w:rsidP="009F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E6" w:rsidRDefault="009F67E6" w:rsidP="009F6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E6" w:rsidRDefault="009F67E6" w:rsidP="009F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2348515500,00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E6" w:rsidRDefault="009F67E6" w:rsidP="009F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2256283000,00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E6" w:rsidRDefault="009F67E6" w:rsidP="009F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2233869300,00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E6" w:rsidRDefault="009F67E6" w:rsidP="009F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2251613900,00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E6" w:rsidRDefault="009F67E6" w:rsidP="009F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2414422900,00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E6" w:rsidRPr="004F2CDC" w:rsidRDefault="009F67E6" w:rsidP="009F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2480154000,00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0" w:rsidRPr="00D31160" w:rsidRDefault="00D31160" w:rsidP="00D31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160">
              <w:rPr>
                <w:rFonts w:ascii="Times New Roman" w:hAnsi="Times New Roman" w:cs="Times New Roman"/>
                <w:sz w:val="16"/>
                <w:szCs w:val="16"/>
              </w:rPr>
              <w:t>3001121400,00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E6" w:rsidRPr="004F2CDC" w:rsidRDefault="009F67E6" w:rsidP="009F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2682043700,00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E6" w:rsidRPr="004F2CDC" w:rsidRDefault="009F67E6" w:rsidP="009F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2682043700,00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E6" w:rsidRPr="004F2CDC" w:rsidRDefault="009F67E6" w:rsidP="009F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2682043700,00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E6" w:rsidRPr="004F2CDC" w:rsidRDefault="009F67E6" w:rsidP="009F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2682043700,00</w:t>
            </w:r>
          </w:p>
        </w:tc>
      </w:tr>
      <w:tr w:rsidR="009F67E6" w:rsidTr="00AB6EEF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E6" w:rsidRDefault="009F67E6" w:rsidP="009F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E6" w:rsidRDefault="009F67E6" w:rsidP="009F6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E6" w:rsidRDefault="009F67E6" w:rsidP="009F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2348515500,00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E6" w:rsidRDefault="009F67E6" w:rsidP="009F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2256283000,00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E6" w:rsidRDefault="009F67E6" w:rsidP="009F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2233869300,00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E6" w:rsidRDefault="009F67E6" w:rsidP="009F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2251613900,00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E6" w:rsidRDefault="009F67E6" w:rsidP="009F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2414422900,00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E6" w:rsidRPr="004F2CDC" w:rsidRDefault="009F67E6" w:rsidP="009F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2480154000,00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E6" w:rsidRPr="00D31160" w:rsidRDefault="00D31160" w:rsidP="009F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160">
              <w:rPr>
                <w:rFonts w:ascii="Times New Roman" w:hAnsi="Times New Roman" w:cs="Times New Roman"/>
                <w:sz w:val="16"/>
                <w:szCs w:val="16"/>
              </w:rPr>
              <w:t>3001121400,00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E6" w:rsidRPr="004F2CDC" w:rsidRDefault="009F67E6" w:rsidP="009F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2682043700,00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E6" w:rsidRPr="004F2CDC" w:rsidRDefault="009F67E6" w:rsidP="009F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2682043700,00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E6" w:rsidRPr="004F2CDC" w:rsidRDefault="009F67E6" w:rsidP="009F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2682043700,00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E6" w:rsidRPr="004F2CDC" w:rsidRDefault="009F67E6" w:rsidP="009F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2682043700,00</w:t>
            </w:r>
          </w:p>
        </w:tc>
      </w:tr>
      <w:tr w:rsidR="009F67E6" w:rsidTr="00AB6EEF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E6" w:rsidRDefault="009F67E6" w:rsidP="009F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E6" w:rsidRDefault="009F67E6" w:rsidP="00142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142ACF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дотаций бюджетам поселений на выравнивание бюджетной обеспеченности</w:t>
            </w:r>
            <w:r w:rsidR="00142AC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E6" w:rsidRDefault="009F67E6" w:rsidP="009F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1898888200,00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E6" w:rsidRDefault="009F67E6" w:rsidP="009F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1898859000,00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E6" w:rsidRDefault="009F67E6" w:rsidP="009F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1812626800,00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E6" w:rsidRDefault="009F67E6" w:rsidP="009F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1794882200,00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E6" w:rsidRDefault="009F67E6" w:rsidP="009F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741795000,00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E6" w:rsidRPr="004F2CDC" w:rsidRDefault="009F67E6" w:rsidP="009F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1189508900,00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78" w:rsidRPr="00271178" w:rsidRDefault="00665B0C" w:rsidP="002711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771111400,00</w:t>
            </w:r>
          </w:p>
          <w:p w:rsidR="009F67E6" w:rsidRPr="00D31160" w:rsidRDefault="009F67E6" w:rsidP="009F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E6" w:rsidRPr="004F2CDC" w:rsidRDefault="009F67E6" w:rsidP="009F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715061941,00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E6" w:rsidRPr="004F2CDC" w:rsidRDefault="00EB1C27" w:rsidP="00EB1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715061941,00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E6" w:rsidRPr="004F2CDC" w:rsidRDefault="009F67E6" w:rsidP="009F6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715061941,00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E6" w:rsidRPr="004F2CDC" w:rsidRDefault="009F67E6" w:rsidP="009F6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715061941,00</w:t>
            </w:r>
          </w:p>
        </w:tc>
      </w:tr>
      <w:tr w:rsidR="00271178" w:rsidTr="00716388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78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78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78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1898888200,00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78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1898859000,00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78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1812626800,00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78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1794882200,00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78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741795000,00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78" w:rsidRPr="004F2CDC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1189508900,00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0C" w:rsidRPr="00271178" w:rsidRDefault="00665B0C" w:rsidP="00665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771111400,00</w:t>
            </w:r>
          </w:p>
          <w:p w:rsidR="00271178" w:rsidRPr="00271178" w:rsidRDefault="00271178" w:rsidP="002711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78" w:rsidRPr="004F2CDC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715061941,00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78" w:rsidRPr="004F2CDC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715061941,00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78" w:rsidRPr="004F2CDC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715061941,00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78" w:rsidRPr="004F2CDC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715061941,00</w:t>
            </w:r>
          </w:p>
        </w:tc>
      </w:tr>
      <w:tr w:rsidR="00271178" w:rsidTr="00716388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78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78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78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1898888200,00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78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1898859000,00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78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1812626800,00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78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1794882200,00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78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741795000,00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78" w:rsidRPr="004F2CDC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1189508900,00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0C" w:rsidRPr="00271178" w:rsidRDefault="00665B0C" w:rsidP="00665B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771111400,00</w:t>
            </w:r>
          </w:p>
          <w:p w:rsidR="00271178" w:rsidRPr="00271178" w:rsidRDefault="00271178" w:rsidP="0027117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78" w:rsidRPr="004F2CDC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715061941,00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78" w:rsidRPr="004F2CDC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715061941,00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78" w:rsidRPr="004F2CDC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715061941,00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78" w:rsidRPr="004F2CDC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715061941,00</w:t>
            </w:r>
          </w:p>
        </w:tc>
      </w:tr>
      <w:tr w:rsidR="00271178" w:rsidTr="00EC4B71"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178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178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«Поддержка мер по обеспечению сбалансированности местных бюджетов»: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178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178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178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54514164,00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178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256500000,00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178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1066041930,00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178" w:rsidRPr="004F2CDC" w:rsidRDefault="00271178" w:rsidP="002711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557884235,00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178" w:rsidRPr="00271178" w:rsidRDefault="00271178" w:rsidP="00EC4B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71178">
              <w:rPr>
                <w:rFonts w:ascii="Times New Roman" w:hAnsi="Times New Roman" w:cs="Times New Roman"/>
                <w:sz w:val="16"/>
                <w:szCs w:val="16"/>
              </w:rPr>
              <w:t>592164000,00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178" w:rsidRPr="004F2CDC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178" w:rsidRPr="004F2CDC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178" w:rsidRPr="004F2CDC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178" w:rsidRPr="004F2CDC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178" w:rsidTr="00EC4B71"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178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178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«Предоставление дотаций на поддержку мер по обеспечению сбалансированности местных бюджетов»: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178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178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178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54514164,00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178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256500000,00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178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1066041930,00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178" w:rsidRPr="004F2CDC" w:rsidRDefault="00271178" w:rsidP="002711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557884235,00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178" w:rsidRPr="00271178" w:rsidRDefault="00271178" w:rsidP="00EC4B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71178">
              <w:rPr>
                <w:rFonts w:ascii="Times New Roman" w:hAnsi="Times New Roman" w:cs="Times New Roman"/>
                <w:sz w:val="16"/>
                <w:szCs w:val="16"/>
              </w:rPr>
              <w:t>592164000,00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178" w:rsidRPr="004F2CDC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178" w:rsidRPr="004F2CDC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178" w:rsidRPr="004F2CDC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178" w:rsidRPr="004F2CDC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178" w:rsidTr="00EC4B7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78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78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78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78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78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54514164,00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78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256500000,00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78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1066041930,00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78" w:rsidRPr="004F2CDC" w:rsidRDefault="00271178" w:rsidP="002711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2CDC">
              <w:rPr>
                <w:rFonts w:ascii="Times New Roman" w:hAnsi="Times New Roman" w:cs="Times New Roman"/>
                <w:sz w:val="16"/>
                <w:szCs w:val="16"/>
              </w:rPr>
              <w:t>557884235,00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78" w:rsidRPr="00271178" w:rsidRDefault="00271178" w:rsidP="00EC4B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71178">
              <w:rPr>
                <w:rFonts w:ascii="Times New Roman" w:hAnsi="Times New Roman" w:cs="Times New Roman"/>
                <w:sz w:val="16"/>
                <w:szCs w:val="16"/>
              </w:rPr>
              <w:t>592164000,00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78" w:rsidRPr="004F2CDC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78" w:rsidRPr="004F2CDC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78" w:rsidRPr="004F2CDC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78" w:rsidRPr="004F2CDC" w:rsidRDefault="00271178" w:rsidP="00271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D198E" w:rsidRDefault="003D198E" w:rsidP="003D198E">
      <w:pPr>
        <w:pStyle w:val="a9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E4134" w:rsidRPr="00877A4E" w:rsidRDefault="003E4134" w:rsidP="00342506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4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и применяется к правоотношениям, возникающим в связи с формированием и исполнением областного бюджета</w:t>
      </w:r>
      <w:r w:rsidR="00342506">
        <w:rPr>
          <w:rFonts w:ascii="Times New Roman" w:hAnsi="Times New Roman" w:cs="Times New Roman"/>
          <w:sz w:val="28"/>
          <w:szCs w:val="28"/>
        </w:rPr>
        <w:t>,</w:t>
      </w:r>
      <w:r w:rsidRPr="00877A4E">
        <w:rPr>
          <w:rFonts w:ascii="Times New Roman" w:hAnsi="Times New Roman" w:cs="Times New Roman"/>
          <w:sz w:val="28"/>
          <w:szCs w:val="28"/>
        </w:rPr>
        <w:t xml:space="preserve"> на</w:t>
      </w:r>
      <w:r w:rsidR="00342506">
        <w:rPr>
          <w:rFonts w:ascii="Times New Roman" w:hAnsi="Times New Roman" w:cs="Times New Roman"/>
          <w:sz w:val="28"/>
          <w:szCs w:val="28"/>
        </w:rPr>
        <w:t>чиная с бюджета на</w:t>
      </w:r>
      <w:r w:rsidRPr="00877A4E">
        <w:rPr>
          <w:rFonts w:ascii="Times New Roman" w:hAnsi="Times New Roman" w:cs="Times New Roman"/>
          <w:sz w:val="28"/>
          <w:szCs w:val="28"/>
        </w:rPr>
        <w:t xml:space="preserve"> 20</w:t>
      </w:r>
      <w:r w:rsidR="00BB7A47">
        <w:rPr>
          <w:rFonts w:ascii="Times New Roman" w:hAnsi="Times New Roman" w:cs="Times New Roman"/>
          <w:sz w:val="28"/>
          <w:szCs w:val="28"/>
        </w:rPr>
        <w:t>20</w:t>
      </w:r>
      <w:r w:rsidRPr="00877A4E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="00342506">
        <w:rPr>
          <w:rFonts w:ascii="Times New Roman" w:hAnsi="Times New Roman" w:cs="Times New Roman"/>
          <w:sz w:val="28"/>
          <w:szCs w:val="28"/>
        </w:rPr>
        <w:t xml:space="preserve">последующие периоды, в рамках </w:t>
      </w:r>
      <w:r w:rsidR="00342506" w:rsidRPr="00342506">
        <w:rPr>
          <w:rFonts w:ascii="Times New Roman" w:hAnsi="Times New Roman" w:cs="Times New Roman"/>
          <w:sz w:val="28"/>
          <w:szCs w:val="28"/>
        </w:rPr>
        <w:t>государственной программы Ивановской области «Долгосрочная сбалансированность и устойчивость бюджетной системы Ивановской области»</w:t>
      </w:r>
      <w:r w:rsidR="00342506">
        <w:rPr>
          <w:rFonts w:ascii="Times New Roman" w:hAnsi="Times New Roman" w:cs="Times New Roman"/>
          <w:sz w:val="28"/>
          <w:szCs w:val="28"/>
        </w:rPr>
        <w:t>.</w:t>
      </w:r>
    </w:p>
    <w:p w:rsidR="003E4134" w:rsidRPr="003F0C64" w:rsidRDefault="003E4134" w:rsidP="00342506">
      <w:pPr>
        <w:pStyle w:val="a9"/>
        <w:spacing w:after="0" w:line="240" w:lineRule="auto"/>
        <w:ind w:left="0"/>
        <w:jc w:val="both"/>
        <w:outlineLvl w:val="1"/>
      </w:pPr>
    </w:p>
    <w:p w:rsidR="00332626" w:rsidRDefault="00332626" w:rsidP="003326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32626" w:rsidRDefault="00332626" w:rsidP="003326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332626" w:rsidTr="00332626">
        <w:tc>
          <w:tcPr>
            <w:tcW w:w="4590" w:type="dxa"/>
            <w:hideMark/>
          </w:tcPr>
          <w:p w:rsidR="00332626" w:rsidRDefault="006C0373" w:rsidP="00332626">
            <w:pPr>
              <w:pStyle w:val="aa"/>
              <w:ind w:right="-156" w:firstLine="0"/>
              <w:jc w:val="left"/>
              <w:rPr>
                <w:b/>
              </w:rPr>
            </w:pPr>
            <w:r>
              <w:rPr>
                <w:b/>
              </w:rPr>
              <w:t>Губернатор</w:t>
            </w:r>
          </w:p>
          <w:p w:rsidR="00332626" w:rsidRDefault="00332626" w:rsidP="00332626">
            <w:pPr>
              <w:pStyle w:val="aa"/>
              <w:ind w:right="-156" w:firstLine="0"/>
              <w:jc w:val="left"/>
            </w:pPr>
            <w:r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332626" w:rsidRDefault="00332626" w:rsidP="00332626">
            <w:pPr>
              <w:pStyle w:val="aa"/>
              <w:ind w:firstLine="0"/>
              <w:jc w:val="right"/>
              <w:rPr>
                <w:b/>
              </w:rPr>
            </w:pPr>
          </w:p>
          <w:p w:rsidR="00332626" w:rsidRDefault="00332626" w:rsidP="00332626">
            <w:pPr>
              <w:pStyle w:val="aa"/>
              <w:ind w:firstLine="0"/>
              <w:jc w:val="right"/>
              <w:rPr>
                <w:lang w:val="en-US"/>
              </w:rPr>
            </w:pPr>
            <w:r>
              <w:rPr>
                <w:b/>
              </w:rPr>
              <w:t>С.С. Воскресенский</w:t>
            </w:r>
          </w:p>
        </w:tc>
      </w:tr>
    </w:tbl>
    <w:p w:rsidR="00332626" w:rsidRDefault="00332626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332626" w:rsidSect="00E043ED">
      <w:headerReference w:type="default" r:id="rId9"/>
      <w:pgSz w:w="11905" w:h="16838"/>
      <w:pgMar w:top="1134" w:right="1276" w:bottom="1134" w:left="1559" w:header="70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A1F" w:rsidRDefault="00872A1F" w:rsidP="001B70AA">
      <w:pPr>
        <w:spacing w:after="0" w:line="240" w:lineRule="auto"/>
      </w:pPr>
      <w:r>
        <w:separator/>
      </w:r>
    </w:p>
  </w:endnote>
  <w:endnote w:type="continuationSeparator" w:id="0">
    <w:p w:rsidR="00872A1F" w:rsidRDefault="00872A1F" w:rsidP="001B7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A1F" w:rsidRDefault="00872A1F" w:rsidP="001B70AA">
      <w:pPr>
        <w:spacing w:after="0" w:line="240" w:lineRule="auto"/>
      </w:pPr>
      <w:r>
        <w:separator/>
      </w:r>
    </w:p>
  </w:footnote>
  <w:footnote w:type="continuationSeparator" w:id="0">
    <w:p w:rsidR="00872A1F" w:rsidRDefault="00872A1F" w:rsidP="001B7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EEF" w:rsidRDefault="00AB6E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4254"/>
    <w:multiLevelType w:val="hybridMultilevel"/>
    <w:tmpl w:val="B1C424E0"/>
    <w:lvl w:ilvl="0" w:tplc="C74EA7D2">
      <w:start w:val="2018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0F199E"/>
    <w:multiLevelType w:val="hybridMultilevel"/>
    <w:tmpl w:val="1E200C5C"/>
    <w:lvl w:ilvl="0" w:tplc="305463B8">
      <w:start w:val="201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B11832"/>
    <w:multiLevelType w:val="multilevel"/>
    <w:tmpl w:val="A41A1852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3" w15:restartNumberingAfterBreak="0">
    <w:nsid w:val="13D45D71"/>
    <w:multiLevelType w:val="hybridMultilevel"/>
    <w:tmpl w:val="A4781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02635"/>
    <w:multiLevelType w:val="hybridMultilevel"/>
    <w:tmpl w:val="DABCE5F4"/>
    <w:lvl w:ilvl="0" w:tplc="C1A0A18A">
      <w:start w:val="2018"/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32B473C8"/>
    <w:multiLevelType w:val="multilevel"/>
    <w:tmpl w:val="A0A420D8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6" w15:restartNumberingAfterBreak="0">
    <w:nsid w:val="36272782"/>
    <w:multiLevelType w:val="multilevel"/>
    <w:tmpl w:val="2A36B8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suff w:val="space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37CE0786"/>
    <w:multiLevelType w:val="multilevel"/>
    <w:tmpl w:val="E9F88F7E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8AA4AD6"/>
    <w:multiLevelType w:val="hybridMultilevel"/>
    <w:tmpl w:val="689809DC"/>
    <w:lvl w:ilvl="0" w:tplc="98E2C386">
      <w:start w:val="2018"/>
      <w:numFmt w:val="bullet"/>
      <w:lvlText w:val=""/>
      <w:lvlJc w:val="left"/>
      <w:pPr>
        <w:ind w:left="21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5D821F27"/>
    <w:multiLevelType w:val="hybridMultilevel"/>
    <w:tmpl w:val="6032D1FC"/>
    <w:lvl w:ilvl="0" w:tplc="DDD001AC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4EA395A"/>
    <w:multiLevelType w:val="hybridMultilevel"/>
    <w:tmpl w:val="8DD24954"/>
    <w:lvl w:ilvl="0" w:tplc="726878E6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9983DA0"/>
    <w:multiLevelType w:val="multilevel"/>
    <w:tmpl w:val="B7107BF6"/>
    <w:lvl w:ilvl="0">
      <w:start w:val="1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285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eastAsia="Times New Roman" w:hint="default"/>
      </w:rPr>
    </w:lvl>
  </w:abstractNum>
  <w:abstractNum w:abstractNumId="12" w15:restartNumberingAfterBreak="0">
    <w:nsid w:val="6B974656"/>
    <w:multiLevelType w:val="hybridMultilevel"/>
    <w:tmpl w:val="2A22B244"/>
    <w:lvl w:ilvl="0" w:tplc="5B5EBAA6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D6FDE"/>
    <w:multiLevelType w:val="hybridMultilevel"/>
    <w:tmpl w:val="D2267A7C"/>
    <w:lvl w:ilvl="0" w:tplc="58E242F2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248091B"/>
    <w:multiLevelType w:val="multilevel"/>
    <w:tmpl w:val="6AD872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12"/>
  </w:num>
  <w:num w:numId="5">
    <w:abstractNumId w:val="5"/>
  </w:num>
  <w:num w:numId="6">
    <w:abstractNumId w:val="10"/>
  </w:num>
  <w:num w:numId="7">
    <w:abstractNumId w:val="14"/>
  </w:num>
  <w:num w:numId="8">
    <w:abstractNumId w:val="7"/>
  </w:num>
  <w:num w:numId="9">
    <w:abstractNumId w:val="6"/>
  </w:num>
  <w:num w:numId="10">
    <w:abstractNumId w:val="1"/>
  </w:num>
  <w:num w:numId="11">
    <w:abstractNumId w:val="0"/>
  </w:num>
  <w:num w:numId="12">
    <w:abstractNumId w:val="4"/>
  </w:num>
  <w:num w:numId="13">
    <w:abstractNumId w:val="8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3B"/>
    <w:rsid w:val="00003D72"/>
    <w:rsid w:val="000176ED"/>
    <w:rsid w:val="00020FB7"/>
    <w:rsid w:val="00027CCB"/>
    <w:rsid w:val="000325D2"/>
    <w:rsid w:val="00051620"/>
    <w:rsid w:val="0005304C"/>
    <w:rsid w:val="00065CFE"/>
    <w:rsid w:val="00067C6D"/>
    <w:rsid w:val="000814DE"/>
    <w:rsid w:val="00081870"/>
    <w:rsid w:val="00082215"/>
    <w:rsid w:val="000836A5"/>
    <w:rsid w:val="000862F7"/>
    <w:rsid w:val="00093197"/>
    <w:rsid w:val="000A0A68"/>
    <w:rsid w:val="000A4200"/>
    <w:rsid w:val="000C0C78"/>
    <w:rsid w:val="000C5DD8"/>
    <w:rsid w:val="000E1719"/>
    <w:rsid w:val="000E515B"/>
    <w:rsid w:val="000E6C79"/>
    <w:rsid w:val="000E6F08"/>
    <w:rsid w:val="000F5877"/>
    <w:rsid w:val="000F7634"/>
    <w:rsid w:val="00102904"/>
    <w:rsid w:val="001068C2"/>
    <w:rsid w:val="00110730"/>
    <w:rsid w:val="00113485"/>
    <w:rsid w:val="00115C7A"/>
    <w:rsid w:val="00121591"/>
    <w:rsid w:val="00125902"/>
    <w:rsid w:val="0012649D"/>
    <w:rsid w:val="001335F1"/>
    <w:rsid w:val="0013601C"/>
    <w:rsid w:val="00142ACF"/>
    <w:rsid w:val="001504A3"/>
    <w:rsid w:val="001508AE"/>
    <w:rsid w:val="00153D88"/>
    <w:rsid w:val="0015560D"/>
    <w:rsid w:val="0015724A"/>
    <w:rsid w:val="00157B64"/>
    <w:rsid w:val="00162354"/>
    <w:rsid w:val="00164A7B"/>
    <w:rsid w:val="001709A4"/>
    <w:rsid w:val="00170B52"/>
    <w:rsid w:val="00180CBE"/>
    <w:rsid w:val="00185DC4"/>
    <w:rsid w:val="001878EB"/>
    <w:rsid w:val="001912E5"/>
    <w:rsid w:val="001929BB"/>
    <w:rsid w:val="00193DAE"/>
    <w:rsid w:val="001952E3"/>
    <w:rsid w:val="001955C9"/>
    <w:rsid w:val="001A3460"/>
    <w:rsid w:val="001A3A19"/>
    <w:rsid w:val="001B284D"/>
    <w:rsid w:val="001B294E"/>
    <w:rsid w:val="001B33DE"/>
    <w:rsid w:val="001B70AA"/>
    <w:rsid w:val="001B7201"/>
    <w:rsid w:val="001C13DB"/>
    <w:rsid w:val="001C7550"/>
    <w:rsid w:val="001C7C6F"/>
    <w:rsid w:val="001D0883"/>
    <w:rsid w:val="001D4C9C"/>
    <w:rsid w:val="001E279A"/>
    <w:rsid w:val="001E69AF"/>
    <w:rsid w:val="001F13F8"/>
    <w:rsid w:val="001F73EE"/>
    <w:rsid w:val="00203A4C"/>
    <w:rsid w:val="002131B1"/>
    <w:rsid w:val="00213821"/>
    <w:rsid w:val="002176FD"/>
    <w:rsid w:val="00224AA4"/>
    <w:rsid w:val="00236296"/>
    <w:rsid w:val="00240B70"/>
    <w:rsid w:val="00246407"/>
    <w:rsid w:val="0025067D"/>
    <w:rsid w:val="00264F22"/>
    <w:rsid w:val="00271178"/>
    <w:rsid w:val="002745B5"/>
    <w:rsid w:val="0028076A"/>
    <w:rsid w:val="00281A93"/>
    <w:rsid w:val="002831F6"/>
    <w:rsid w:val="002853F1"/>
    <w:rsid w:val="00292EFE"/>
    <w:rsid w:val="002A170D"/>
    <w:rsid w:val="002B32D4"/>
    <w:rsid w:val="002B3502"/>
    <w:rsid w:val="002B5C1C"/>
    <w:rsid w:val="002C5DF1"/>
    <w:rsid w:val="002D59FB"/>
    <w:rsid w:val="002D6088"/>
    <w:rsid w:val="002F4393"/>
    <w:rsid w:val="003008F2"/>
    <w:rsid w:val="00307E2E"/>
    <w:rsid w:val="00320AD4"/>
    <w:rsid w:val="00327E93"/>
    <w:rsid w:val="00332626"/>
    <w:rsid w:val="00333B74"/>
    <w:rsid w:val="003346D6"/>
    <w:rsid w:val="00342506"/>
    <w:rsid w:val="003425E5"/>
    <w:rsid w:val="00342DDE"/>
    <w:rsid w:val="00343510"/>
    <w:rsid w:val="00345BDF"/>
    <w:rsid w:val="00346BCF"/>
    <w:rsid w:val="003478C5"/>
    <w:rsid w:val="003564B5"/>
    <w:rsid w:val="00360299"/>
    <w:rsid w:val="00363DA9"/>
    <w:rsid w:val="00366852"/>
    <w:rsid w:val="00366D0E"/>
    <w:rsid w:val="00375A4D"/>
    <w:rsid w:val="0038550F"/>
    <w:rsid w:val="00386CDD"/>
    <w:rsid w:val="00394C99"/>
    <w:rsid w:val="003A2827"/>
    <w:rsid w:val="003A3E3A"/>
    <w:rsid w:val="003B6E5C"/>
    <w:rsid w:val="003C51F9"/>
    <w:rsid w:val="003D198E"/>
    <w:rsid w:val="003D2A26"/>
    <w:rsid w:val="003D3F0E"/>
    <w:rsid w:val="003D6383"/>
    <w:rsid w:val="003E4134"/>
    <w:rsid w:val="003E4A07"/>
    <w:rsid w:val="003E622D"/>
    <w:rsid w:val="003F0C64"/>
    <w:rsid w:val="003F18D6"/>
    <w:rsid w:val="003F3752"/>
    <w:rsid w:val="003F3FD2"/>
    <w:rsid w:val="003F5832"/>
    <w:rsid w:val="003F5AA4"/>
    <w:rsid w:val="004063E2"/>
    <w:rsid w:val="00410BD4"/>
    <w:rsid w:val="00422720"/>
    <w:rsid w:val="004255B0"/>
    <w:rsid w:val="0043049B"/>
    <w:rsid w:val="00431DB5"/>
    <w:rsid w:val="00442704"/>
    <w:rsid w:val="00443FAD"/>
    <w:rsid w:val="004461FC"/>
    <w:rsid w:val="0044675B"/>
    <w:rsid w:val="0045320C"/>
    <w:rsid w:val="0045345B"/>
    <w:rsid w:val="00454CF3"/>
    <w:rsid w:val="00455B69"/>
    <w:rsid w:val="00456210"/>
    <w:rsid w:val="004570A3"/>
    <w:rsid w:val="00457C0C"/>
    <w:rsid w:val="004609D9"/>
    <w:rsid w:val="0046269E"/>
    <w:rsid w:val="0046419E"/>
    <w:rsid w:val="00467F9E"/>
    <w:rsid w:val="004705E8"/>
    <w:rsid w:val="0047353F"/>
    <w:rsid w:val="004820B5"/>
    <w:rsid w:val="0048230E"/>
    <w:rsid w:val="004849E2"/>
    <w:rsid w:val="00486BFA"/>
    <w:rsid w:val="004A20DE"/>
    <w:rsid w:val="004A4421"/>
    <w:rsid w:val="004B02D6"/>
    <w:rsid w:val="004B1B9C"/>
    <w:rsid w:val="004B5DBA"/>
    <w:rsid w:val="004C11D2"/>
    <w:rsid w:val="004C205D"/>
    <w:rsid w:val="004C214A"/>
    <w:rsid w:val="004D4D05"/>
    <w:rsid w:val="004D66FB"/>
    <w:rsid w:val="004D7107"/>
    <w:rsid w:val="004E7933"/>
    <w:rsid w:val="004F2CDC"/>
    <w:rsid w:val="004F4AB9"/>
    <w:rsid w:val="00515296"/>
    <w:rsid w:val="00516A87"/>
    <w:rsid w:val="0052056A"/>
    <w:rsid w:val="0052244E"/>
    <w:rsid w:val="00527717"/>
    <w:rsid w:val="0053351C"/>
    <w:rsid w:val="0053769C"/>
    <w:rsid w:val="005433E9"/>
    <w:rsid w:val="00544027"/>
    <w:rsid w:val="00544778"/>
    <w:rsid w:val="00544DF4"/>
    <w:rsid w:val="00545B7F"/>
    <w:rsid w:val="005537DB"/>
    <w:rsid w:val="00553ABE"/>
    <w:rsid w:val="00560014"/>
    <w:rsid w:val="00565259"/>
    <w:rsid w:val="005762FD"/>
    <w:rsid w:val="00581B6E"/>
    <w:rsid w:val="00581D52"/>
    <w:rsid w:val="00583FBF"/>
    <w:rsid w:val="00584B64"/>
    <w:rsid w:val="00584C6D"/>
    <w:rsid w:val="00593885"/>
    <w:rsid w:val="005A4607"/>
    <w:rsid w:val="005B45BF"/>
    <w:rsid w:val="005C0CC5"/>
    <w:rsid w:val="005C0DF7"/>
    <w:rsid w:val="005C117B"/>
    <w:rsid w:val="005C6771"/>
    <w:rsid w:val="005C6A49"/>
    <w:rsid w:val="005C6E20"/>
    <w:rsid w:val="005D1EDD"/>
    <w:rsid w:val="005D410A"/>
    <w:rsid w:val="005E5476"/>
    <w:rsid w:val="005F3AB1"/>
    <w:rsid w:val="005F7623"/>
    <w:rsid w:val="0060432C"/>
    <w:rsid w:val="00604571"/>
    <w:rsid w:val="00606E67"/>
    <w:rsid w:val="006115D0"/>
    <w:rsid w:val="0061198D"/>
    <w:rsid w:val="0061345A"/>
    <w:rsid w:val="00622EFB"/>
    <w:rsid w:val="0063006F"/>
    <w:rsid w:val="00630831"/>
    <w:rsid w:val="00630B3B"/>
    <w:rsid w:val="00630F58"/>
    <w:rsid w:val="00634E82"/>
    <w:rsid w:val="00635F69"/>
    <w:rsid w:val="00644153"/>
    <w:rsid w:val="0064566B"/>
    <w:rsid w:val="00650CB7"/>
    <w:rsid w:val="0065322B"/>
    <w:rsid w:val="006541CF"/>
    <w:rsid w:val="00665B0C"/>
    <w:rsid w:val="0066626B"/>
    <w:rsid w:val="006667AE"/>
    <w:rsid w:val="00666A86"/>
    <w:rsid w:val="006744B2"/>
    <w:rsid w:val="00676312"/>
    <w:rsid w:val="00681148"/>
    <w:rsid w:val="00691229"/>
    <w:rsid w:val="006A7730"/>
    <w:rsid w:val="006B2BCD"/>
    <w:rsid w:val="006B43F8"/>
    <w:rsid w:val="006B5B44"/>
    <w:rsid w:val="006C0373"/>
    <w:rsid w:val="006C7350"/>
    <w:rsid w:val="006D0683"/>
    <w:rsid w:val="006E2707"/>
    <w:rsid w:val="006E4DDC"/>
    <w:rsid w:val="006F03CA"/>
    <w:rsid w:val="006F3982"/>
    <w:rsid w:val="006F3B37"/>
    <w:rsid w:val="006F5253"/>
    <w:rsid w:val="006F61D0"/>
    <w:rsid w:val="0070142C"/>
    <w:rsid w:val="007026EE"/>
    <w:rsid w:val="00703C0B"/>
    <w:rsid w:val="00710FCA"/>
    <w:rsid w:val="00725DB8"/>
    <w:rsid w:val="00726207"/>
    <w:rsid w:val="0073114D"/>
    <w:rsid w:val="00737121"/>
    <w:rsid w:val="00746549"/>
    <w:rsid w:val="00753F4D"/>
    <w:rsid w:val="0077018F"/>
    <w:rsid w:val="00772383"/>
    <w:rsid w:val="007725B5"/>
    <w:rsid w:val="00780184"/>
    <w:rsid w:val="007852F9"/>
    <w:rsid w:val="0078580F"/>
    <w:rsid w:val="00785A95"/>
    <w:rsid w:val="007A1C86"/>
    <w:rsid w:val="007A2AE1"/>
    <w:rsid w:val="007A33E7"/>
    <w:rsid w:val="007B08B9"/>
    <w:rsid w:val="007B5287"/>
    <w:rsid w:val="007C6041"/>
    <w:rsid w:val="007C7F18"/>
    <w:rsid w:val="007D1E31"/>
    <w:rsid w:val="007D1F1F"/>
    <w:rsid w:val="007D564B"/>
    <w:rsid w:val="007D597B"/>
    <w:rsid w:val="007E02FE"/>
    <w:rsid w:val="007E7078"/>
    <w:rsid w:val="007F2003"/>
    <w:rsid w:val="00806538"/>
    <w:rsid w:val="008074BE"/>
    <w:rsid w:val="008106D8"/>
    <w:rsid w:val="00811812"/>
    <w:rsid w:val="00811B68"/>
    <w:rsid w:val="00814E77"/>
    <w:rsid w:val="00817B34"/>
    <w:rsid w:val="008240DB"/>
    <w:rsid w:val="00825460"/>
    <w:rsid w:val="00827C29"/>
    <w:rsid w:val="00837995"/>
    <w:rsid w:val="00840726"/>
    <w:rsid w:val="00840A0B"/>
    <w:rsid w:val="00847578"/>
    <w:rsid w:val="0086314D"/>
    <w:rsid w:val="00865B8E"/>
    <w:rsid w:val="00872A1F"/>
    <w:rsid w:val="0087526A"/>
    <w:rsid w:val="00877A4E"/>
    <w:rsid w:val="00881EAF"/>
    <w:rsid w:val="00883456"/>
    <w:rsid w:val="008840F7"/>
    <w:rsid w:val="008901AA"/>
    <w:rsid w:val="008A2462"/>
    <w:rsid w:val="008A2E46"/>
    <w:rsid w:val="008B1997"/>
    <w:rsid w:val="008B495C"/>
    <w:rsid w:val="008B59FC"/>
    <w:rsid w:val="008B66BE"/>
    <w:rsid w:val="008D1358"/>
    <w:rsid w:val="008D15D5"/>
    <w:rsid w:val="008D5604"/>
    <w:rsid w:val="008D6C4D"/>
    <w:rsid w:val="008E0C20"/>
    <w:rsid w:val="008E0DC5"/>
    <w:rsid w:val="008E46FE"/>
    <w:rsid w:val="008E5C29"/>
    <w:rsid w:val="008F1542"/>
    <w:rsid w:val="008F4B22"/>
    <w:rsid w:val="009012CF"/>
    <w:rsid w:val="00902DE9"/>
    <w:rsid w:val="00905A94"/>
    <w:rsid w:val="0091625B"/>
    <w:rsid w:val="0091632D"/>
    <w:rsid w:val="0092242D"/>
    <w:rsid w:val="00923DF4"/>
    <w:rsid w:val="009245EA"/>
    <w:rsid w:val="00945ED2"/>
    <w:rsid w:val="00955E4A"/>
    <w:rsid w:val="00962F69"/>
    <w:rsid w:val="00970E6B"/>
    <w:rsid w:val="00973C3E"/>
    <w:rsid w:val="00981519"/>
    <w:rsid w:val="00981ED3"/>
    <w:rsid w:val="009835A9"/>
    <w:rsid w:val="009878C2"/>
    <w:rsid w:val="00991D49"/>
    <w:rsid w:val="009925E1"/>
    <w:rsid w:val="00992B93"/>
    <w:rsid w:val="009A0829"/>
    <w:rsid w:val="009A7638"/>
    <w:rsid w:val="009B098F"/>
    <w:rsid w:val="009B3169"/>
    <w:rsid w:val="009C31A6"/>
    <w:rsid w:val="009D6987"/>
    <w:rsid w:val="009D6BCB"/>
    <w:rsid w:val="009E0759"/>
    <w:rsid w:val="009E7EBD"/>
    <w:rsid w:val="009F0B16"/>
    <w:rsid w:val="009F1EBB"/>
    <w:rsid w:val="009F3EEE"/>
    <w:rsid w:val="009F67E6"/>
    <w:rsid w:val="00A03F7D"/>
    <w:rsid w:val="00A07BD4"/>
    <w:rsid w:val="00A07F62"/>
    <w:rsid w:val="00A13194"/>
    <w:rsid w:val="00A13C02"/>
    <w:rsid w:val="00A201F7"/>
    <w:rsid w:val="00A20B81"/>
    <w:rsid w:val="00A24C97"/>
    <w:rsid w:val="00A24CAC"/>
    <w:rsid w:val="00A25566"/>
    <w:rsid w:val="00A267BC"/>
    <w:rsid w:val="00A31C3B"/>
    <w:rsid w:val="00A64F96"/>
    <w:rsid w:val="00A67E73"/>
    <w:rsid w:val="00A73598"/>
    <w:rsid w:val="00A73B0A"/>
    <w:rsid w:val="00A765BE"/>
    <w:rsid w:val="00A7671E"/>
    <w:rsid w:val="00A87125"/>
    <w:rsid w:val="00A930C2"/>
    <w:rsid w:val="00A9697D"/>
    <w:rsid w:val="00AA13B1"/>
    <w:rsid w:val="00AA1FE0"/>
    <w:rsid w:val="00AA2929"/>
    <w:rsid w:val="00AA2DCC"/>
    <w:rsid w:val="00AA3E43"/>
    <w:rsid w:val="00AB18BC"/>
    <w:rsid w:val="00AB6EEF"/>
    <w:rsid w:val="00AC231E"/>
    <w:rsid w:val="00AD0668"/>
    <w:rsid w:val="00AD281D"/>
    <w:rsid w:val="00AD3E48"/>
    <w:rsid w:val="00AD7622"/>
    <w:rsid w:val="00AE121A"/>
    <w:rsid w:val="00AE5340"/>
    <w:rsid w:val="00AF0D99"/>
    <w:rsid w:val="00B10F25"/>
    <w:rsid w:val="00B12789"/>
    <w:rsid w:val="00B14501"/>
    <w:rsid w:val="00B167F2"/>
    <w:rsid w:val="00B16918"/>
    <w:rsid w:val="00B17E42"/>
    <w:rsid w:val="00B2196B"/>
    <w:rsid w:val="00B23F1D"/>
    <w:rsid w:val="00B26FA1"/>
    <w:rsid w:val="00B3274A"/>
    <w:rsid w:val="00B336F4"/>
    <w:rsid w:val="00B3447A"/>
    <w:rsid w:val="00B40682"/>
    <w:rsid w:val="00B42AEC"/>
    <w:rsid w:val="00B44D01"/>
    <w:rsid w:val="00B47CF0"/>
    <w:rsid w:val="00B51201"/>
    <w:rsid w:val="00B5161C"/>
    <w:rsid w:val="00B53747"/>
    <w:rsid w:val="00B57B17"/>
    <w:rsid w:val="00B62306"/>
    <w:rsid w:val="00B623AB"/>
    <w:rsid w:val="00B65E81"/>
    <w:rsid w:val="00B71730"/>
    <w:rsid w:val="00B77CD4"/>
    <w:rsid w:val="00B90172"/>
    <w:rsid w:val="00B91031"/>
    <w:rsid w:val="00B914D7"/>
    <w:rsid w:val="00B932FB"/>
    <w:rsid w:val="00B945E9"/>
    <w:rsid w:val="00BB0442"/>
    <w:rsid w:val="00BB195A"/>
    <w:rsid w:val="00BB6C48"/>
    <w:rsid w:val="00BB7A47"/>
    <w:rsid w:val="00BC19FE"/>
    <w:rsid w:val="00BC5155"/>
    <w:rsid w:val="00BC6FE5"/>
    <w:rsid w:val="00BD3FB3"/>
    <w:rsid w:val="00BE321D"/>
    <w:rsid w:val="00BF00A1"/>
    <w:rsid w:val="00BF0492"/>
    <w:rsid w:val="00BF20AE"/>
    <w:rsid w:val="00BF2353"/>
    <w:rsid w:val="00C00B98"/>
    <w:rsid w:val="00C0437E"/>
    <w:rsid w:val="00C04B0C"/>
    <w:rsid w:val="00C0592F"/>
    <w:rsid w:val="00C1029A"/>
    <w:rsid w:val="00C20621"/>
    <w:rsid w:val="00C273F7"/>
    <w:rsid w:val="00C360B1"/>
    <w:rsid w:val="00C411DC"/>
    <w:rsid w:val="00C43D92"/>
    <w:rsid w:val="00C53DB0"/>
    <w:rsid w:val="00C53EBE"/>
    <w:rsid w:val="00C54D68"/>
    <w:rsid w:val="00C55E46"/>
    <w:rsid w:val="00C60CE0"/>
    <w:rsid w:val="00C61007"/>
    <w:rsid w:val="00C83FF7"/>
    <w:rsid w:val="00C93855"/>
    <w:rsid w:val="00C94856"/>
    <w:rsid w:val="00CA18AB"/>
    <w:rsid w:val="00CA3396"/>
    <w:rsid w:val="00CA46A0"/>
    <w:rsid w:val="00CB16A3"/>
    <w:rsid w:val="00CB5007"/>
    <w:rsid w:val="00CB6077"/>
    <w:rsid w:val="00CB607B"/>
    <w:rsid w:val="00CB7FE5"/>
    <w:rsid w:val="00CC5DF9"/>
    <w:rsid w:val="00CC73C0"/>
    <w:rsid w:val="00CD2333"/>
    <w:rsid w:val="00CD5515"/>
    <w:rsid w:val="00CF215E"/>
    <w:rsid w:val="00D01089"/>
    <w:rsid w:val="00D024D5"/>
    <w:rsid w:val="00D026BA"/>
    <w:rsid w:val="00D029AE"/>
    <w:rsid w:val="00D054EC"/>
    <w:rsid w:val="00D100AC"/>
    <w:rsid w:val="00D10745"/>
    <w:rsid w:val="00D108CE"/>
    <w:rsid w:val="00D10A37"/>
    <w:rsid w:val="00D1105A"/>
    <w:rsid w:val="00D15161"/>
    <w:rsid w:val="00D200D4"/>
    <w:rsid w:val="00D20914"/>
    <w:rsid w:val="00D20F16"/>
    <w:rsid w:val="00D244FF"/>
    <w:rsid w:val="00D26463"/>
    <w:rsid w:val="00D27840"/>
    <w:rsid w:val="00D31160"/>
    <w:rsid w:val="00D322B3"/>
    <w:rsid w:val="00D40978"/>
    <w:rsid w:val="00D41B57"/>
    <w:rsid w:val="00D4496F"/>
    <w:rsid w:val="00D62ECE"/>
    <w:rsid w:val="00D72506"/>
    <w:rsid w:val="00D8128F"/>
    <w:rsid w:val="00D877F2"/>
    <w:rsid w:val="00D90FB7"/>
    <w:rsid w:val="00D910A4"/>
    <w:rsid w:val="00D933E6"/>
    <w:rsid w:val="00D96EBE"/>
    <w:rsid w:val="00DA13BC"/>
    <w:rsid w:val="00DA20A3"/>
    <w:rsid w:val="00DA3F16"/>
    <w:rsid w:val="00DA55A2"/>
    <w:rsid w:val="00DC6198"/>
    <w:rsid w:val="00DD49B4"/>
    <w:rsid w:val="00DE1609"/>
    <w:rsid w:val="00DE6C53"/>
    <w:rsid w:val="00E043ED"/>
    <w:rsid w:val="00E06B8B"/>
    <w:rsid w:val="00E0739E"/>
    <w:rsid w:val="00E1164C"/>
    <w:rsid w:val="00E1547E"/>
    <w:rsid w:val="00E17CAE"/>
    <w:rsid w:val="00E2581A"/>
    <w:rsid w:val="00E2745E"/>
    <w:rsid w:val="00E34A0C"/>
    <w:rsid w:val="00E609B2"/>
    <w:rsid w:val="00E64E83"/>
    <w:rsid w:val="00E650F8"/>
    <w:rsid w:val="00E706DE"/>
    <w:rsid w:val="00E73DF7"/>
    <w:rsid w:val="00E8144F"/>
    <w:rsid w:val="00E95889"/>
    <w:rsid w:val="00E97B66"/>
    <w:rsid w:val="00EA1054"/>
    <w:rsid w:val="00EA18F3"/>
    <w:rsid w:val="00EB1C27"/>
    <w:rsid w:val="00EB28A7"/>
    <w:rsid w:val="00EB78EC"/>
    <w:rsid w:val="00EC1BAD"/>
    <w:rsid w:val="00EC4B71"/>
    <w:rsid w:val="00EC5EBC"/>
    <w:rsid w:val="00ED050F"/>
    <w:rsid w:val="00EE4A7A"/>
    <w:rsid w:val="00EE4EA2"/>
    <w:rsid w:val="00EE53D9"/>
    <w:rsid w:val="00EE6C46"/>
    <w:rsid w:val="00EF07FA"/>
    <w:rsid w:val="00EF6E36"/>
    <w:rsid w:val="00F00946"/>
    <w:rsid w:val="00F0109D"/>
    <w:rsid w:val="00F062C3"/>
    <w:rsid w:val="00F07212"/>
    <w:rsid w:val="00F13344"/>
    <w:rsid w:val="00F13C55"/>
    <w:rsid w:val="00F14A90"/>
    <w:rsid w:val="00F16F5C"/>
    <w:rsid w:val="00F17FAA"/>
    <w:rsid w:val="00F32D17"/>
    <w:rsid w:val="00F403F7"/>
    <w:rsid w:val="00F41609"/>
    <w:rsid w:val="00F441FA"/>
    <w:rsid w:val="00F56233"/>
    <w:rsid w:val="00F618B6"/>
    <w:rsid w:val="00F62805"/>
    <w:rsid w:val="00F63A12"/>
    <w:rsid w:val="00F67380"/>
    <w:rsid w:val="00F80309"/>
    <w:rsid w:val="00F867A2"/>
    <w:rsid w:val="00F906C1"/>
    <w:rsid w:val="00F9169D"/>
    <w:rsid w:val="00F95734"/>
    <w:rsid w:val="00F957C4"/>
    <w:rsid w:val="00F97744"/>
    <w:rsid w:val="00FA6C3D"/>
    <w:rsid w:val="00FB4677"/>
    <w:rsid w:val="00FB6F84"/>
    <w:rsid w:val="00FB7FEF"/>
    <w:rsid w:val="00FC5DAB"/>
    <w:rsid w:val="00FC73E2"/>
    <w:rsid w:val="00FE0D09"/>
    <w:rsid w:val="00FE5EE9"/>
    <w:rsid w:val="00FF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42AE39D-734C-4BD3-9A59-B52B8985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C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1C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A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7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70AA"/>
  </w:style>
  <w:style w:type="paragraph" w:styleId="a7">
    <w:name w:val="footer"/>
    <w:basedOn w:val="a"/>
    <w:link w:val="a8"/>
    <w:uiPriority w:val="99"/>
    <w:unhideWhenUsed/>
    <w:rsid w:val="001B7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70AA"/>
  </w:style>
  <w:style w:type="paragraph" w:styleId="a9">
    <w:name w:val="List Paragraph"/>
    <w:basedOn w:val="a"/>
    <w:uiPriority w:val="34"/>
    <w:qFormat/>
    <w:rsid w:val="00345BDF"/>
    <w:pPr>
      <w:ind w:left="720"/>
      <w:contextualSpacing/>
    </w:pPr>
  </w:style>
  <w:style w:type="paragraph" w:styleId="aa">
    <w:name w:val="Body Text Indent"/>
    <w:basedOn w:val="a"/>
    <w:link w:val="ab"/>
    <w:unhideWhenUsed/>
    <w:rsid w:val="005C0DF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5C0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2B32D4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113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BED5A-021C-4187-BA7F-A442DA75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2253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Н. Морозова</dc:creator>
  <cp:lastModifiedBy>Синицына Елизавета Владимировна</cp:lastModifiedBy>
  <cp:revision>2</cp:revision>
  <cp:lastPrinted>2019-11-08T11:17:00Z</cp:lastPrinted>
  <dcterms:created xsi:type="dcterms:W3CDTF">2019-11-28T08:12:00Z</dcterms:created>
  <dcterms:modified xsi:type="dcterms:W3CDTF">2019-11-28T08:12:00Z</dcterms:modified>
</cp:coreProperties>
</file>