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1A" w:rsidRPr="00F0761A" w:rsidRDefault="00F0761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761A">
        <w:rPr>
          <w:rFonts w:ascii="Times New Roman" w:hAnsi="Times New Roman" w:cs="Times New Roman"/>
          <w:sz w:val="28"/>
          <w:szCs w:val="28"/>
        </w:rPr>
        <w:t>Приложение 6</w:t>
      </w:r>
    </w:p>
    <w:p w:rsidR="00F0761A" w:rsidRPr="00F0761A" w:rsidRDefault="00F076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761A">
        <w:rPr>
          <w:rFonts w:ascii="Times New Roman" w:hAnsi="Times New Roman" w:cs="Times New Roman"/>
          <w:sz w:val="28"/>
          <w:szCs w:val="28"/>
        </w:rPr>
        <w:t>к Закону</w:t>
      </w:r>
    </w:p>
    <w:p w:rsidR="00F0761A" w:rsidRPr="00F0761A" w:rsidRDefault="00F076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76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0761A" w:rsidRPr="00F0761A" w:rsidRDefault="00DA6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761A" w:rsidRPr="00F0761A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F0761A" w:rsidRPr="00F0761A" w:rsidRDefault="00F076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761A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 w:rsidR="00DA6AA4">
        <w:rPr>
          <w:rFonts w:ascii="Times New Roman" w:hAnsi="Times New Roman" w:cs="Times New Roman"/>
          <w:sz w:val="28"/>
          <w:szCs w:val="28"/>
        </w:rPr>
        <w:t>»</w:t>
      </w:r>
    </w:p>
    <w:p w:rsidR="00F0761A" w:rsidRPr="00F0761A" w:rsidRDefault="00F076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761A" w:rsidRPr="00F0761A" w:rsidRDefault="00F07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61A">
        <w:rPr>
          <w:rFonts w:ascii="Times New Roman" w:hAnsi="Times New Roman" w:cs="Times New Roman"/>
          <w:sz w:val="28"/>
          <w:szCs w:val="28"/>
        </w:rPr>
        <w:t>ИСТОЧНИКИ</w:t>
      </w:r>
    </w:p>
    <w:p w:rsidR="00F0761A" w:rsidRPr="00F0761A" w:rsidRDefault="00F07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61A">
        <w:rPr>
          <w:rFonts w:ascii="Times New Roman" w:hAnsi="Times New Roman" w:cs="Times New Roman"/>
          <w:sz w:val="28"/>
          <w:szCs w:val="28"/>
        </w:rPr>
        <w:t>ВНУТРЕННЕГО ФИНАНСИРОВАНИЯ ДЕФИЦИТА ОБЛАСТНОГО БЮДЖЕТА</w:t>
      </w:r>
    </w:p>
    <w:p w:rsidR="00F0761A" w:rsidRPr="00F0761A" w:rsidRDefault="00F076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61A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</w:p>
    <w:p w:rsidR="00F0761A" w:rsidRPr="00F0761A" w:rsidRDefault="00F07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911"/>
        <w:gridCol w:w="2412"/>
        <w:gridCol w:w="2268"/>
        <w:gridCol w:w="2552"/>
      </w:tblGrid>
      <w:tr w:rsidR="00F0761A" w:rsidRPr="00F0761A" w:rsidTr="00173D99">
        <w:tc>
          <w:tcPr>
            <w:tcW w:w="3458" w:type="dxa"/>
            <w:vMerge w:val="restart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7232" w:type="dxa"/>
            <w:gridSpan w:val="3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F0761A" w:rsidRPr="00F0761A" w:rsidTr="00173D99">
        <w:tc>
          <w:tcPr>
            <w:tcW w:w="3458" w:type="dxa"/>
            <w:vMerge/>
          </w:tcPr>
          <w:p w:rsidR="00F0761A" w:rsidRPr="00F0761A" w:rsidRDefault="00F07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F0761A" w:rsidRPr="00F0761A" w:rsidRDefault="00F07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-160713138,26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-1878033663,08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-1076235217,12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301666478,15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11579840121,09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013 01 02 00 00 02 0000 710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кредитных организаций </w:t>
            </w: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бюджетами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11579840121,09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328993371,77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318855032,95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000 01 02 00 00 00 0000 800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-11278173642,94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013 01 02 00 00 02 0000 810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-11278173642,94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013 01 03 01 00 02 0000 710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013 01 03 01 00 02 0001 710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1700000000,00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-3130674900,00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-2130674900,00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-2561349800,00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013 01 03 01 00 02 0000 810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субъектов Российской Федерации кредитов от других бюджетов бюджетной системы </w:t>
            </w: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-3130674900,00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-2130674900,00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-2561349800,00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013 01 03 01 00 02 0001 810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-2700000000,00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-1700000000,00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-1700000000,00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013 01 03 01 00 02 0002 810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20639140,52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-1453897570,17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-554473534,08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</w:t>
            </w: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-52844666733,57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-26295962278,35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-27075168147,59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-52844666733,57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-26295962278,35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-27075168147,59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-52844666733,57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-26295962278,35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-27075168147,59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013 01 05 02 01 02 0000 510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-52844666733,57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-26295962278,35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-27075168147,59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52865305874,09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24842064708,18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26520694613,51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52865305874,09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24842064708,18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26520694613,51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52865305874,09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24842064708,18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26520694613,51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013 01 05 02 01 02 0000 610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52865305874,09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24842064708,18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26520694613,51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-52343856,93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-322454564,68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20733084,01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000 01 06 01 00 00 0000 000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84572625,00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000 01 06 01 00 00 0000 630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84572625,00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012 01 06 01 00 02 0000 630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84572625,00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6581500,00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20778000,00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000 01 06 04 00 00 0000 000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-111679266,43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000 01 06 04 01 00 0000 000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-111679266,43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000 01 06 04 01 00 0000 800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</w:t>
            </w: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-111679266,43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013 01 06 04 01 02 0000 810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-111679266,43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-328354426,02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-25237215,50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-681638,66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-44915,99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внутри </w:t>
            </w: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64762784,50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91318361,34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93955084,01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000 01 06 05 01 00 0000 600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6435108,09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013 01 06 05 01 02 0000 640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6435108,09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000 01 06 05 02 00 0000 600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58327676,41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91318361,34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93955084,01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013 01 06 05 02 02 0000 640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58327676,41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91318361,34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93955084,01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000 01 06 05 00 00 0000 500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</w:t>
            </w: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кредитов внутри страны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-90000000,00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-92000000,00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-94000000,00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000 01 06 05 02 00 0000 500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-90000000,00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-92000000,00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-94000000,00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013 01 06 05 02 02 0000 540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-90000000,00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-92000000,00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-94000000,00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000 01 06 10 00 00 0000 000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000 01 06 10 02 00 0000 500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</w:t>
            </w: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в финансовых органах в соответствии с законодательством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0761A" w:rsidRPr="00F0761A" w:rsidTr="00173D99">
        <w:tc>
          <w:tcPr>
            <w:tcW w:w="345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013 01 06 10 02 02 0000 550</w:t>
            </w:r>
          </w:p>
        </w:tc>
        <w:tc>
          <w:tcPr>
            <w:tcW w:w="3911" w:type="dxa"/>
          </w:tcPr>
          <w:p w:rsidR="00F0761A" w:rsidRPr="00F0761A" w:rsidRDefault="00F0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241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F0761A" w:rsidRPr="00F0761A" w:rsidRDefault="00F076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6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bookmarkEnd w:id="0"/>
    </w:tbl>
    <w:p w:rsidR="00F0761A" w:rsidRPr="00F0761A" w:rsidRDefault="00F07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61A" w:rsidRPr="00F0761A" w:rsidRDefault="00F07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61A" w:rsidRPr="00F0761A" w:rsidRDefault="00F07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61A" w:rsidRPr="00F0761A" w:rsidRDefault="00F07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61A" w:rsidRPr="00F0761A" w:rsidRDefault="00F07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394D" w:rsidRPr="00F0761A" w:rsidRDefault="00C1394D">
      <w:pPr>
        <w:rPr>
          <w:rFonts w:ascii="Times New Roman" w:hAnsi="Times New Roman" w:cs="Times New Roman"/>
          <w:sz w:val="28"/>
          <w:szCs w:val="28"/>
        </w:rPr>
      </w:pPr>
    </w:p>
    <w:sectPr w:rsidR="00C1394D" w:rsidRPr="00F0761A" w:rsidSect="007E2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1A"/>
    <w:rsid w:val="00173D99"/>
    <w:rsid w:val="00C1394D"/>
    <w:rsid w:val="00CA300E"/>
    <w:rsid w:val="00DA6AA4"/>
    <w:rsid w:val="00DC40D6"/>
    <w:rsid w:val="00F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88CA9-53EE-4344-94C7-60E10F6D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7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3</cp:revision>
  <dcterms:created xsi:type="dcterms:W3CDTF">2018-11-09T14:01:00Z</dcterms:created>
  <dcterms:modified xsi:type="dcterms:W3CDTF">2018-11-12T08:35:00Z</dcterms:modified>
</cp:coreProperties>
</file>