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793" w:rsidRPr="00561793" w:rsidRDefault="0056179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61793">
        <w:rPr>
          <w:rFonts w:ascii="Times New Roman" w:hAnsi="Times New Roman" w:cs="Times New Roman"/>
          <w:sz w:val="24"/>
          <w:szCs w:val="24"/>
        </w:rPr>
        <w:t>Приложение 13</w:t>
      </w:r>
    </w:p>
    <w:p w:rsidR="00561793" w:rsidRPr="00561793" w:rsidRDefault="005617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1793">
        <w:rPr>
          <w:rFonts w:ascii="Times New Roman" w:hAnsi="Times New Roman" w:cs="Times New Roman"/>
          <w:sz w:val="24"/>
          <w:szCs w:val="24"/>
        </w:rPr>
        <w:t>к Закону</w:t>
      </w:r>
    </w:p>
    <w:p w:rsidR="00561793" w:rsidRPr="00561793" w:rsidRDefault="005617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1793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61793" w:rsidRPr="00561793" w:rsidRDefault="005617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61793">
        <w:rPr>
          <w:rFonts w:ascii="Times New Roman" w:hAnsi="Times New Roman" w:cs="Times New Roman"/>
          <w:sz w:val="24"/>
          <w:szCs w:val="24"/>
        </w:rPr>
        <w:t>Об областном бюджете на 2020 год</w:t>
      </w:r>
    </w:p>
    <w:p w:rsidR="00561793" w:rsidRPr="00561793" w:rsidRDefault="005617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1793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1793" w:rsidRPr="00561793" w:rsidRDefault="005617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1793">
        <w:rPr>
          <w:rFonts w:ascii="Times New Roman" w:hAnsi="Times New Roman" w:cs="Times New Roman"/>
          <w:sz w:val="24"/>
          <w:szCs w:val="24"/>
        </w:rPr>
        <w:t xml:space="preserve">от 16.12.2019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61793">
        <w:rPr>
          <w:rFonts w:ascii="Times New Roman" w:hAnsi="Times New Roman" w:cs="Times New Roman"/>
          <w:sz w:val="24"/>
          <w:szCs w:val="24"/>
        </w:rPr>
        <w:t xml:space="preserve"> 75-ОЗ</w:t>
      </w:r>
    </w:p>
    <w:p w:rsidR="00561793" w:rsidRPr="00561793" w:rsidRDefault="005617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793" w:rsidRPr="00561793" w:rsidRDefault="005617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1793">
        <w:rPr>
          <w:rFonts w:ascii="Times New Roman" w:hAnsi="Times New Roman" w:cs="Times New Roman"/>
          <w:sz w:val="24"/>
          <w:szCs w:val="24"/>
        </w:rPr>
        <w:t>ОБЪЕМЫ</w:t>
      </w:r>
    </w:p>
    <w:p w:rsidR="00561793" w:rsidRPr="00561793" w:rsidRDefault="005617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1793">
        <w:rPr>
          <w:rFonts w:ascii="Times New Roman" w:hAnsi="Times New Roman" w:cs="Times New Roman"/>
          <w:sz w:val="24"/>
          <w:szCs w:val="24"/>
        </w:rPr>
        <w:t>БЮДЖЕТНЫХ АССИГНОВАНИЙ, НАПРАВЛЯЕМЫХ НА ГОСУДАРСТВЕННУЮ</w:t>
      </w:r>
    </w:p>
    <w:p w:rsidR="00561793" w:rsidRPr="00561793" w:rsidRDefault="005617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1793">
        <w:rPr>
          <w:rFonts w:ascii="Times New Roman" w:hAnsi="Times New Roman" w:cs="Times New Roman"/>
          <w:sz w:val="24"/>
          <w:szCs w:val="24"/>
        </w:rPr>
        <w:t>ПОДДЕРЖКУ СЕМЬИ И ДЕТЕЙ, НА 2020 ГОД И НА ПЛАНОВЫЙ ПЕРИОД</w:t>
      </w:r>
    </w:p>
    <w:p w:rsidR="00561793" w:rsidRPr="00561793" w:rsidRDefault="005617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1793">
        <w:rPr>
          <w:rFonts w:ascii="Times New Roman" w:hAnsi="Times New Roman" w:cs="Times New Roman"/>
          <w:sz w:val="24"/>
          <w:szCs w:val="24"/>
        </w:rPr>
        <w:t>2021 И 2022 ГОДОВ</w:t>
      </w:r>
    </w:p>
    <w:p w:rsidR="00561793" w:rsidRPr="00561793" w:rsidRDefault="005617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814"/>
        <w:gridCol w:w="1780"/>
        <w:gridCol w:w="1757"/>
        <w:gridCol w:w="1757"/>
        <w:gridCol w:w="1814"/>
      </w:tblGrid>
      <w:tr w:rsidR="00561793" w:rsidRPr="00561793">
        <w:tc>
          <w:tcPr>
            <w:tcW w:w="4025" w:type="dxa"/>
            <w:vMerge w:val="restart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4" w:type="dxa"/>
            <w:vMerge w:val="restart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Код целевой статьи</w:t>
            </w:r>
          </w:p>
        </w:tc>
        <w:tc>
          <w:tcPr>
            <w:tcW w:w="1780" w:type="dxa"/>
            <w:vMerge w:val="restart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328" w:type="dxa"/>
            <w:gridSpan w:val="3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61793" w:rsidRPr="00561793">
        <w:tc>
          <w:tcPr>
            <w:tcW w:w="4025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4" w:history="1">
              <w:r w:rsidRPr="00561793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Развитие здравоохранения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175212308,33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91625848,37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91625848,37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61793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здравоохранения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84191828,00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Развитие детского здравоохранения, включая создание современной инфраструктуры оказания медицинской помощи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011N400000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84191828,00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  <w:vMerge w:val="restart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материально-технической базы детских поликлиник и детских 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814" w:type="dxa"/>
            <w:vMerge w:val="restart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</w:t>
            </w:r>
            <w:bookmarkStart w:id="0" w:name="_GoBack"/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bookmarkEnd w:id="0"/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451700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78298400,00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5893428,00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61793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23456531,50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23456531,50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23456531,50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Оказание первичной медико-санитарной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23456531,50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23456531,50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23456531,50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Закупка аллергена туберкулезного для проведения иммунодиагностики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0120122870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23456531,50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23456531,50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23456531,50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61793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Другие вопросы в сфере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0160000000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58007948,83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58613316,87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58613316,87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Выхаживание и содержание детей-сирот, детей, оставшихся без попечения родителей, и детей, находящихся в трудной жизненной ситуации, с рождения и до достижения ими возраста четырех лет включительно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0160100000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58007948,83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58613316,87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58613316,87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содержания, воспитания, оказания медицинской и социальной помощи детям-сиротам и детям, оставшимся без попечения 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детям, находящимся в трудной жизненной ситуации, до достижения ими возраста четырех лет включительно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0160100120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58007948,83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58613316,87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58613316,87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61793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Охрана здоровья матери и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01А0000000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9556000,00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9556000,00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9556000,00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Создание системы раннего выявления и коррекции нарушений развития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01А0100000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9556000,00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9556000,00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9556000,00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мероприятий, направленных на проведение </w:t>
            </w:r>
            <w:proofErr w:type="spellStart"/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пренатальной</w:t>
            </w:r>
            <w:proofErr w:type="spellEnd"/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(дородовой) диагностики нарушений развития ребенка у беременных женщин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01А0181900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6464000,00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6464000,00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6464000,00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мероприятий, направленных на проведение неонатального скрининга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01А0181910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3092000,00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3092000,00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3092000,00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9" w:history="1">
              <w:r w:rsidRPr="00561793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0200000000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9042081059,36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8891432325,01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8207461579,40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61793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7516240764,41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7036521658,88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6704542403,36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2735133930,65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2616586372,91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2616586372,91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 для обучающихся с ограниченными возможностями здоровья, создание условий для осуществления присмотра и ухода за детьми, содержания детей с ограниченными возможностями здоровья в областных государственных образовательных организациях Ивановской области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0210105600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3122980,68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3063712,91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3063712,91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0210180170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2666013833,00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2604706485,00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2604706485,00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реализацию мероприятий по строительству, реконструкции и выкуп помещений для размещения объектов образования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0210180740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55371116,97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0210185500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10626000,00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8816175,00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8816175,00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0210200000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3786599689,76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3818472814,45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3818472814,45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программ общего образования для обучающихся с ограниченными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0210200510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576696287,75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568620263,38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568620263,38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0210200550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10550756,01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8187937,07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8187937,07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0210280150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3167256805,25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3209550941,00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3209550941,00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районов и городских округов Ивановской области возмещения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0210280160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32095840,75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32113673,00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32113673,00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0210300000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119474310,00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50661837,00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1445600,00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Научно-методическое сопровождение реализации регионального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Межведомственная система оздоровления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0210300220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образования учащихся с применением дистанционных образовательных технологий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0210300240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1365600,00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1365600,00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1365600,00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0210381950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108000000,00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  <w:vMerge w:val="restart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814" w:type="dxa"/>
            <w:vMerge w:val="restart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02103R2550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9326700,00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45771100,00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702010,00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3445137,00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Современная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021E100000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522099900,17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355860262,52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243622281,00</w:t>
            </w:r>
          </w:p>
        </w:tc>
      </w:tr>
      <w:tr w:rsidR="00561793" w:rsidRPr="00561793">
        <w:tc>
          <w:tcPr>
            <w:tcW w:w="4025" w:type="dxa"/>
            <w:vMerge w:val="restart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14" w:type="dxa"/>
            <w:vMerge w:val="restart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021E151690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46447300,00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20082300,00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469229,15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202851,52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  <w:vMerge w:val="restart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материально-технической базы в организациях, 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14" w:type="dxa"/>
            <w:vMerge w:val="restart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021E151870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7736900,00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14458100,00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23424700,00</w:t>
            </w:r>
          </w:p>
        </w:tc>
      </w:tr>
      <w:tr w:rsidR="00561793" w:rsidRPr="00561793">
        <w:tc>
          <w:tcPr>
            <w:tcW w:w="4025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78151,00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146041,00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236613,00</w:t>
            </w:r>
          </w:p>
        </w:tc>
      </w:tr>
      <w:tr w:rsidR="00561793" w:rsidRPr="00561793">
        <w:tc>
          <w:tcPr>
            <w:tcW w:w="4025" w:type="dxa"/>
            <w:vMerge w:val="restart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Модернизация инфраструктуры общего образования</w:t>
            </w:r>
          </w:p>
        </w:tc>
        <w:tc>
          <w:tcPr>
            <w:tcW w:w="1814" w:type="dxa"/>
            <w:vMerge w:val="restart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021E152390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324080000,00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3273540,00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1010110,00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  <w:vMerge w:val="restart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общеобразовательных организациях</w:t>
            </w:r>
          </w:p>
        </w:tc>
        <w:tc>
          <w:tcPr>
            <w:tcW w:w="1814" w:type="dxa"/>
            <w:vMerge w:val="restart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021E155200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119845600,00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204563600,00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204563700,00</w:t>
            </w:r>
          </w:p>
        </w:tc>
      </w:tr>
      <w:tr w:rsidR="00561793" w:rsidRPr="00561793">
        <w:tc>
          <w:tcPr>
            <w:tcW w:w="4025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20169180,02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15397260,00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021E200000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22386022,00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22386022,00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22689785,00</w:t>
            </w:r>
          </w:p>
        </w:tc>
      </w:tr>
      <w:tr w:rsidR="00561793" w:rsidRPr="00561793">
        <w:tc>
          <w:tcPr>
            <w:tcW w:w="4025" w:type="dxa"/>
            <w:vMerge w:val="restart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14" w:type="dxa"/>
            <w:vMerge w:val="restart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021E250970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20819000,00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20819000,00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21101500,00</w:t>
            </w:r>
          </w:p>
        </w:tc>
      </w:tr>
      <w:tr w:rsidR="00561793" w:rsidRPr="00561793">
        <w:tc>
          <w:tcPr>
            <w:tcW w:w="4025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1567022,00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1567022,00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1588285,00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женщин - создание условий дошкольного образования для детей в возрасте до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021P200000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330546911,83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172554350,00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1725550,00</w:t>
            </w:r>
          </w:p>
        </w:tc>
      </w:tr>
      <w:tr w:rsidR="00561793" w:rsidRPr="00561793">
        <w:tc>
          <w:tcPr>
            <w:tcW w:w="4025" w:type="dxa"/>
            <w:vMerge w:val="restart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дополнительных мест для детей в возрасте от 1,5 до 3 лет в образовательных организациях, 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14" w:type="dxa"/>
            <w:vMerge w:val="restart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021P252320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260337600,00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170828800,00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70209311,83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1725550,00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1725550,00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61793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1156357252,23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1137623075,61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1138601684,77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среднего профессионального образования и основных программ профессионального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1144389355,23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1116277075,61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1117255684,77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0220100460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657235486,20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645336303,27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646323246,43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0220100490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280224136,79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266699726,49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266699726,49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профессиональных образовательных программ профессионального обучения - программ профессиональной подготовки по 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профессиям рабочих, должностям служащих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0220102440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25698127,20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25489344,08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25489344,08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жилых помещений в общежитиях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0220102450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97661031,04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99528697,77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99528697,77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Предоставление стипендии студентам, обучающимся в областных государственных профессиональных образовательных организациях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0220170780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83570574,00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79223004,00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79214670,00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Подготовка высококвалифицированных специалистов и рабочих кадров с учетом современных стандартов и передовых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0220300000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11967897,00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21346000,00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21346000,00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и финансовая поддержка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Молодые профессионалы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0220303550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11967897,00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21346000,00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21346000,00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61793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и реализация государственной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114558967,11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522833217,92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170399013,92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дополнительного образования детей и мероприятия по их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0230100000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87054028,49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99149662,54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108983640,54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общеразвивающих программ для 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0230100570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20558329,49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20633640,54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20633640,54</w:t>
            </w:r>
          </w:p>
        </w:tc>
      </w:tr>
      <w:tr w:rsidR="00561793" w:rsidRPr="00561793">
        <w:tc>
          <w:tcPr>
            <w:tcW w:w="4025" w:type="dxa"/>
            <w:vMerge w:val="restart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</w:t>
            </w:r>
          </w:p>
        </w:tc>
        <w:tc>
          <w:tcPr>
            <w:tcW w:w="1814" w:type="dxa"/>
            <w:vMerge w:val="restart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02301R3060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61841000,00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73019900,00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82165500,00</w:t>
            </w:r>
          </w:p>
        </w:tc>
      </w:tr>
      <w:tr w:rsidR="00561793" w:rsidRPr="00561793">
        <w:tc>
          <w:tcPr>
            <w:tcW w:w="4025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4654699,00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5496122,00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6184500,00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 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0230200000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23438539,75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22434529,51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22434529,51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инновационных программ, проектов педагогов образовательных организаций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0230200420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47000,00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47000,00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47000,00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зимней и летней школ для победителей олимпиад и учащихся, имеющих повышенные учебно-познавательные и творческие способности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0230200440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одаренными детьми на базе очно-заочных школ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0230200450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667000,00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667000,00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667000,00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0230201670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18163839,75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18159829,51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18159829,51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участия обучающихся и молодежи в международных, всероссийских, межрегиональных фестивалях и конкурсах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0230205400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409000,00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409000,00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409000,00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Губернаторского приема для лучших выпускников общеобразовательных организаций, областного форума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0230220070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139000,00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139000,00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139000,00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сопровождения детей и подростков - победителей и призеров областных конкурсов и фестивалей во Всероссийский детский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Орленок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(ВДЦ)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0230220080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166600,00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166600,00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166600,00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региональных этапов всероссийских конкурсов, олимпиад, выставок, спортивных мероприятий с детьми и молодежью и обеспечение участия обучающихся в заключительных этапах всероссийской олимпиады школьников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0230220140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2964800,00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1964800,00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1964800,00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участию одаренных 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обучающихся в образовательных организациях, в российских, международных, межрегиональных олимпиадах, фестивалях, соревнованиях, конкурсах, смотрах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0230220150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451300,00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451300,00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451300,00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Присуждение областных премий и стипендий одаренным обучающимся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0230290040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230000,00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230000,00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230000,00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0230300000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работе с молодежью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0230320160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Культурная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023A100000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8513738,00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  <w:vMerge w:val="restart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814" w:type="dxa"/>
            <w:vMerge w:val="restart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023A155195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8428600,00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85138,00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023E200000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388668889,00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34914445,00</w:t>
            </w:r>
          </w:p>
        </w:tc>
      </w:tr>
      <w:tr w:rsidR="00561793" w:rsidRPr="00561793">
        <w:tc>
          <w:tcPr>
            <w:tcW w:w="4025" w:type="dxa"/>
            <w:vMerge w:val="restart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детских технопарков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  <w:vMerge w:val="restart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023E251730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72439000,00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731707,00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  <w:vMerge w:val="restart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центров выявления и поддержки одаренных детей</w:t>
            </w:r>
          </w:p>
        </w:tc>
        <w:tc>
          <w:tcPr>
            <w:tcW w:w="1814" w:type="dxa"/>
            <w:vMerge w:val="restart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023E251890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312343200,00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3154982,00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  <w:vMerge w:val="restart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мобильных технопарков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  <w:vMerge w:val="restart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023E252470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34565300,00</w:t>
            </w:r>
          </w:p>
        </w:tc>
      </w:tr>
      <w:tr w:rsidR="00561793" w:rsidRPr="00561793">
        <w:tc>
          <w:tcPr>
            <w:tcW w:w="4025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349145,00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61793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241659227,13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194454372,60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193918477,35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0250100000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241659227,13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194454372,60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193918477,35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денежного пособия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0250170080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125500,00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126000,00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122500,00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Выплата денежной компенсации выпускникам областных государственных профессиональных 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родителей, для приобретения одежды, обуви, мягкого инвентаря и оборудования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0250170090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11274167,00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11319084,00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11004665,00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полного государственного обеспечения и дополнительных гарантий по социальной поддержке детей-сирот и детей, оставшихся без попечения родителей, и лиц из числа детей-сирот и детей, оставшихся без попечения родителей,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0250170970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89738999,10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76164439,78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75948902,53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питание в дни теоретического,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организаций, обучающимся по очной форме обучения по программам подготовки квалифицированных рабочих или 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служащих, по программам профессиональной подготовки по профессиям рабочих, должностям служащих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0250171040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20846880,00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19030560,00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19030560,00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организаций, обучающимся по очной форме обучения по программам подготовки квалифицированных рабочих или служащих, по программам профессиональной подготовки по профессиям рабочих, должностям служащих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0250171050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2687659,10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3037235,00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3034796,00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органов местного самоуправления по организации питания обучающихся 1 - 4 классов муниципальных общеобразовательных организаций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0250180080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19353695,90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и городских округов Ивановской области на осуществление переданных органам местного самоуправления 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0250180090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1453800,00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1437680,00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1437680,00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0250180100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31325953,00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30881444,00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30881444,00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0250180110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бюджетам муниципальных районов и городских округов Ивановской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02501R3041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12035633,47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государственных образовательных организациях)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02501R3042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359009,74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61793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в регионе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0270000000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13264848,48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027E400000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13264848,48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  <w:vMerge w:val="restart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814" w:type="dxa"/>
            <w:vMerge w:val="restart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027E452190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13132200,00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132648,48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5" w:history="1">
              <w:r w:rsidRPr="00561793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в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4585080439,37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3284707850,03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3342313548,09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61793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Модернизация и развитие социального обслуживания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135321939,79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134999825,29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134999825,29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организаций социального обслуживания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135321939,79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134999825,29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134999825,29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специализированных учреждений для несовершеннолетних, нуждающихся в социальной реабилитации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0310100650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57811589,26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57104557,40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57104557,40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семьям и детям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0310100660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77510350,53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77895267,89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77895267,89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61793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государственного обеспечения детей-сирот и детей, 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оставшихся без попечения родителей, в организациях для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0320000000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365508493,50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325074038,16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325074038,16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организаций для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0320100000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365508493,50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325074038,16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325074038,16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Осуществление обучения по основным общеобразовательным программам (образовательным программам дошкольного образования, образовательным программам основного общего образования, в том числе по адаптированным основным общеобразовательным программам)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0320100640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35519207,32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35519207,32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35519207,32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организаций для детей-сирот и детей, оставшихся без попечения родителей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0320100690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26400245,58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воспитание детей-сирот, детей, оставшихся без попечения родителей, а также детей, 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временно помещенных в организации для детей-сирот и детей, оставшихся без попечения родителей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0320102460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303589040,60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288354830,84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288354830,84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61793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интересах семьи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0340000000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4083063950,08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2823477986,58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2881083684,64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Предоставление мер государственной поддержки в связи с беременностью и родами, а также детям и семьям, имеющим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0340100000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2121498610,44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570690181,38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591670729,35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19" w:history="1">
              <w:r w:rsidRPr="00561793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 мая 1995 года №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81-ФЗ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 государственных пособиях гражданам, имеющим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0340152700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3253500,00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3355600,00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3486900,00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(прекращением деятельности, полномочий физическими лицами), в соответствии с Федеральным </w:t>
            </w:r>
            <w:hyperlink r:id="rId20" w:history="1">
              <w:r w:rsidRPr="00561793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 мая 1995 года №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81-ФЗ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 государственных пособиях гражданам, имеющим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0340153800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342820300,00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353186500,00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366870600,00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Компенсация организациям железнодорожного транспорта потерь в доходах, возникающих в результате предоставления мер социальной поддержки учащимся и воспитанникам общеобразовательных организаций старше 7 лет,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50-процентной скидки от действующего тарифа при оплате проезда на железнодорожных станциях, находящихся на территории Ивановской области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0340170380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5348981,56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5348980,78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5348980,78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0340170450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177432949,18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176387043,69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183443063,18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выплата на питание кормящим матерям при 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отсутствии специальных пунктов питания по месту жительства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0340170470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510414,84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530836,47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552077,50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Единовременная денежная выплата на питание беременным женщинам при отсутствии специальных пунктов питания по месту жительства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0340170480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2111863,30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2196360,44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2284247,89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Обеспечение полноценным питанием детей в возрасте до трех лет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0340170490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26987560,00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26987560,00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26987560,00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ежегодной областной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Поможем собрать детей в школу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0340170580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897240,00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897300,00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897300,00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Обеспечение новогодними подарками детей, нуждающихся в особой заботе государства, а также детей, отличившихся в учебе, спорте, творчестве, - участников областных новогодних губернаторских праздников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0340170590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1800000,00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1800000,00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1800000,00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0340171300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5000036,01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  <w:vMerge w:val="restart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814" w:type="dxa"/>
            <w:vMerge w:val="restart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03401R3020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757821900,00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65885499,40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  <w:vMerge w:val="restart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1814" w:type="dxa"/>
            <w:vMerge w:val="restart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03401R302F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673286500,00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58341866,15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многодетным семьям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0340200000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105647866,18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110025519,37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114710472,99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многодетным семьям, проживающим в домах, не имеющих центрального отопления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0340270100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53717966,18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58095619,37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62780572,99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Предоставление бесплатного проезда на всех видах пассажирского транспорта в Ивановской области детям из многодетных семей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0340270460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51929900,00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51929900,00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51929900,00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детям-сиротам и детям, оставшимся без попечения родителей, лицам из числа указанной категории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0340300000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398874169,78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429356526,86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437167228,02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Перевозка в пределах территории Ивановской области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0340301860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0340352600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4558700,00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4366600,00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4541200,00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0340359400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Выплата опекунам (попечителям) на содержание детей, находящихся под опекой (попечительством)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0340370500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114558837,88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128727340,08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133876417,68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Вознаграждение приемным родителям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0340370510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126235017,72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130523652,00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130523652,00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Выплаты на содержание ребенка, переданного на воспитание в приемную семью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0340370520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46131270,05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49926798,34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51923864,06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Вознаграждение патронатным воспитателям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0340370530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186462,36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186462,36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Выплаты на содержание ребенка, переданного на патронатное воспитание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0340370540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83947,20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87305,04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Предоставление бесплатного проезда на всех видах пассажирского транспорта в Ивановской области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0340370900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17579434,50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17579417,25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17579417,25</w:t>
            </w:r>
          </w:p>
        </w:tc>
      </w:tr>
      <w:tr w:rsidR="00561793" w:rsidRPr="00561793">
        <w:tc>
          <w:tcPr>
            <w:tcW w:w="4025" w:type="dxa"/>
            <w:vMerge w:val="restart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и муниципальных районов Ивановской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14" w:type="dxa"/>
            <w:vMerge w:val="restart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03403R0820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65045900,00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73197300,00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73683900,00</w:t>
            </w:r>
          </w:p>
        </w:tc>
      </w:tr>
      <w:tr w:rsidR="00561793" w:rsidRPr="00561793">
        <w:tc>
          <w:tcPr>
            <w:tcW w:w="4025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24732309,63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24732309,63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24732309,63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0340400000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155007006,10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208948532,00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208948532,00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отдыха и оздоровления детей (за исключением организации отдыха детей в каникулярное время), детей-сирот и детей, находящихся в трудной жизненной ситуации, детей из многодетных семей в санаторно-оздоровительных детских лагерях круглогодичного действия, загородных оздоровительных лагерях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0340420190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138147173,98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183914600,00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183914600,00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0340480190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16603422,12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22866459,00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22866459,00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0340480200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256410,00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2167473,00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2167473,00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семей при рождении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034P100000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1302036297,58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1504457226,97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1528586722,28</w:t>
            </w:r>
          </w:p>
        </w:tc>
      </w:tr>
      <w:tr w:rsidR="00561793" w:rsidRPr="00561793">
        <w:tc>
          <w:tcPr>
            <w:tcW w:w="4025" w:type="dxa"/>
            <w:vMerge w:val="restart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14" w:type="dxa"/>
            <w:vMerge w:val="restart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034P150840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448068700,00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390650500,00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410956000,00</w:t>
            </w:r>
          </w:p>
        </w:tc>
      </w:tr>
      <w:tr w:rsidR="00561793" w:rsidRPr="00561793">
        <w:tc>
          <w:tcPr>
            <w:tcW w:w="4025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38800640,57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33843941,97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35603135,03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034P155730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773564600,00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1028341800,00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1028341800,00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Выплата регионального студенческого (материнского) капитала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034P171210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2862040,38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2976522,02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3095583,12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по уходу за первым ребенком до достижения им возраста полутора лет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034P171220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37367162,36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47216382,53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49105000,47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выплата на улучшение жилищных условий женщинам, родившим начиная с 01.07.2017 первого ребенка до достижения ими возраста 24 лет, а второго ребенка в течение трех лет с момента рождения первого ребенка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034P171230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1373154,27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1428080,45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1485203,66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61793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интересах отдельных категорий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0350000000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1186056,00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1156000,00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1156000,00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областных мероприятий, конкурсов и акций в интересах детей, семей, имеющих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0350100000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328056,00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областных мероприятий, посвященных Дню защиты детей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0350120280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49987,00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Организация торжественного мероприятия, посвященного Дню матери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0350120290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251000,00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областного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Семья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0350120300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19295,00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Организация областного торжественного мероприятия, посвященного Дню семьи, любви и верности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0350120310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7774,00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51000,00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51000,00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интересах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0350200000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858000,00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756000,00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756000,00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Оказание помощи семьям, желающим взять на воспитание детей-сирот и детей, оставшихся без попечения родителей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0350220200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676000,00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626000,00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626000,00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Проведение областных мероприятий для воспитанников организаций для детей-сирот и детей, оставшихся без попечения родителей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0350220220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182000,00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</w:t>
            </w:r>
            <w:hyperlink r:id="rId22" w:history="1">
              <w:r w:rsidRPr="00561793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106565489,32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96594715,69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96267355,69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61793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Развитие спорта высших достижений и системы подготовки спортивного резерва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106565489,32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96594715,69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96267355,69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2120100000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106565489,32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96594715,69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96267355,69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по олимпийским и неолимпийским видам спорта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2120102470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103425489,32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96114715,69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95787355,69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команд областного государственного бюджетного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школа олимпийского резерва №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в первенстве России и Центрального федерального округа по баскетболу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2120104700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2900000,00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Именные стипендии в области физической культуры и спорта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2120171030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240000,00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480000,00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480000,00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24" w:history="1">
              <w:r w:rsidRPr="00561793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доступным и комфортным жильем 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2300000000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100954408,60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98765806,45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91863763,44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61793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2330000000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100954408,60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98765806,45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91863763,44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поддержки молодым семьям в улучшении жилищных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2330100000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100954408,60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98765806,45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91863763,44</w:t>
            </w:r>
          </w:p>
        </w:tc>
      </w:tr>
      <w:tr w:rsidR="00561793" w:rsidRPr="00561793">
        <w:tc>
          <w:tcPr>
            <w:tcW w:w="4025" w:type="dxa"/>
            <w:vMerge w:val="restart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814" w:type="dxa"/>
            <w:vMerge w:val="restart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23301R4970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93887600,00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91852200,00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85433300,00</w:t>
            </w:r>
          </w:p>
        </w:tc>
      </w:tr>
      <w:tr w:rsidR="00561793" w:rsidRPr="00561793">
        <w:tc>
          <w:tcPr>
            <w:tcW w:w="4025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61793" w:rsidRPr="00561793" w:rsidRDefault="0056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7066808,60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6913606,45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6430463,44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26" w:history="1">
              <w:r w:rsidRPr="00561793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 в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2500000000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172416,00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172416,00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172416,00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561793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2520000000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172416,00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172416,00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172416,00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Поддержка творчески одаренных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2520500000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172416,00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172416,00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172416,00</w:t>
            </w:r>
          </w:p>
        </w:tc>
      </w:tr>
      <w:tr w:rsidR="00561793" w:rsidRPr="00561793">
        <w:tc>
          <w:tcPr>
            <w:tcW w:w="4025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оздоровления в региональном творческом лагере юных и молодых художников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Волжский художник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организаций дополнительного образования и студентов областных </w:t>
            </w: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профессиональных образовательных организаций, прошедших конкурсный отбор в сфере изобразительного искусства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2520501080</w:t>
            </w:r>
          </w:p>
        </w:tc>
        <w:tc>
          <w:tcPr>
            <w:tcW w:w="1780" w:type="dxa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172416,00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172416,00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172416,00</w:t>
            </w:r>
          </w:p>
        </w:tc>
      </w:tr>
      <w:tr w:rsidR="00561793" w:rsidRPr="00561793">
        <w:tc>
          <w:tcPr>
            <w:tcW w:w="7619" w:type="dxa"/>
            <w:gridSpan w:val="3"/>
          </w:tcPr>
          <w:p w:rsidR="00561793" w:rsidRPr="00561793" w:rsidRDefault="00561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14010066120,98</w:t>
            </w:r>
          </w:p>
        </w:tc>
        <w:tc>
          <w:tcPr>
            <w:tcW w:w="1757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12463298961,55</w:t>
            </w:r>
          </w:p>
        </w:tc>
        <w:tc>
          <w:tcPr>
            <w:tcW w:w="1814" w:type="dxa"/>
          </w:tcPr>
          <w:p w:rsidR="00561793" w:rsidRPr="00561793" w:rsidRDefault="00561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3">
              <w:rPr>
                <w:rFonts w:ascii="Times New Roman" w:hAnsi="Times New Roman" w:cs="Times New Roman"/>
                <w:sz w:val="24"/>
                <w:szCs w:val="24"/>
              </w:rPr>
              <w:t>11829704510,99</w:t>
            </w:r>
          </w:p>
        </w:tc>
      </w:tr>
    </w:tbl>
    <w:p w:rsidR="000747A8" w:rsidRPr="00561793" w:rsidRDefault="000747A8" w:rsidP="00561793">
      <w:pPr>
        <w:rPr>
          <w:rFonts w:ascii="Times New Roman" w:hAnsi="Times New Roman" w:cs="Times New Roman"/>
          <w:sz w:val="24"/>
          <w:szCs w:val="24"/>
        </w:rPr>
      </w:pPr>
    </w:p>
    <w:sectPr w:rsidR="000747A8" w:rsidRPr="00561793" w:rsidSect="00C34C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3"/>
    <w:rsid w:val="000747A8"/>
    <w:rsid w:val="0056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F51F5-ABBC-4F3F-9C05-256836F8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17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1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17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1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617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17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17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EAEA662C42E28DED593A6691DA1732642630A4C5A2F7F4C0C656CEF3BF7EC18F566B0081F5F69B96F7ECA70A8C0359103984433A5E3032299A5B8DG2a8M" TargetMode="External"/><Relationship Id="rId13" Type="http://schemas.openxmlformats.org/officeDocument/2006/relationships/hyperlink" Target="consultantplus://offline/ref=18EAEA662C42E28DED593A6691DA1732642630A4C5A2F7FBC7C556CEF3BF7EC18F566B0081F5F69B96F6E0A0098C0359103984433A5E3032299A5B8DG2a8M" TargetMode="External"/><Relationship Id="rId18" Type="http://schemas.openxmlformats.org/officeDocument/2006/relationships/hyperlink" Target="consultantplus://offline/ref=18EAEA662C42E28DED593A6691DA1732642630A4C5A2F7F7C7C756CEF3BF7EC18F566B0081F5F69B95F3EDA2088C0359103984433A5E3032299A5B8DG2a8M" TargetMode="External"/><Relationship Id="rId26" Type="http://schemas.openxmlformats.org/officeDocument/2006/relationships/hyperlink" Target="consultantplus://offline/ref=18EAEA662C42E28DED593A6691DA1732642630A4C5A2F7F3CFC256CEF3BF7EC18F566B0081F5F69B92F2E8A00B8C0359103984433A5E3032299A5B8DG2a8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8EAEA662C42E28DED593A6691DA1732642630A4C5A2F7F7C7C756CEF3BF7EC18F566B0081F5F69B95F1EAAA0B8C0359103984433A5E3032299A5B8DG2a8M" TargetMode="External"/><Relationship Id="rId7" Type="http://schemas.openxmlformats.org/officeDocument/2006/relationships/hyperlink" Target="consultantplus://offline/ref=18EAEA662C42E28DED593A6691DA1732642630A4C5A2F7F4C0C656CEF3BF7EC18F566B0081F5F69B96F1E1A30E8C0359103984433A5E3032299A5B8DG2a8M" TargetMode="External"/><Relationship Id="rId12" Type="http://schemas.openxmlformats.org/officeDocument/2006/relationships/hyperlink" Target="consultantplus://offline/ref=18EAEA662C42E28DED593A6691DA1732642630A4C5A2F7FBC7C556CEF3BF7EC18F566B0081F5F69B96F1EAA40C8C0359103984433A5E3032299A5B8DG2a8M" TargetMode="External"/><Relationship Id="rId17" Type="http://schemas.openxmlformats.org/officeDocument/2006/relationships/hyperlink" Target="consultantplus://offline/ref=18EAEA662C42E28DED593A6691DA1732642630A4C5A2F7F7C7C756CEF3BF7EC18F566B0081F5F69B94FAE0A4088C0359103984433A5E3032299A5B8DG2a8M" TargetMode="External"/><Relationship Id="rId25" Type="http://schemas.openxmlformats.org/officeDocument/2006/relationships/hyperlink" Target="consultantplus://offline/ref=18EAEA662C42E28DED593A6691DA1732642630A4C5A2F6F3C5C356CEF3BF7EC18F566B0081F5F69B92F2EFA50D8C0359103984433A5E3032299A5B8DG2a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EAEA662C42E28DED593A6691DA1732642630A4C5A2F7F7C7C756CEF3BF7EC18F566B0081F5F69B94F5E1A30C8C0359103984433A5E3032299A5B8DG2a8M" TargetMode="External"/><Relationship Id="rId20" Type="http://schemas.openxmlformats.org/officeDocument/2006/relationships/hyperlink" Target="consultantplus://offline/ref=18EAEA662C42E28DED59246B87B64B3D63286AACC2A0FEA59A975099ACEF7894DD163559C3B8E59B93ECEAA30EG8a7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EAEA662C42E28DED593A6691DA1732642630A4C5A2F7F4C0C656CEF3BF7EC18F566B0081F5F69B96F3E0A6088C0359103984433A5E3032299A5B8DG2a8M" TargetMode="External"/><Relationship Id="rId11" Type="http://schemas.openxmlformats.org/officeDocument/2006/relationships/hyperlink" Target="consultantplus://offline/ref=18EAEA662C42E28DED593A6691DA1732642630A4C5A2F7FBC7C556CEF3BF7EC18F566B0081F5F69B96F0E8A0048C0359103984433A5E3032299A5B8DG2a8M" TargetMode="External"/><Relationship Id="rId24" Type="http://schemas.openxmlformats.org/officeDocument/2006/relationships/hyperlink" Target="consultantplus://offline/ref=18EAEA662C42E28DED593A6691DA1732642630A4C5A2F6F3C5C356CEF3BF7EC18F566B0081F5F69B92F2E8A0048C0359103984433A5E3032299A5B8DG2a8M" TargetMode="External"/><Relationship Id="rId5" Type="http://schemas.openxmlformats.org/officeDocument/2006/relationships/hyperlink" Target="consultantplus://offline/ref=18EAEA662C42E28DED593A6691DA1732642630A4C5A2F7F4C0C656CEF3BF7EC18F566B0081F5F69B96F3EEA50B8C0359103984433A5E3032299A5B8DG2a8M" TargetMode="External"/><Relationship Id="rId15" Type="http://schemas.openxmlformats.org/officeDocument/2006/relationships/hyperlink" Target="consultantplus://offline/ref=18EAEA662C42E28DED593A6691DA1732642630A4C5A2F7F7C7C756CEF3BF7EC18F566B0081F5F69B97F2E1AA0A8C0359103984433A5E3032299A5B8DG2a8M" TargetMode="External"/><Relationship Id="rId23" Type="http://schemas.openxmlformats.org/officeDocument/2006/relationships/hyperlink" Target="consultantplus://offline/ref=18EAEA662C42E28DED593A6691DA1732642630A4C5A2F4F1C5C656CEF3BF7EC18F566B0081F5F69B92F2EBA60E8C0359103984433A5E3032299A5B8DG2a8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8EAEA662C42E28DED593A6691DA1732642630A4C5A2F7FBC7C556CEF3BF7EC18F566B0081F5F69B96F2EAA7088C0359103984433A5E3032299A5B8DG2a8M" TargetMode="External"/><Relationship Id="rId19" Type="http://schemas.openxmlformats.org/officeDocument/2006/relationships/hyperlink" Target="consultantplus://offline/ref=18EAEA662C42E28DED59246B87B64B3D63286AACC2A0FEA59A975099ACEF7894DD163559C3B8E59B93ECEAA30EG8a7M" TargetMode="External"/><Relationship Id="rId4" Type="http://schemas.openxmlformats.org/officeDocument/2006/relationships/hyperlink" Target="consultantplus://offline/ref=18EAEA662C42E28DED593A6691DA1732642630A4C5A2F7F4C0C656CEF3BF7EC18F566B0081F5F69B94F3EBAB058C0359103984433A5E3032299A5B8DG2a8M" TargetMode="External"/><Relationship Id="rId9" Type="http://schemas.openxmlformats.org/officeDocument/2006/relationships/hyperlink" Target="consultantplus://offline/ref=18EAEA662C42E28DED593A6691DA1732642630A4C5A2F7FBC7C556CEF3BF7EC18F566B0081F5F69B91FBE1A10D8C0359103984433A5E3032299A5B8DG2a8M" TargetMode="External"/><Relationship Id="rId14" Type="http://schemas.openxmlformats.org/officeDocument/2006/relationships/hyperlink" Target="consultantplus://offline/ref=18EAEA662C42E28DED593A6691DA1732642630A4C5A2F7FBC7C556CEF3BF7EC18F566B0081F5F69B9AF1EFA60A8C0359103984433A5E3032299A5B8DG2a8M" TargetMode="External"/><Relationship Id="rId22" Type="http://schemas.openxmlformats.org/officeDocument/2006/relationships/hyperlink" Target="consultantplus://offline/ref=18EAEA662C42E28DED593A6691DA1732642630A4C5A2F4F1C5C656CEF3BF7EC18F566B0081F5F69B92F2E8A20E8C0359103984433A5E3032299A5B8DG2a8M" TargetMode="External"/><Relationship Id="rId27" Type="http://schemas.openxmlformats.org/officeDocument/2006/relationships/hyperlink" Target="consultantplus://offline/ref=18EAEA662C42E28DED593A6691DA1732642630A4C5A2F7F3CFC256CEF3BF7EC18F566B0081F5F69B92F3E9A1098C0359103984433A5E3032299A5B8DG2a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5876</Words>
  <Characters>33499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2020-11-19T12:26:00Z</dcterms:created>
  <dcterms:modified xsi:type="dcterms:W3CDTF">2020-11-19T12:28:00Z</dcterms:modified>
</cp:coreProperties>
</file>