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C9" w:rsidRPr="00CF4F78" w:rsidRDefault="00FE58C9" w:rsidP="00FE58C9">
      <w:pPr>
        <w:jc w:val="center"/>
        <w:rPr>
          <w:szCs w:val="28"/>
        </w:rPr>
      </w:pPr>
      <w:r w:rsidRPr="006C12A6">
        <w:rPr>
          <w:noProof/>
          <w:szCs w:val="28"/>
          <w:lang w:eastAsia="ru-RU"/>
        </w:rPr>
        <w:drawing>
          <wp:inline distT="0" distB="0" distL="0" distR="0">
            <wp:extent cx="91440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>ДЕПАРТАМЕНТ ФИНАНСОВ</w:t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 xml:space="preserve">ИВАНОВСКОЙ ОБЛАСТИ </w:t>
      </w:r>
    </w:p>
    <w:p w:rsidR="00FE58C9" w:rsidRPr="00FE58C9" w:rsidRDefault="00FE58C9" w:rsidP="00FE58C9">
      <w:pPr>
        <w:pStyle w:val="7"/>
        <w:rPr>
          <w:rFonts w:ascii="Times New Roman" w:hAnsi="Times New Roman"/>
          <w:szCs w:val="28"/>
        </w:rPr>
      </w:pPr>
    </w:p>
    <w:p w:rsidR="00FE58C9" w:rsidRPr="00B76480" w:rsidRDefault="00FE58C9" w:rsidP="00FE58C9">
      <w:pPr>
        <w:pStyle w:val="7"/>
        <w:rPr>
          <w:rFonts w:ascii="Times New Roman" w:hAnsi="Times New Roman"/>
          <w:sz w:val="32"/>
          <w:szCs w:val="32"/>
        </w:rPr>
      </w:pPr>
      <w:r w:rsidRPr="00B76480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58C9" w:rsidRDefault="00FE58C9" w:rsidP="00FE58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bJCQMAAH8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" o:allowincell="f" filled="f" stroked="f">
                <v:textbox inset="1pt,1pt,1pt,1pt">
                  <w:txbxContent>
                    <w:p w:rsidR="00FE58C9" w:rsidRDefault="00FE58C9" w:rsidP="00FE58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76480">
        <w:rPr>
          <w:rFonts w:ascii="Times New Roman" w:hAnsi="Times New Roman"/>
          <w:noProof/>
          <w:sz w:val="32"/>
          <w:szCs w:val="32"/>
        </w:rPr>
        <w:t>П Р И К А З</w:t>
      </w:r>
    </w:p>
    <w:p w:rsidR="00FE58C9" w:rsidRPr="00FE58C9" w:rsidRDefault="00980CF8" w:rsidP="00FE5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58C9" w:rsidRPr="00FE58C9" w:rsidRDefault="004E51CC" w:rsidP="00FE5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30585">
        <w:rPr>
          <w:rFonts w:ascii="Times New Roman" w:hAnsi="Times New Roman" w:cs="Times New Roman"/>
          <w:sz w:val="28"/>
          <w:szCs w:val="28"/>
        </w:rPr>
        <w:t xml:space="preserve"> </w:t>
      </w:r>
      <w:r w:rsidR="00113332">
        <w:rPr>
          <w:rFonts w:ascii="Times New Roman" w:hAnsi="Times New Roman" w:cs="Times New Roman"/>
          <w:sz w:val="28"/>
          <w:szCs w:val="28"/>
        </w:rPr>
        <w:t xml:space="preserve">  </w:t>
      </w:r>
      <w:r w:rsidR="0013058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0CF8" w:rsidRP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13058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80CF8" w:rsidRPr="00980CF8">
        <w:rPr>
          <w:rFonts w:ascii="Times New Roman" w:hAnsi="Times New Roman" w:cs="Times New Roman"/>
          <w:sz w:val="28"/>
          <w:szCs w:val="28"/>
        </w:rPr>
        <w:t xml:space="preserve"> 2020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г.                          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E06F37">
        <w:rPr>
          <w:rFonts w:ascii="Times New Roman" w:hAnsi="Times New Roman" w:cs="Times New Roman"/>
          <w:sz w:val="28"/>
          <w:szCs w:val="28"/>
        </w:rPr>
        <w:t xml:space="preserve">    </w:t>
      </w:r>
      <w:r w:rsidR="00C4550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06F37">
        <w:rPr>
          <w:rFonts w:ascii="Times New Roman" w:hAnsi="Times New Roman" w:cs="Times New Roman"/>
          <w:sz w:val="28"/>
          <w:szCs w:val="28"/>
        </w:rPr>
        <w:t xml:space="preserve">  </w:t>
      </w:r>
      <w:r w:rsidR="00980CF8">
        <w:rPr>
          <w:rFonts w:ascii="Times New Roman" w:hAnsi="Times New Roman" w:cs="Times New Roman"/>
          <w:sz w:val="28"/>
          <w:szCs w:val="28"/>
        </w:rPr>
        <w:t xml:space="preserve">  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               № </w:t>
      </w:r>
    </w:p>
    <w:p w:rsidR="00FE58C9" w:rsidRPr="00FE58C9" w:rsidRDefault="00FE58C9" w:rsidP="00FE58C9">
      <w:pPr>
        <w:pStyle w:val="2"/>
        <w:rPr>
          <w:sz w:val="28"/>
          <w:szCs w:val="28"/>
        </w:rPr>
      </w:pPr>
    </w:p>
    <w:p w:rsidR="00227A9F" w:rsidRDefault="00227A9F" w:rsidP="00227A9F">
      <w:pPr>
        <w:tabs>
          <w:tab w:val="left" w:pos="4536"/>
        </w:tabs>
        <w:spacing w:after="0" w:line="240" w:lineRule="auto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FE58C9" w:rsidRPr="00FE58C9" w:rsidRDefault="00FE58C9" w:rsidP="00227A9F">
      <w:pPr>
        <w:spacing w:after="0" w:line="240" w:lineRule="auto"/>
        <w:ind w:right="4110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>О</w:t>
      </w:r>
      <w:r w:rsidR="00FC3D27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 Переч</w:t>
      </w:r>
      <w:r w:rsidR="00FC3D27">
        <w:rPr>
          <w:rFonts w:ascii="Times New Roman" w:hAnsi="Times New Roman" w:cs="Times New Roman"/>
          <w:b/>
          <w:sz w:val="28"/>
          <w:szCs w:val="28"/>
        </w:rPr>
        <w:t>е</w:t>
      </w:r>
      <w:r w:rsidRPr="00FE58C9">
        <w:rPr>
          <w:rFonts w:ascii="Times New Roman" w:hAnsi="Times New Roman" w:cs="Times New Roman"/>
          <w:b/>
          <w:sz w:val="28"/>
          <w:szCs w:val="28"/>
        </w:rPr>
        <w:t>н</w:t>
      </w:r>
      <w:r w:rsidR="00FC3D27">
        <w:rPr>
          <w:rFonts w:ascii="Times New Roman" w:hAnsi="Times New Roman" w:cs="Times New Roman"/>
          <w:b/>
          <w:sz w:val="28"/>
          <w:szCs w:val="28"/>
        </w:rPr>
        <w:t>ь</w:t>
      </w:r>
      <w:r w:rsidRPr="00FE58C9">
        <w:rPr>
          <w:rFonts w:ascii="Times New Roman" w:hAnsi="Times New Roman" w:cs="Times New Roman"/>
          <w:b/>
          <w:sz w:val="28"/>
          <w:szCs w:val="28"/>
        </w:rPr>
        <w:t xml:space="preserve"> главных администраторов доходов </w:t>
      </w:r>
      <w:r w:rsidR="00227A9F">
        <w:rPr>
          <w:rFonts w:ascii="Times New Roman" w:hAnsi="Times New Roman" w:cs="Times New Roman"/>
          <w:b/>
          <w:sz w:val="28"/>
          <w:szCs w:val="28"/>
        </w:rPr>
        <w:t>об</w:t>
      </w:r>
      <w:r w:rsidRPr="00FE58C9">
        <w:rPr>
          <w:rFonts w:ascii="Times New Roman" w:hAnsi="Times New Roman" w:cs="Times New Roman"/>
          <w:b/>
          <w:sz w:val="28"/>
          <w:szCs w:val="28"/>
        </w:rPr>
        <w:t>ластного бюджета, закрепляемые за ними виды (подви</w:t>
      </w:r>
      <w:r w:rsidR="00FC3D27">
        <w:rPr>
          <w:rFonts w:ascii="Times New Roman" w:hAnsi="Times New Roman" w:cs="Times New Roman"/>
          <w:b/>
          <w:sz w:val="28"/>
          <w:szCs w:val="28"/>
        </w:rPr>
        <w:t>ды) доходов областного бюджета на 20</w:t>
      </w:r>
      <w:r w:rsidR="007C41DA">
        <w:rPr>
          <w:rFonts w:ascii="Times New Roman" w:hAnsi="Times New Roman" w:cs="Times New Roman"/>
          <w:b/>
          <w:sz w:val="28"/>
          <w:szCs w:val="28"/>
        </w:rPr>
        <w:t>20</w:t>
      </w:r>
      <w:r w:rsidR="00FC3D27">
        <w:rPr>
          <w:rFonts w:ascii="Times New Roman" w:hAnsi="Times New Roman" w:cs="Times New Roman"/>
          <w:b/>
          <w:sz w:val="28"/>
          <w:szCs w:val="28"/>
        </w:rPr>
        <w:t xml:space="preserve"> год и на пл</w:t>
      </w:r>
      <w:r w:rsidR="004D0AE0">
        <w:rPr>
          <w:rFonts w:ascii="Times New Roman" w:hAnsi="Times New Roman" w:cs="Times New Roman"/>
          <w:b/>
          <w:sz w:val="28"/>
          <w:szCs w:val="28"/>
        </w:rPr>
        <w:t>ановый период 20</w:t>
      </w:r>
      <w:r w:rsidR="007C41DA">
        <w:rPr>
          <w:rFonts w:ascii="Times New Roman" w:hAnsi="Times New Roman" w:cs="Times New Roman"/>
          <w:b/>
          <w:sz w:val="28"/>
          <w:szCs w:val="28"/>
        </w:rPr>
        <w:t>21</w:t>
      </w:r>
      <w:r w:rsidR="004D0AE0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7C41DA">
        <w:rPr>
          <w:rFonts w:ascii="Times New Roman" w:hAnsi="Times New Roman" w:cs="Times New Roman"/>
          <w:b/>
          <w:sz w:val="28"/>
          <w:szCs w:val="28"/>
        </w:rPr>
        <w:t>22</w:t>
      </w:r>
      <w:r w:rsidR="004D0AE0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E58C9" w:rsidRPr="004D0AE0" w:rsidRDefault="00FE58C9" w:rsidP="00FE58C9">
      <w:pPr>
        <w:spacing w:after="0"/>
        <w:ind w:right="113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58C9" w:rsidRDefault="00FE58C9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C3D27">
        <w:rPr>
          <w:rFonts w:ascii="Times New Roman" w:hAnsi="Times New Roman" w:cs="Times New Roman"/>
          <w:sz w:val="28"/>
          <w:szCs w:val="28"/>
        </w:rPr>
        <w:t xml:space="preserve">пунктом 2 статьи 20 </w:t>
      </w:r>
      <w:r w:rsidRPr="00FE58C9">
        <w:rPr>
          <w:rFonts w:ascii="Times New Roman" w:hAnsi="Times New Roman" w:cs="Times New Roman"/>
          <w:sz w:val="28"/>
          <w:szCs w:val="28"/>
        </w:rPr>
        <w:t>Бюджетн</w:t>
      </w:r>
      <w:r w:rsidR="00FC3D27">
        <w:rPr>
          <w:rFonts w:ascii="Times New Roman" w:hAnsi="Times New Roman" w:cs="Times New Roman"/>
          <w:sz w:val="28"/>
          <w:szCs w:val="28"/>
        </w:rPr>
        <w:t>ого</w:t>
      </w:r>
      <w:r w:rsidRPr="00FE58C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FC3D27">
        <w:rPr>
          <w:rFonts w:ascii="Times New Roman" w:hAnsi="Times New Roman" w:cs="Times New Roman"/>
          <w:sz w:val="28"/>
          <w:szCs w:val="28"/>
        </w:rPr>
        <w:t>а</w:t>
      </w:r>
      <w:r w:rsidRPr="00FE58C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06804">
        <w:rPr>
          <w:rFonts w:ascii="Times New Roman" w:hAnsi="Times New Roman" w:cs="Times New Roman"/>
          <w:sz w:val="28"/>
          <w:szCs w:val="28"/>
        </w:rPr>
        <w:t>:</w:t>
      </w:r>
    </w:p>
    <w:p w:rsidR="00506804" w:rsidRPr="00FE58C9" w:rsidRDefault="00506804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804" w:rsidRPr="00506804" w:rsidRDefault="00506804" w:rsidP="0050680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6804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FE58C9" w:rsidRPr="00FE58C9" w:rsidRDefault="00FE58C9" w:rsidP="0050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8C9" w:rsidRPr="000E0741" w:rsidRDefault="00FE58C9" w:rsidP="00FE58C9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>1. </w:t>
      </w:r>
      <w:r w:rsidR="004D0AE0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FC3D27">
        <w:rPr>
          <w:rFonts w:ascii="Times New Roman" w:hAnsi="Times New Roman" w:cs="Times New Roman"/>
          <w:sz w:val="28"/>
          <w:szCs w:val="28"/>
        </w:rPr>
        <w:t xml:space="preserve"> </w:t>
      </w:r>
      <w:r w:rsidRPr="00FE58C9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областного бюджета, закрепляемые за ними виды (подвиды) </w:t>
      </w:r>
      <w:r w:rsidR="001B7840">
        <w:rPr>
          <w:rFonts w:ascii="Times New Roman" w:hAnsi="Times New Roman" w:cs="Times New Roman"/>
          <w:sz w:val="28"/>
          <w:szCs w:val="28"/>
        </w:rPr>
        <w:t>доходов областного бюджета</w:t>
      </w:r>
      <w:r w:rsidRPr="00FE58C9">
        <w:rPr>
          <w:rFonts w:ascii="Times New Roman" w:hAnsi="Times New Roman" w:cs="Times New Roman"/>
          <w:sz w:val="28"/>
          <w:szCs w:val="28"/>
        </w:rPr>
        <w:t xml:space="preserve"> </w:t>
      </w:r>
      <w:r w:rsidR="001B7840" w:rsidRPr="001B7840">
        <w:rPr>
          <w:rFonts w:ascii="Times New Roman" w:hAnsi="Times New Roman" w:cs="Times New Roman"/>
          <w:sz w:val="28"/>
          <w:szCs w:val="28"/>
        </w:rPr>
        <w:t>на 20</w:t>
      </w:r>
      <w:r w:rsidR="007C41DA">
        <w:rPr>
          <w:rFonts w:ascii="Times New Roman" w:hAnsi="Times New Roman" w:cs="Times New Roman"/>
          <w:sz w:val="28"/>
          <w:szCs w:val="28"/>
        </w:rPr>
        <w:t>20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C41DA">
        <w:rPr>
          <w:rFonts w:ascii="Times New Roman" w:hAnsi="Times New Roman" w:cs="Times New Roman"/>
          <w:sz w:val="28"/>
          <w:szCs w:val="28"/>
        </w:rPr>
        <w:t>2</w:t>
      </w:r>
      <w:r w:rsidR="001B7840" w:rsidRPr="001B7840">
        <w:rPr>
          <w:rFonts w:ascii="Times New Roman" w:hAnsi="Times New Roman" w:cs="Times New Roman"/>
          <w:sz w:val="28"/>
          <w:szCs w:val="28"/>
        </w:rPr>
        <w:t>1 и 20</w:t>
      </w:r>
      <w:r w:rsidR="007C41DA">
        <w:rPr>
          <w:rFonts w:ascii="Times New Roman" w:hAnsi="Times New Roman" w:cs="Times New Roman"/>
          <w:sz w:val="28"/>
          <w:szCs w:val="28"/>
        </w:rPr>
        <w:t>22</w:t>
      </w:r>
      <w:r w:rsidR="001B7840" w:rsidRPr="001B7840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B7840">
        <w:rPr>
          <w:rFonts w:ascii="Times New Roman" w:hAnsi="Times New Roman" w:cs="Times New Roman"/>
          <w:sz w:val="28"/>
          <w:szCs w:val="28"/>
        </w:rPr>
        <w:t>,</w:t>
      </w:r>
      <w:r w:rsidRPr="00FE58C9">
        <w:rPr>
          <w:rFonts w:ascii="Times New Roman" w:hAnsi="Times New Roman" w:cs="Times New Roman"/>
          <w:sz w:val="28"/>
          <w:szCs w:val="28"/>
        </w:rPr>
        <w:t xml:space="preserve"> </w:t>
      </w:r>
      <w:r w:rsidR="00B76480">
        <w:rPr>
          <w:rFonts w:ascii="Times New Roman" w:hAnsi="Times New Roman" w:cs="Times New Roman"/>
          <w:sz w:val="28"/>
          <w:szCs w:val="28"/>
        </w:rPr>
        <w:t>утвержденны</w:t>
      </w:r>
      <w:r w:rsidR="00D355CA">
        <w:rPr>
          <w:rFonts w:ascii="Times New Roman" w:hAnsi="Times New Roman" w:cs="Times New Roman"/>
          <w:sz w:val="28"/>
          <w:szCs w:val="28"/>
        </w:rPr>
        <w:t>й</w:t>
      </w:r>
      <w:r w:rsidR="00B76480">
        <w:rPr>
          <w:rFonts w:ascii="Times New Roman" w:hAnsi="Times New Roman" w:cs="Times New Roman"/>
          <w:sz w:val="28"/>
          <w:szCs w:val="28"/>
        </w:rPr>
        <w:t xml:space="preserve"> Законом Ивановской области от </w:t>
      </w:r>
      <w:r w:rsidR="007C41DA">
        <w:rPr>
          <w:rFonts w:ascii="Times New Roman" w:hAnsi="Times New Roman" w:cs="Times New Roman"/>
          <w:sz w:val="28"/>
          <w:szCs w:val="28"/>
        </w:rPr>
        <w:t>16</w:t>
      </w:r>
      <w:r w:rsidR="00B76480">
        <w:rPr>
          <w:rFonts w:ascii="Times New Roman" w:hAnsi="Times New Roman" w:cs="Times New Roman"/>
          <w:sz w:val="28"/>
          <w:szCs w:val="28"/>
        </w:rPr>
        <w:t>.12.20</w:t>
      </w:r>
      <w:r w:rsidR="007C41DA">
        <w:rPr>
          <w:rFonts w:ascii="Times New Roman" w:hAnsi="Times New Roman" w:cs="Times New Roman"/>
          <w:sz w:val="28"/>
          <w:szCs w:val="28"/>
        </w:rPr>
        <w:t>19 № 75</w:t>
      </w:r>
      <w:r w:rsidR="00B76480">
        <w:rPr>
          <w:rFonts w:ascii="Times New Roman" w:hAnsi="Times New Roman" w:cs="Times New Roman"/>
          <w:sz w:val="28"/>
          <w:szCs w:val="28"/>
        </w:rPr>
        <w:t>-ОЗ «</w:t>
      </w:r>
      <w:r w:rsidR="00B76480" w:rsidRPr="00B76480">
        <w:rPr>
          <w:rFonts w:ascii="Times New Roman" w:hAnsi="Times New Roman" w:cs="Times New Roman"/>
          <w:sz w:val="28"/>
          <w:szCs w:val="28"/>
        </w:rPr>
        <w:t>Об областном бюджете на 20</w:t>
      </w:r>
      <w:r w:rsidR="007C41DA">
        <w:rPr>
          <w:rFonts w:ascii="Times New Roman" w:hAnsi="Times New Roman" w:cs="Times New Roman"/>
          <w:sz w:val="28"/>
          <w:szCs w:val="28"/>
        </w:rPr>
        <w:t>20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C41DA">
        <w:rPr>
          <w:rFonts w:ascii="Times New Roman" w:hAnsi="Times New Roman" w:cs="Times New Roman"/>
          <w:sz w:val="28"/>
          <w:szCs w:val="28"/>
        </w:rPr>
        <w:t>21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и 20</w:t>
      </w:r>
      <w:r w:rsidR="007C41DA">
        <w:rPr>
          <w:rFonts w:ascii="Times New Roman" w:hAnsi="Times New Roman" w:cs="Times New Roman"/>
          <w:sz w:val="28"/>
          <w:szCs w:val="28"/>
        </w:rPr>
        <w:t>22</w:t>
      </w:r>
      <w:r w:rsidR="00B76480" w:rsidRPr="00B7648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76480">
        <w:rPr>
          <w:rFonts w:ascii="Times New Roman" w:hAnsi="Times New Roman" w:cs="Times New Roman"/>
          <w:sz w:val="28"/>
          <w:szCs w:val="28"/>
        </w:rPr>
        <w:t xml:space="preserve">», </w:t>
      </w:r>
      <w:r w:rsidR="004D0AE0">
        <w:rPr>
          <w:rFonts w:ascii="Times New Roman" w:hAnsi="Times New Roman" w:cs="Times New Roman"/>
          <w:sz w:val="28"/>
          <w:szCs w:val="28"/>
        </w:rPr>
        <w:t>дополнив его код</w:t>
      </w:r>
      <w:r w:rsidR="008D1F66">
        <w:rPr>
          <w:rFonts w:ascii="Times New Roman" w:hAnsi="Times New Roman" w:cs="Times New Roman"/>
          <w:sz w:val="28"/>
          <w:szCs w:val="28"/>
        </w:rPr>
        <w:t>ом</w:t>
      </w:r>
      <w:bookmarkStart w:id="0" w:name="_GoBack"/>
      <w:bookmarkEnd w:id="0"/>
      <w:r w:rsidR="004D0AE0">
        <w:rPr>
          <w:rFonts w:ascii="Times New Roman" w:hAnsi="Times New Roman" w:cs="Times New Roman"/>
          <w:sz w:val="28"/>
          <w:szCs w:val="28"/>
        </w:rPr>
        <w:t xml:space="preserve"> бюджетной классификации </w:t>
      </w:r>
      <w:r w:rsidR="00B76480">
        <w:rPr>
          <w:rFonts w:ascii="Times New Roman" w:hAnsi="Times New Roman" w:cs="Times New Roman"/>
          <w:sz w:val="28"/>
          <w:szCs w:val="28"/>
        </w:rPr>
        <w:t>со</w:t>
      </w:r>
      <w:r w:rsidRPr="00FE58C9">
        <w:rPr>
          <w:rFonts w:ascii="Times New Roman" w:hAnsi="Times New Roman" w:cs="Times New Roman"/>
          <w:sz w:val="28"/>
          <w:szCs w:val="28"/>
        </w:rPr>
        <w:t xml:space="preserve">гласно </w:t>
      </w:r>
      <w:proofErr w:type="gramStart"/>
      <w:r w:rsidRPr="00FE58C9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FE58C9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FE58C9" w:rsidRDefault="00FE58C9" w:rsidP="00FE58C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8C9">
        <w:rPr>
          <w:rFonts w:ascii="Times New Roman" w:eastAsia="Times New Roman" w:hAnsi="Times New Roman" w:cs="Times New Roman"/>
          <w:sz w:val="28"/>
          <w:szCs w:val="28"/>
        </w:rPr>
        <w:t xml:space="preserve">2. Информационно-техническому управлению </w:t>
      </w:r>
      <w:r w:rsidR="004D0AE0">
        <w:rPr>
          <w:rFonts w:ascii="Times New Roman" w:eastAsia="Times New Roman" w:hAnsi="Times New Roman" w:cs="Times New Roman"/>
          <w:sz w:val="28"/>
          <w:szCs w:val="28"/>
        </w:rPr>
        <w:t xml:space="preserve">(Жеглова Е.А.) </w:t>
      </w:r>
      <w:r w:rsidRPr="00FE58C9">
        <w:rPr>
          <w:rFonts w:ascii="Times New Roman" w:eastAsia="Times New Roman" w:hAnsi="Times New Roman" w:cs="Times New Roman"/>
          <w:sz w:val="28"/>
          <w:szCs w:val="28"/>
        </w:rPr>
        <w:t xml:space="preserve">внести соответствующие изменения в справочник программы </w:t>
      </w:r>
      <w:r w:rsidR="004E51C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E58C9">
        <w:rPr>
          <w:rFonts w:ascii="Times New Roman" w:eastAsia="Times New Roman" w:hAnsi="Times New Roman" w:cs="Times New Roman"/>
          <w:sz w:val="28"/>
          <w:szCs w:val="28"/>
        </w:rPr>
        <w:t>Смарт-Бюджет</w:t>
      </w:r>
      <w:r w:rsidR="004E51C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E58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0AE0" w:rsidRPr="00FE58C9" w:rsidRDefault="004D0AE0" w:rsidP="00FE58C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исполнения</w:t>
      </w:r>
      <w:r w:rsidR="008D61C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приказа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FE58C9" w:rsidRPr="00FE58C9" w:rsidRDefault="00FE58C9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8C9" w:rsidRDefault="00FE58C9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40" w:rsidRPr="00FE58C9" w:rsidRDefault="001B7840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70F3" w:rsidRDefault="003F70F3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FE58C9" w:rsidRPr="00FE58C9">
        <w:rPr>
          <w:rFonts w:ascii="Times New Roman" w:hAnsi="Times New Roman" w:cs="Times New Roman"/>
          <w:b/>
          <w:sz w:val="28"/>
          <w:szCs w:val="28"/>
        </w:rPr>
        <w:t xml:space="preserve">аместитель </w:t>
      </w:r>
      <w:r>
        <w:rPr>
          <w:rFonts w:ascii="Times New Roman" w:hAnsi="Times New Roman" w:cs="Times New Roman"/>
          <w:b/>
          <w:sz w:val="28"/>
          <w:szCs w:val="28"/>
        </w:rPr>
        <w:t>Председателя</w:t>
      </w:r>
    </w:p>
    <w:p w:rsidR="003F70F3" w:rsidRDefault="003F70F3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Правительства Ивановской области –</w:t>
      </w:r>
    </w:p>
    <w:p w:rsidR="00FB607A" w:rsidRDefault="003F70F3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FE58C9" w:rsidRPr="00FE58C9"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8C9" w:rsidRPr="00FE58C9">
        <w:rPr>
          <w:rFonts w:ascii="Times New Roman" w:hAnsi="Times New Roman" w:cs="Times New Roman"/>
          <w:b/>
          <w:sz w:val="28"/>
          <w:szCs w:val="28"/>
        </w:rPr>
        <w:t>Департамента финансов</w:t>
      </w: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</w:t>
      </w:r>
      <w:r w:rsidR="003F70F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Л.В. Яковлева</w:t>
      </w:r>
    </w:p>
    <w:p w:rsidR="00FE58C9" w:rsidRDefault="00FE58C9" w:rsidP="00FE58C9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FE58C9" w:rsidSect="00C418F4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B6624" w:rsidRDefault="001C2EDE" w:rsidP="00B764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76480" w:rsidRDefault="005546E9" w:rsidP="00B764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Департамента финансов</w:t>
      </w:r>
    </w:p>
    <w:p w:rsidR="00B76480" w:rsidRDefault="00B76480" w:rsidP="00B764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B76480" w:rsidRDefault="000D6B99" w:rsidP="00BA2499">
      <w:pPr>
        <w:spacing w:after="0"/>
        <w:ind w:right="4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C97644">
        <w:rPr>
          <w:rFonts w:ascii="Times New Roman" w:hAnsi="Times New Roman" w:cs="Times New Roman"/>
          <w:sz w:val="28"/>
          <w:szCs w:val="28"/>
        </w:rPr>
        <w:t>о</w:t>
      </w:r>
      <w:r w:rsidR="00B76480">
        <w:rPr>
          <w:rFonts w:ascii="Times New Roman" w:hAnsi="Times New Roman" w:cs="Times New Roman"/>
          <w:sz w:val="28"/>
          <w:szCs w:val="28"/>
        </w:rPr>
        <w:t>т</w:t>
      </w:r>
      <w:r w:rsidR="00C97644">
        <w:rPr>
          <w:rFonts w:ascii="Times New Roman" w:hAnsi="Times New Roman" w:cs="Times New Roman"/>
          <w:sz w:val="28"/>
          <w:szCs w:val="28"/>
        </w:rPr>
        <w:t xml:space="preserve"> </w:t>
      </w:r>
      <w:r w:rsidR="00BA249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97644">
        <w:rPr>
          <w:rFonts w:ascii="Times New Roman" w:hAnsi="Times New Roman" w:cs="Times New Roman"/>
          <w:sz w:val="28"/>
          <w:szCs w:val="28"/>
        </w:rPr>
        <w:t xml:space="preserve">  </w:t>
      </w:r>
      <w:r w:rsidR="00CB23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97644">
        <w:rPr>
          <w:rFonts w:ascii="Times New Roman" w:hAnsi="Times New Roman" w:cs="Times New Roman"/>
          <w:sz w:val="28"/>
          <w:szCs w:val="28"/>
        </w:rPr>
        <w:t xml:space="preserve"> </w:t>
      </w:r>
      <w:r w:rsidR="00BA2499">
        <w:rPr>
          <w:rFonts w:ascii="Times New Roman" w:hAnsi="Times New Roman" w:cs="Times New Roman"/>
          <w:sz w:val="28"/>
          <w:szCs w:val="28"/>
        </w:rPr>
        <w:t xml:space="preserve">  </w:t>
      </w:r>
      <w:r w:rsidR="00C97644">
        <w:rPr>
          <w:rFonts w:ascii="Times New Roman" w:hAnsi="Times New Roman" w:cs="Times New Roman"/>
          <w:sz w:val="28"/>
          <w:szCs w:val="28"/>
        </w:rPr>
        <w:t xml:space="preserve">  </w:t>
      </w:r>
      <w:r w:rsidR="00CB235D">
        <w:rPr>
          <w:rFonts w:ascii="Times New Roman" w:hAnsi="Times New Roman" w:cs="Times New Roman"/>
          <w:sz w:val="28"/>
          <w:szCs w:val="28"/>
        </w:rPr>
        <w:t>.2020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B76480">
        <w:rPr>
          <w:rFonts w:ascii="Times New Roman" w:hAnsi="Times New Roman" w:cs="Times New Roman"/>
          <w:sz w:val="28"/>
          <w:szCs w:val="28"/>
        </w:rPr>
        <w:t>№</w:t>
      </w:r>
      <w:r w:rsidR="00C418F4" w:rsidRPr="005546E9">
        <w:rPr>
          <w:rFonts w:ascii="Times New Roman" w:hAnsi="Times New Roman" w:cs="Times New Roman"/>
          <w:sz w:val="28"/>
          <w:szCs w:val="28"/>
        </w:rPr>
        <w:t xml:space="preserve"> </w:t>
      </w:r>
      <w:r w:rsidR="00C9764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C6268" w:rsidRDefault="003C6268" w:rsidP="00B764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3687"/>
        <w:gridCol w:w="5947"/>
      </w:tblGrid>
      <w:tr w:rsidR="00B76480" w:rsidRPr="001C2EDE" w:rsidTr="000D6B99">
        <w:trPr>
          <w:trHeight w:val="1374"/>
          <w:jc w:val="center"/>
        </w:trPr>
        <w:tc>
          <w:tcPr>
            <w:tcW w:w="3687" w:type="dxa"/>
            <w:hideMark/>
          </w:tcPr>
          <w:p w:rsidR="00B76480" w:rsidRPr="0007529C" w:rsidRDefault="00B76480" w:rsidP="005068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1" w:name="RANGE!A1:B115"/>
            <w:bookmarkEnd w:id="1"/>
            <w:r w:rsidRPr="0007529C">
              <w:rPr>
                <w:rFonts w:ascii="Times New Roman" w:hAnsi="Times New Roman" w:cs="Times New Roman"/>
                <w:sz w:val="27"/>
                <w:szCs w:val="27"/>
              </w:rPr>
              <w:t>Код классификации доходов бюджетов Российской Федерации, код главного администратора доходов областного бюджета</w:t>
            </w:r>
          </w:p>
        </w:tc>
        <w:tc>
          <w:tcPr>
            <w:tcW w:w="5947" w:type="dxa"/>
            <w:hideMark/>
          </w:tcPr>
          <w:p w:rsidR="00B76480" w:rsidRPr="0007529C" w:rsidRDefault="00B76480" w:rsidP="001C2ED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7529C"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</w:p>
        </w:tc>
      </w:tr>
      <w:tr w:rsidR="00B76480" w:rsidRPr="001C2EDE" w:rsidTr="000D6B99">
        <w:trPr>
          <w:trHeight w:val="956"/>
          <w:jc w:val="center"/>
        </w:trPr>
        <w:tc>
          <w:tcPr>
            <w:tcW w:w="3687" w:type="dxa"/>
            <w:noWrap/>
          </w:tcPr>
          <w:p w:rsidR="000D6B99" w:rsidRDefault="000D6B99" w:rsidP="000D6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B99" w:rsidRDefault="000D6B99" w:rsidP="000D6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480" w:rsidRPr="0007529C" w:rsidRDefault="000D6B99" w:rsidP="001B73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B73E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2 02 </w:t>
            </w:r>
            <w:r w:rsidR="001B73E2">
              <w:rPr>
                <w:rFonts w:ascii="Times New Roman" w:hAnsi="Times New Roman" w:cs="Times New Roman"/>
                <w:sz w:val="28"/>
                <w:szCs w:val="28"/>
              </w:rPr>
              <w:t>49001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02 0000 150</w:t>
            </w:r>
          </w:p>
        </w:tc>
        <w:tc>
          <w:tcPr>
            <w:tcW w:w="5947" w:type="dxa"/>
          </w:tcPr>
          <w:p w:rsidR="00B76480" w:rsidRPr="0007529C" w:rsidRDefault="001B73E2" w:rsidP="00814D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B73E2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трансферты, передаваемые бюджетам субъектов Российской Федерации, за счет средств резервного фонда Правительства Российской Федерации</w:t>
            </w:r>
          </w:p>
        </w:tc>
      </w:tr>
    </w:tbl>
    <w:p w:rsidR="000D6B99" w:rsidRPr="00693070" w:rsidRDefault="000D6B99" w:rsidP="000D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B2B" w:rsidRPr="00693070" w:rsidRDefault="00044B2B" w:rsidP="0007529C">
      <w:pPr>
        <w:ind w:left="-426"/>
      </w:pPr>
    </w:p>
    <w:sectPr w:rsidR="00044B2B" w:rsidRPr="0069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8F4" w:rsidRDefault="00C418F4" w:rsidP="00C418F4">
      <w:pPr>
        <w:spacing w:after="0" w:line="240" w:lineRule="auto"/>
      </w:pPr>
      <w:r>
        <w:separator/>
      </w:r>
    </w:p>
  </w:endnote>
  <w:endnote w:type="continuationSeparator" w:id="0">
    <w:p w:rsidR="00C418F4" w:rsidRDefault="00C418F4" w:rsidP="00C4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8F4" w:rsidRDefault="00C418F4" w:rsidP="00C418F4">
      <w:pPr>
        <w:spacing w:after="0" w:line="240" w:lineRule="auto"/>
      </w:pPr>
      <w:r>
        <w:separator/>
      </w:r>
    </w:p>
  </w:footnote>
  <w:footnote w:type="continuationSeparator" w:id="0">
    <w:p w:rsidR="00C418F4" w:rsidRDefault="00C418F4" w:rsidP="00C41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6590890"/>
      <w:docPartObj>
        <w:docPartGallery w:val="Page Numbers (Top of Page)"/>
        <w:docPartUnique/>
      </w:docPartObj>
    </w:sdtPr>
    <w:sdtEndPr/>
    <w:sdtContent>
      <w:p w:rsidR="00C418F4" w:rsidRDefault="00C418F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F66">
          <w:rPr>
            <w:noProof/>
          </w:rPr>
          <w:t>2</w:t>
        </w:r>
        <w:r>
          <w:fldChar w:fldCharType="end"/>
        </w:r>
      </w:p>
    </w:sdtContent>
  </w:sdt>
  <w:p w:rsidR="00C418F4" w:rsidRDefault="00C418F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2F"/>
    <w:rsid w:val="00025465"/>
    <w:rsid w:val="00044B2B"/>
    <w:rsid w:val="0007529C"/>
    <w:rsid w:val="000D6B99"/>
    <w:rsid w:val="000E0741"/>
    <w:rsid w:val="00113332"/>
    <w:rsid w:val="00130585"/>
    <w:rsid w:val="00171B3A"/>
    <w:rsid w:val="0017577C"/>
    <w:rsid w:val="001B73E2"/>
    <w:rsid w:val="001B7840"/>
    <w:rsid w:val="001C2EDE"/>
    <w:rsid w:val="00212D6E"/>
    <w:rsid w:val="00227A9F"/>
    <w:rsid w:val="00242694"/>
    <w:rsid w:val="002B7854"/>
    <w:rsid w:val="002C7DC1"/>
    <w:rsid w:val="002D3C62"/>
    <w:rsid w:val="002E3584"/>
    <w:rsid w:val="002E7AA2"/>
    <w:rsid w:val="0037580C"/>
    <w:rsid w:val="003B01F8"/>
    <w:rsid w:val="003C0318"/>
    <w:rsid w:val="003C6268"/>
    <w:rsid w:val="003D15A2"/>
    <w:rsid w:val="003F70F3"/>
    <w:rsid w:val="004C0653"/>
    <w:rsid w:val="004D0AE0"/>
    <w:rsid w:val="004E51CC"/>
    <w:rsid w:val="00506804"/>
    <w:rsid w:val="005223E0"/>
    <w:rsid w:val="00535DBF"/>
    <w:rsid w:val="005546E9"/>
    <w:rsid w:val="00693070"/>
    <w:rsid w:val="00704BB2"/>
    <w:rsid w:val="00756EA6"/>
    <w:rsid w:val="007C41DA"/>
    <w:rsid w:val="007E6914"/>
    <w:rsid w:val="00814D0E"/>
    <w:rsid w:val="00814E33"/>
    <w:rsid w:val="00895632"/>
    <w:rsid w:val="008C6DD0"/>
    <w:rsid w:val="008D1F66"/>
    <w:rsid w:val="008D61CE"/>
    <w:rsid w:val="008D6342"/>
    <w:rsid w:val="009107E1"/>
    <w:rsid w:val="0092539A"/>
    <w:rsid w:val="00980CF8"/>
    <w:rsid w:val="009B6624"/>
    <w:rsid w:val="00A00BBC"/>
    <w:rsid w:val="00A12B2F"/>
    <w:rsid w:val="00A67A93"/>
    <w:rsid w:val="00AB70CF"/>
    <w:rsid w:val="00B0603F"/>
    <w:rsid w:val="00B2276C"/>
    <w:rsid w:val="00B76480"/>
    <w:rsid w:val="00BA2499"/>
    <w:rsid w:val="00C065BF"/>
    <w:rsid w:val="00C418F4"/>
    <w:rsid w:val="00C45508"/>
    <w:rsid w:val="00C51B87"/>
    <w:rsid w:val="00C80455"/>
    <w:rsid w:val="00C97644"/>
    <w:rsid w:val="00CB235D"/>
    <w:rsid w:val="00CB4F98"/>
    <w:rsid w:val="00D355CA"/>
    <w:rsid w:val="00D656C1"/>
    <w:rsid w:val="00DA2932"/>
    <w:rsid w:val="00DB0C28"/>
    <w:rsid w:val="00E01DB1"/>
    <w:rsid w:val="00E06F37"/>
    <w:rsid w:val="00E8236E"/>
    <w:rsid w:val="00EB0110"/>
    <w:rsid w:val="00ED053D"/>
    <w:rsid w:val="00EF777A"/>
    <w:rsid w:val="00F06746"/>
    <w:rsid w:val="00F26863"/>
    <w:rsid w:val="00FB607A"/>
    <w:rsid w:val="00FC3D27"/>
    <w:rsid w:val="00FE58C9"/>
    <w:rsid w:val="00FF19BE"/>
    <w:rsid w:val="00FF448C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5DD91-C844-4F44-9207-332DC207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E58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E58C9"/>
    <w:pPr>
      <w:keepNext/>
      <w:spacing w:after="0" w:line="240" w:lineRule="auto"/>
      <w:jc w:val="center"/>
      <w:outlineLvl w:val="6"/>
    </w:pPr>
    <w:rPr>
      <w:rFonts w:ascii="Peterburg" w:eastAsia="Times New Roman" w:hAnsi="Peterburg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E58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E58C9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E58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7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A9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18F4"/>
  </w:style>
  <w:style w:type="paragraph" w:styleId="a8">
    <w:name w:val="footer"/>
    <w:basedOn w:val="a"/>
    <w:link w:val="a9"/>
    <w:uiPriority w:val="99"/>
    <w:unhideWhenUsed/>
    <w:rsid w:val="00C4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1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42DE9-927E-4122-A95A-5E991233D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1505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Коновалова</dc:creator>
  <cp:keywords/>
  <dc:description/>
  <cp:lastModifiedBy>Морозова Анна Николаевна</cp:lastModifiedBy>
  <cp:revision>2</cp:revision>
  <cp:lastPrinted>2020-09-25T11:14:00Z</cp:lastPrinted>
  <dcterms:created xsi:type="dcterms:W3CDTF">2020-09-25T11:52:00Z</dcterms:created>
  <dcterms:modified xsi:type="dcterms:W3CDTF">2020-09-25T11:52:00Z</dcterms:modified>
</cp:coreProperties>
</file>