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083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E0836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3E08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E0836">
        <w:rPr>
          <w:rFonts w:ascii="Times New Roman" w:hAnsi="Times New Roman" w:cs="Times New Roman"/>
          <w:sz w:val="28"/>
          <w:szCs w:val="28"/>
        </w:rPr>
        <w:t>_____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  <w:r w:rsidR="00005238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приказов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Бюджетного кодекса Российской Федерации и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26.06.2020 </w:t>
      </w:r>
      <w:r w:rsidR="00895D3A">
        <w:rPr>
          <w:rFonts w:ascii="Times New Roman" w:hAnsi="Times New Roman" w:cs="Times New Roman"/>
          <w:sz w:val="28"/>
          <w:szCs w:val="28"/>
        </w:rPr>
        <w:br/>
        <w:t xml:space="preserve">№ 31-ОЗ «О внесении изменений в </w:t>
      </w:r>
      <w:r w:rsidR="00895D3A">
        <w:rPr>
          <w:rFonts w:ascii="Times New Roman" w:hAnsi="Times New Roman" w:cs="Times New Roman"/>
          <w:sz w:val="28"/>
          <w:szCs w:val="28"/>
        </w:rPr>
        <w:t>Закон Ивановской области от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895D3A">
        <w:rPr>
          <w:rFonts w:ascii="Times New Roman" w:hAnsi="Times New Roman" w:cs="Times New Roman"/>
          <w:sz w:val="28"/>
          <w:szCs w:val="28"/>
        </w:rPr>
        <w:t>20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5D3A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895D3A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финансов Ивановской области</w:t>
      </w:r>
      <w:r w:rsidR="003E0836" w:rsidRPr="003E0836">
        <w:t xml:space="preserve"> </w:t>
      </w:r>
      <w:r w:rsidR="003E0836" w:rsidRPr="003E0836">
        <w:rPr>
          <w:rFonts w:ascii="Times New Roman" w:hAnsi="Times New Roman" w:cs="Times New Roman"/>
          <w:sz w:val="28"/>
          <w:szCs w:val="28"/>
        </w:rPr>
        <w:t>от 05.06.2020 № 130</w:t>
      </w:r>
      <w:r w:rsidR="003E0836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3E0836">
        <w:rPr>
          <w:rFonts w:ascii="Times New Roman" w:hAnsi="Times New Roman" w:cs="Times New Roman"/>
          <w:sz w:val="28"/>
          <w:szCs w:val="28"/>
        </w:rPr>
        <w:t>изменений в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областного бюджета, закрепляемые за ними виды (подвиды) </w:t>
      </w:r>
      <w:r w:rsidR="003E0836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3E0836" w:rsidRPr="001B7840">
        <w:rPr>
          <w:rFonts w:ascii="Times New Roman" w:hAnsi="Times New Roman" w:cs="Times New Roman"/>
          <w:sz w:val="28"/>
          <w:szCs w:val="28"/>
        </w:rPr>
        <w:t>на 20</w:t>
      </w:r>
      <w:r w:rsidR="003E0836">
        <w:rPr>
          <w:rFonts w:ascii="Times New Roman" w:hAnsi="Times New Roman" w:cs="Times New Roman"/>
          <w:sz w:val="28"/>
          <w:szCs w:val="28"/>
        </w:rPr>
        <w:t>20</w:t>
      </w:r>
      <w:r w:rsidR="003E0836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E0836">
        <w:rPr>
          <w:rFonts w:ascii="Times New Roman" w:hAnsi="Times New Roman" w:cs="Times New Roman"/>
          <w:sz w:val="28"/>
          <w:szCs w:val="28"/>
        </w:rPr>
        <w:t>2</w:t>
      </w:r>
      <w:r w:rsidR="003E0836" w:rsidRPr="001B7840">
        <w:rPr>
          <w:rFonts w:ascii="Times New Roman" w:hAnsi="Times New Roman" w:cs="Times New Roman"/>
          <w:sz w:val="28"/>
          <w:szCs w:val="28"/>
        </w:rPr>
        <w:t>1 и 20</w:t>
      </w:r>
      <w:r w:rsidR="003E0836">
        <w:rPr>
          <w:rFonts w:ascii="Times New Roman" w:hAnsi="Times New Roman" w:cs="Times New Roman"/>
          <w:sz w:val="28"/>
          <w:szCs w:val="28"/>
        </w:rPr>
        <w:t>22</w:t>
      </w:r>
      <w:r w:rsidR="003E0836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 w:rsidR="003E0836" w:rsidRPr="003E0836">
        <w:rPr>
          <w:rFonts w:ascii="Times New Roman" w:hAnsi="Times New Roman" w:cs="Times New Roman"/>
          <w:sz w:val="28"/>
          <w:szCs w:val="28"/>
        </w:rPr>
        <w:t xml:space="preserve"> и от 19.06.2020 № 142</w:t>
      </w:r>
      <w:r w:rsidR="003E0836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3E0836">
        <w:rPr>
          <w:rFonts w:ascii="Times New Roman" w:hAnsi="Times New Roman" w:cs="Times New Roman"/>
          <w:sz w:val="28"/>
          <w:szCs w:val="28"/>
        </w:rPr>
        <w:t>изменений в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областного бюджета, закрепляемые за ними виды (подвиды) </w:t>
      </w:r>
      <w:r w:rsidR="003E0836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3E0836" w:rsidRPr="001B7840">
        <w:rPr>
          <w:rFonts w:ascii="Times New Roman" w:hAnsi="Times New Roman" w:cs="Times New Roman"/>
          <w:sz w:val="28"/>
          <w:szCs w:val="28"/>
        </w:rPr>
        <w:t>на 20</w:t>
      </w:r>
      <w:r w:rsidR="003E0836">
        <w:rPr>
          <w:rFonts w:ascii="Times New Roman" w:hAnsi="Times New Roman" w:cs="Times New Roman"/>
          <w:sz w:val="28"/>
          <w:szCs w:val="28"/>
        </w:rPr>
        <w:t>20</w:t>
      </w:r>
      <w:r w:rsidR="003E0836">
        <w:rPr>
          <w:rFonts w:ascii="Times New Roman" w:hAnsi="Times New Roman" w:cs="Times New Roman"/>
          <w:sz w:val="28"/>
          <w:szCs w:val="28"/>
        </w:rPr>
        <w:t> </w:t>
      </w:r>
      <w:r w:rsidR="003E0836" w:rsidRPr="001B7840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3E0836">
        <w:rPr>
          <w:rFonts w:ascii="Times New Roman" w:hAnsi="Times New Roman" w:cs="Times New Roman"/>
          <w:sz w:val="28"/>
          <w:szCs w:val="28"/>
        </w:rPr>
        <w:t>2</w:t>
      </w:r>
      <w:r w:rsidR="003E0836" w:rsidRPr="001B7840">
        <w:rPr>
          <w:rFonts w:ascii="Times New Roman" w:hAnsi="Times New Roman" w:cs="Times New Roman"/>
          <w:sz w:val="28"/>
          <w:szCs w:val="28"/>
        </w:rPr>
        <w:t>1 и 20</w:t>
      </w:r>
      <w:r w:rsidR="003E0836">
        <w:rPr>
          <w:rFonts w:ascii="Times New Roman" w:hAnsi="Times New Roman" w:cs="Times New Roman"/>
          <w:sz w:val="28"/>
          <w:szCs w:val="28"/>
        </w:rPr>
        <w:t>22</w:t>
      </w:r>
      <w:r w:rsidR="003E0836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895D3A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DC62BD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45508"/>
    <w:rsid w:val="00C51B8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F8A4-DE92-4C9F-88FB-01D52F17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7</cp:revision>
  <cp:lastPrinted>2020-06-30T08:50:00Z</cp:lastPrinted>
  <dcterms:created xsi:type="dcterms:W3CDTF">2020-06-01T07:01:00Z</dcterms:created>
  <dcterms:modified xsi:type="dcterms:W3CDTF">2020-06-30T16:21:00Z</dcterms:modified>
</cp:coreProperties>
</file>