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9" w:type="dxa"/>
        <w:tblInd w:w="98" w:type="dxa"/>
        <w:tblLook w:val="0000" w:firstRow="0" w:lastRow="0" w:firstColumn="0" w:lastColumn="0" w:noHBand="0" w:noVBand="0"/>
      </w:tblPr>
      <w:tblGrid>
        <w:gridCol w:w="6131"/>
        <w:gridCol w:w="830"/>
        <w:gridCol w:w="1509"/>
        <w:gridCol w:w="1239"/>
      </w:tblGrid>
      <w:tr w:rsidR="00DD4029" w:rsidRPr="00747FE2" w14:paraId="4FF97AF4" w14:textId="77777777" w:rsidTr="00AF4A26">
        <w:trPr>
          <w:trHeight w:val="80"/>
        </w:trPr>
        <w:tc>
          <w:tcPr>
            <w:tcW w:w="6131" w:type="dxa"/>
            <w:tcBorders>
              <w:top w:val="nil"/>
              <w:left w:val="nil"/>
              <w:bottom w:val="nil"/>
              <w:right w:val="nil"/>
            </w:tcBorders>
            <w:shd w:val="clear" w:color="auto" w:fill="auto"/>
            <w:noWrap/>
            <w:vAlign w:val="bottom"/>
          </w:tcPr>
          <w:p w14:paraId="23090C78" w14:textId="77777777" w:rsidR="00DD4029" w:rsidRPr="00747FE2" w:rsidRDefault="00DD4029" w:rsidP="00A239D0">
            <w:pPr>
              <w:rPr>
                <w:sz w:val="28"/>
                <w:szCs w:val="28"/>
              </w:rPr>
            </w:pPr>
          </w:p>
        </w:tc>
        <w:tc>
          <w:tcPr>
            <w:tcW w:w="830" w:type="dxa"/>
            <w:tcBorders>
              <w:top w:val="nil"/>
              <w:left w:val="nil"/>
              <w:bottom w:val="nil"/>
              <w:right w:val="nil"/>
            </w:tcBorders>
            <w:shd w:val="clear" w:color="auto" w:fill="auto"/>
            <w:noWrap/>
            <w:vAlign w:val="bottom"/>
          </w:tcPr>
          <w:p w14:paraId="2D302B97" w14:textId="77777777" w:rsidR="00DD4029" w:rsidRPr="00747FE2" w:rsidRDefault="00DD4029" w:rsidP="00A239D0">
            <w:pPr>
              <w:rPr>
                <w:sz w:val="28"/>
                <w:szCs w:val="28"/>
              </w:rPr>
            </w:pPr>
          </w:p>
        </w:tc>
        <w:tc>
          <w:tcPr>
            <w:tcW w:w="1509" w:type="dxa"/>
            <w:tcBorders>
              <w:top w:val="nil"/>
              <w:left w:val="nil"/>
              <w:bottom w:val="nil"/>
              <w:right w:val="nil"/>
            </w:tcBorders>
            <w:shd w:val="clear" w:color="auto" w:fill="auto"/>
            <w:noWrap/>
            <w:vAlign w:val="bottom"/>
          </w:tcPr>
          <w:p w14:paraId="2C050B16" w14:textId="77777777" w:rsidR="00DD4029" w:rsidRPr="00747FE2" w:rsidRDefault="00DD4029" w:rsidP="00A239D0">
            <w:pPr>
              <w:rPr>
                <w:sz w:val="28"/>
                <w:szCs w:val="28"/>
              </w:rPr>
            </w:pPr>
          </w:p>
        </w:tc>
        <w:tc>
          <w:tcPr>
            <w:tcW w:w="1239" w:type="dxa"/>
            <w:tcBorders>
              <w:top w:val="nil"/>
              <w:left w:val="nil"/>
              <w:bottom w:val="nil"/>
              <w:right w:val="nil"/>
            </w:tcBorders>
            <w:shd w:val="clear" w:color="auto" w:fill="auto"/>
            <w:noWrap/>
            <w:vAlign w:val="bottom"/>
          </w:tcPr>
          <w:p w14:paraId="58870C8E" w14:textId="77777777" w:rsidR="00DD4029" w:rsidRPr="00747FE2" w:rsidRDefault="00DD4029" w:rsidP="00A239D0">
            <w:pPr>
              <w:rPr>
                <w:sz w:val="28"/>
                <w:szCs w:val="28"/>
              </w:rPr>
            </w:pPr>
          </w:p>
        </w:tc>
      </w:tr>
      <w:tr w:rsidR="00DD4029" w:rsidRPr="00747FE2" w14:paraId="37587F01" w14:textId="77777777" w:rsidTr="00B578BB">
        <w:trPr>
          <w:trHeight w:val="80"/>
        </w:trPr>
        <w:tc>
          <w:tcPr>
            <w:tcW w:w="6131" w:type="dxa"/>
            <w:tcBorders>
              <w:top w:val="nil"/>
              <w:left w:val="nil"/>
              <w:bottom w:val="nil"/>
              <w:right w:val="nil"/>
            </w:tcBorders>
            <w:shd w:val="clear" w:color="auto" w:fill="auto"/>
            <w:noWrap/>
            <w:vAlign w:val="bottom"/>
          </w:tcPr>
          <w:p w14:paraId="30EEB48A" w14:textId="77777777" w:rsidR="00DD4029" w:rsidRPr="00AF4A26" w:rsidRDefault="00DD4029" w:rsidP="00A239D0">
            <w:pPr>
              <w:jc w:val="center"/>
              <w:rPr>
                <w:rFonts w:ascii="Times New Roman" w:hAnsi="Times New Roman"/>
                <w:b/>
                <w:bCs/>
                <w:sz w:val="20"/>
                <w:szCs w:val="20"/>
              </w:rPr>
            </w:pPr>
            <w:r w:rsidRPr="00AF4A26">
              <w:rPr>
                <w:rFonts w:ascii="Times New Roman" w:hAnsi="Times New Roman"/>
                <w:b/>
                <w:bCs/>
                <w:sz w:val="20"/>
                <w:szCs w:val="20"/>
              </w:rPr>
              <w:t xml:space="preserve">                                                    ПОЯСНИТЕЛЬНАЯ ЗАПИСКА</w:t>
            </w:r>
          </w:p>
        </w:tc>
        <w:tc>
          <w:tcPr>
            <w:tcW w:w="830" w:type="dxa"/>
            <w:tcBorders>
              <w:top w:val="nil"/>
              <w:left w:val="nil"/>
              <w:bottom w:val="nil"/>
              <w:right w:val="nil"/>
            </w:tcBorders>
            <w:shd w:val="clear" w:color="auto" w:fill="auto"/>
            <w:noWrap/>
            <w:vAlign w:val="bottom"/>
          </w:tcPr>
          <w:p w14:paraId="5090DA10" w14:textId="77777777" w:rsidR="00DD4029" w:rsidRPr="00AF4A26" w:rsidRDefault="00DD4029" w:rsidP="00A239D0">
            <w:pPr>
              <w:rPr>
                <w:rFonts w:ascii="Times New Roman" w:hAnsi="Times New Roman"/>
                <w:sz w:val="20"/>
                <w:szCs w:val="20"/>
              </w:rPr>
            </w:pPr>
          </w:p>
        </w:tc>
        <w:tc>
          <w:tcPr>
            <w:tcW w:w="1509" w:type="dxa"/>
            <w:tcBorders>
              <w:top w:val="nil"/>
              <w:left w:val="nil"/>
              <w:bottom w:val="nil"/>
              <w:right w:val="nil"/>
            </w:tcBorders>
            <w:shd w:val="clear" w:color="auto" w:fill="auto"/>
            <w:noWrap/>
            <w:vAlign w:val="bottom"/>
          </w:tcPr>
          <w:p w14:paraId="600A8009" w14:textId="77777777" w:rsidR="00DD4029" w:rsidRPr="00747FE2" w:rsidRDefault="00DD4029" w:rsidP="00A239D0">
            <w:pPr>
              <w:rPr>
                <w:sz w:val="20"/>
                <w:szCs w:val="20"/>
              </w:rPr>
            </w:pPr>
          </w:p>
        </w:tc>
        <w:tc>
          <w:tcPr>
            <w:tcW w:w="1239" w:type="dxa"/>
            <w:tcBorders>
              <w:top w:val="nil"/>
              <w:left w:val="nil"/>
              <w:bottom w:val="nil"/>
              <w:right w:val="nil"/>
            </w:tcBorders>
            <w:shd w:val="clear" w:color="auto" w:fill="auto"/>
            <w:noWrap/>
            <w:vAlign w:val="bottom"/>
          </w:tcPr>
          <w:p w14:paraId="0DDECC83" w14:textId="77777777" w:rsidR="00DD4029" w:rsidRPr="00747FE2" w:rsidRDefault="00DD4029" w:rsidP="00A239D0">
            <w:pPr>
              <w:rPr>
                <w:sz w:val="20"/>
                <w:szCs w:val="20"/>
              </w:rPr>
            </w:pPr>
          </w:p>
        </w:tc>
      </w:tr>
      <w:tr w:rsidR="00DD4029" w:rsidRPr="00747FE2" w14:paraId="65B1FEA5" w14:textId="77777777" w:rsidTr="00A239D0">
        <w:trPr>
          <w:trHeight w:val="300"/>
        </w:trPr>
        <w:tc>
          <w:tcPr>
            <w:tcW w:w="8470" w:type="dxa"/>
            <w:gridSpan w:val="3"/>
            <w:tcBorders>
              <w:top w:val="nil"/>
              <w:left w:val="nil"/>
              <w:bottom w:val="nil"/>
              <w:right w:val="nil"/>
            </w:tcBorders>
            <w:shd w:val="clear" w:color="auto" w:fill="auto"/>
            <w:noWrap/>
            <w:vAlign w:val="bottom"/>
          </w:tcPr>
          <w:p w14:paraId="590D12CB" w14:textId="101F7E22" w:rsidR="00DD4029" w:rsidRPr="00AF4A26" w:rsidRDefault="00DD4029" w:rsidP="00C26912">
            <w:pPr>
              <w:jc w:val="center"/>
              <w:rPr>
                <w:rFonts w:ascii="Times New Roman" w:hAnsi="Times New Roman"/>
                <w:b/>
                <w:bCs/>
                <w:sz w:val="20"/>
                <w:szCs w:val="20"/>
              </w:rPr>
            </w:pPr>
            <w:r w:rsidRPr="00AF4A26">
              <w:rPr>
                <w:rFonts w:ascii="Times New Roman" w:hAnsi="Times New Roman"/>
                <w:b/>
                <w:bCs/>
                <w:sz w:val="20"/>
                <w:szCs w:val="20"/>
              </w:rPr>
              <w:t xml:space="preserve">к отчету об исполнении </w:t>
            </w:r>
            <w:r w:rsidR="00C26912" w:rsidRPr="00AF4A26">
              <w:rPr>
                <w:rFonts w:ascii="Times New Roman" w:hAnsi="Times New Roman"/>
                <w:b/>
                <w:bCs/>
                <w:sz w:val="20"/>
                <w:szCs w:val="20"/>
              </w:rPr>
              <w:t>областного</w:t>
            </w:r>
            <w:r w:rsidRPr="00AF4A26">
              <w:rPr>
                <w:rFonts w:ascii="Times New Roman" w:hAnsi="Times New Roman"/>
                <w:b/>
                <w:bCs/>
                <w:sz w:val="20"/>
                <w:szCs w:val="20"/>
              </w:rPr>
              <w:t xml:space="preserve"> бюджета</w:t>
            </w:r>
          </w:p>
        </w:tc>
        <w:tc>
          <w:tcPr>
            <w:tcW w:w="1239" w:type="dxa"/>
            <w:tcBorders>
              <w:top w:val="single" w:sz="4" w:space="0" w:color="auto"/>
              <w:left w:val="single" w:sz="4" w:space="0" w:color="auto"/>
              <w:bottom w:val="single" w:sz="8" w:space="0" w:color="auto"/>
              <w:right w:val="single" w:sz="4" w:space="0" w:color="auto"/>
            </w:tcBorders>
            <w:shd w:val="clear" w:color="auto" w:fill="auto"/>
            <w:noWrap/>
            <w:vAlign w:val="center"/>
          </w:tcPr>
          <w:p w14:paraId="6596CFE2" w14:textId="77777777" w:rsidR="00DD4029" w:rsidRPr="00AF4A26" w:rsidRDefault="00DD4029" w:rsidP="00A239D0">
            <w:pPr>
              <w:jc w:val="center"/>
              <w:rPr>
                <w:rFonts w:ascii="Times New Roman" w:hAnsi="Times New Roman"/>
                <w:sz w:val="20"/>
                <w:szCs w:val="20"/>
              </w:rPr>
            </w:pPr>
            <w:r w:rsidRPr="00AF4A26">
              <w:rPr>
                <w:rFonts w:ascii="Times New Roman" w:hAnsi="Times New Roman"/>
                <w:sz w:val="20"/>
                <w:szCs w:val="20"/>
              </w:rPr>
              <w:t>КОДЫ</w:t>
            </w:r>
          </w:p>
        </w:tc>
      </w:tr>
      <w:tr w:rsidR="00DD4029" w:rsidRPr="00747FE2" w14:paraId="6D782E82" w14:textId="77777777" w:rsidTr="00A239D0">
        <w:trPr>
          <w:trHeight w:val="284"/>
        </w:trPr>
        <w:tc>
          <w:tcPr>
            <w:tcW w:w="6131" w:type="dxa"/>
            <w:tcBorders>
              <w:top w:val="nil"/>
              <w:left w:val="nil"/>
              <w:bottom w:val="nil"/>
              <w:right w:val="nil"/>
            </w:tcBorders>
            <w:shd w:val="clear" w:color="auto" w:fill="auto"/>
            <w:noWrap/>
            <w:vAlign w:val="bottom"/>
          </w:tcPr>
          <w:p w14:paraId="7882EF35" w14:textId="77777777" w:rsidR="00DD4029" w:rsidRPr="00AF4A26" w:rsidRDefault="00DD4029" w:rsidP="00A239D0">
            <w:pPr>
              <w:rPr>
                <w:rFonts w:ascii="Times New Roman" w:hAnsi="Times New Roman"/>
                <w:sz w:val="20"/>
                <w:szCs w:val="20"/>
              </w:rPr>
            </w:pPr>
          </w:p>
        </w:tc>
        <w:tc>
          <w:tcPr>
            <w:tcW w:w="830" w:type="dxa"/>
            <w:tcBorders>
              <w:top w:val="nil"/>
              <w:left w:val="nil"/>
              <w:bottom w:val="nil"/>
              <w:right w:val="nil"/>
            </w:tcBorders>
            <w:shd w:val="clear" w:color="auto" w:fill="auto"/>
            <w:noWrap/>
            <w:vAlign w:val="bottom"/>
          </w:tcPr>
          <w:p w14:paraId="521FBA57" w14:textId="77777777" w:rsidR="00DD4029" w:rsidRPr="00AF4A26" w:rsidRDefault="00DD4029" w:rsidP="00A239D0">
            <w:pPr>
              <w:rPr>
                <w:rFonts w:ascii="Times New Roman" w:hAnsi="Times New Roman"/>
                <w:sz w:val="20"/>
                <w:szCs w:val="20"/>
              </w:rPr>
            </w:pPr>
          </w:p>
        </w:tc>
        <w:tc>
          <w:tcPr>
            <w:tcW w:w="1509" w:type="dxa"/>
            <w:tcBorders>
              <w:top w:val="nil"/>
              <w:left w:val="nil"/>
              <w:bottom w:val="nil"/>
              <w:right w:val="nil"/>
            </w:tcBorders>
            <w:shd w:val="clear" w:color="auto" w:fill="auto"/>
            <w:noWrap/>
            <w:vAlign w:val="bottom"/>
          </w:tcPr>
          <w:p w14:paraId="263C7FA3" w14:textId="77777777" w:rsidR="00DD4029" w:rsidRPr="00AF4A26" w:rsidRDefault="00DD4029" w:rsidP="00A239D0">
            <w:pPr>
              <w:rPr>
                <w:rFonts w:ascii="Times New Roman" w:hAnsi="Times New Roman"/>
                <w:sz w:val="20"/>
                <w:szCs w:val="20"/>
              </w:rPr>
            </w:pPr>
            <w:r w:rsidRPr="00AF4A26">
              <w:rPr>
                <w:rFonts w:ascii="Times New Roman" w:hAnsi="Times New Roman"/>
                <w:sz w:val="20"/>
                <w:szCs w:val="20"/>
              </w:rPr>
              <w:t xml:space="preserve"> Форма по ОКУД</w:t>
            </w:r>
          </w:p>
        </w:tc>
        <w:tc>
          <w:tcPr>
            <w:tcW w:w="1239" w:type="dxa"/>
            <w:tcBorders>
              <w:top w:val="nil"/>
              <w:left w:val="single" w:sz="8" w:space="0" w:color="auto"/>
              <w:bottom w:val="single" w:sz="4" w:space="0" w:color="auto"/>
              <w:right w:val="single" w:sz="8" w:space="0" w:color="auto"/>
            </w:tcBorders>
            <w:shd w:val="clear" w:color="auto" w:fill="auto"/>
            <w:noWrap/>
            <w:vAlign w:val="center"/>
          </w:tcPr>
          <w:p w14:paraId="79F9567F" w14:textId="2F7257BA" w:rsidR="00DD4029" w:rsidRPr="00AF4A26" w:rsidRDefault="00DD4029" w:rsidP="00543C3A">
            <w:pPr>
              <w:jc w:val="center"/>
              <w:rPr>
                <w:rFonts w:ascii="Times New Roman" w:hAnsi="Times New Roman"/>
                <w:sz w:val="20"/>
                <w:szCs w:val="20"/>
              </w:rPr>
            </w:pPr>
            <w:r w:rsidRPr="00AF4A26">
              <w:rPr>
                <w:rFonts w:ascii="Times New Roman" w:hAnsi="Times New Roman"/>
                <w:sz w:val="20"/>
                <w:szCs w:val="20"/>
              </w:rPr>
              <w:t>0503</w:t>
            </w:r>
            <w:r w:rsidR="00543C3A" w:rsidRPr="00AF4A26">
              <w:rPr>
                <w:rFonts w:ascii="Times New Roman" w:hAnsi="Times New Roman"/>
                <w:sz w:val="20"/>
                <w:szCs w:val="20"/>
              </w:rPr>
              <w:t>1</w:t>
            </w:r>
            <w:r w:rsidRPr="00AF4A26">
              <w:rPr>
                <w:rFonts w:ascii="Times New Roman" w:hAnsi="Times New Roman"/>
                <w:sz w:val="20"/>
                <w:szCs w:val="20"/>
              </w:rPr>
              <w:t>60</w:t>
            </w:r>
          </w:p>
        </w:tc>
      </w:tr>
      <w:tr w:rsidR="00DD4029" w:rsidRPr="00747FE2" w14:paraId="37F9EF7B" w14:textId="77777777" w:rsidTr="00A239D0">
        <w:trPr>
          <w:trHeight w:val="284"/>
        </w:trPr>
        <w:tc>
          <w:tcPr>
            <w:tcW w:w="6961" w:type="dxa"/>
            <w:gridSpan w:val="2"/>
            <w:tcBorders>
              <w:top w:val="nil"/>
              <w:left w:val="nil"/>
              <w:bottom w:val="nil"/>
              <w:right w:val="nil"/>
            </w:tcBorders>
            <w:shd w:val="clear" w:color="auto" w:fill="auto"/>
            <w:noWrap/>
            <w:vAlign w:val="bottom"/>
          </w:tcPr>
          <w:p w14:paraId="369D327B" w14:textId="6025E2FB" w:rsidR="00DD4029" w:rsidRPr="00AF4A26" w:rsidRDefault="00DD4029" w:rsidP="002D664E">
            <w:pPr>
              <w:jc w:val="center"/>
              <w:rPr>
                <w:rFonts w:ascii="Times New Roman" w:hAnsi="Times New Roman"/>
                <w:sz w:val="20"/>
                <w:szCs w:val="20"/>
              </w:rPr>
            </w:pPr>
            <w:r w:rsidRPr="00AF4A26">
              <w:rPr>
                <w:rFonts w:ascii="Times New Roman" w:hAnsi="Times New Roman"/>
                <w:sz w:val="20"/>
                <w:szCs w:val="20"/>
              </w:rPr>
              <w:t xml:space="preserve">                                                  на   01.01.202</w:t>
            </w:r>
            <w:r w:rsidR="00AC383A">
              <w:rPr>
                <w:rFonts w:ascii="Times New Roman" w:hAnsi="Times New Roman"/>
                <w:sz w:val="20"/>
                <w:szCs w:val="20"/>
              </w:rPr>
              <w:t>5</w:t>
            </w:r>
            <w:r w:rsidRPr="00AF4A26">
              <w:rPr>
                <w:rFonts w:ascii="Times New Roman" w:hAnsi="Times New Roman"/>
                <w:sz w:val="20"/>
                <w:szCs w:val="20"/>
              </w:rPr>
              <w:t xml:space="preserve"> г.</w:t>
            </w:r>
          </w:p>
        </w:tc>
        <w:tc>
          <w:tcPr>
            <w:tcW w:w="1509" w:type="dxa"/>
            <w:tcBorders>
              <w:top w:val="nil"/>
              <w:left w:val="nil"/>
              <w:bottom w:val="nil"/>
              <w:right w:val="nil"/>
            </w:tcBorders>
            <w:shd w:val="clear" w:color="auto" w:fill="auto"/>
            <w:noWrap/>
            <w:vAlign w:val="bottom"/>
          </w:tcPr>
          <w:p w14:paraId="47A658E6" w14:textId="77777777" w:rsidR="00DD4029" w:rsidRPr="00AF4A26" w:rsidRDefault="00DD4029" w:rsidP="00A239D0">
            <w:pPr>
              <w:jc w:val="right"/>
              <w:rPr>
                <w:rFonts w:ascii="Times New Roman" w:hAnsi="Times New Roman"/>
                <w:sz w:val="20"/>
                <w:szCs w:val="20"/>
              </w:rPr>
            </w:pPr>
            <w:r w:rsidRPr="00AF4A26">
              <w:rPr>
                <w:rFonts w:ascii="Times New Roman" w:hAnsi="Times New Roman"/>
                <w:sz w:val="20"/>
                <w:szCs w:val="20"/>
              </w:rPr>
              <w:t>Дата</w:t>
            </w:r>
          </w:p>
        </w:tc>
        <w:tc>
          <w:tcPr>
            <w:tcW w:w="1239" w:type="dxa"/>
            <w:tcBorders>
              <w:top w:val="nil"/>
              <w:left w:val="single" w:sz="8" w:space="0" w:color="auto"/>
              <w:bottom w:val="single" w:sz="4" w:space="0" w:color="auto"/>
              <w:right w:val="single" w:sz="8" w:space="0" w:color="auto"/>
            </w:tcBorders>
            <w:shd w:val="clear" w:color="auto" w:fill="auto"/>
            <w:noWrap/>
            <w:vAlign w:val="center"/>
          </w:tcPr>
          <w:p w14:paraId="53AD3C95" w14:textId="1068850A" w:rsidR="00DD4029" w:rsidRPr="00AF4A26" w:rsidRDefault="00DD4029" w:rsidP="002D664E">
            <w:pPr>
              <w:jc w:val="center"/>
              <w:rPr>
                <w:rFonts w:ascii="Times New Roman" w:hAnsi="Times New Roman"/>
                <w:sz w:val="20"/>
                <w:szCs w:val="20"/>
              </w:rPr>
            </w:pPr>
            <w:r w:rsidRPr="00AF4A26">
              <w:rPr>
                <w:rFonts w:ascii="Times New Roman" w:hAnsi="Times New Roman"/>
                <w:sz w:val="20"/>
                <w:szCs w:val="20"/>
              </w:rPr>
              <w:t>01.01.202</w:t>
            </w:r>
            <w:r w:rsidR="00AC383A">
              <w:rPr>
                <w:rFonts w:ascii="Times New Roman" w:hAnsi="Times New Roman"/>
                <w:sz w:val="20"/>
                <w:szCs w:val="20"/>
              </w:rPr>
              <w:t>5</w:t>
            </w:r>
          </w:p>
        </w:tc>
      </w:tr>
      <w:tr w:rsidR="00DD4029" w:rsidRPr="00747FE2" w14:paraId="09FDE8B3" w14:textId="77777777" w:rsidTr="00A239D0">
        <w:trPr>
          <w:trHeight w:val="284"/>
        </w:trPr>
        <w:tc>
          <w:tcPr>
            <w:tcW w:w="6131" w:type="dxa"/>
            <w:tcBorders>
              <w:top w:val="nil"/>
              <w:left w:val="nil"/>
              <w:bottom w:val="nil"/>
              <w:right w:val="nil"/>
            </w:tcBorders>
            <w:shd w:val="clear" w:color="auto" w:fill="auto"/>
            <w:noWrap/>
            <w:vAlign w:val="bottom"/>
          </w:tcPr>
          <w:p w14:paraId="0A6502E0" w14:textId="77777777" w:rsidR="00DD4029" w:rsidRPr="00747FE2" w:rsidRDefault="00DD4029" w:rsidP="00A239D0">
            <w:pPr>
              <w:rPr>
                <w:sz w:val="20"/>
                <w:szCs w:val="20"/>
              </w:rPr>
            </w:pPr>
          </w:p>
        </w:tc>
        <w:tc>
          <w:tcPr>
            <w:tcW w:w="830" w:type="dxa"/>
            <w:tcBorders>
              <w:top w:val="nil"/>
              <w:left w:val="nil"/>
              <w:bottom w:val="nil"/>
              <w:right w:val="nil"/>
            </w:tcBorders>
            <w:shd w:val="clear" w:color="auto" w:fill="auto"/>
            <w:noWrap/>
            <w:vAlign w:val="bottom"/>
          </w:tcPr>
          <w:p w14:paraId="602BFFE6" w14:textId="77777777" w:rsidR="00DD4029" w:rsidRPr="00747FE2" w:rsidRDefault="00DD4029" w:rsidP="00A239D0">
            <w:pPr>
              <w:rPr>
                <w:sz w:val="20"/>
                <w:szCs w:val="20"/>
              </w:rPr>
            </w:pPr>
          </w:p>
        </w:tc>
        <w:tc>
          <w:tcPr>
            <w:tcW w:w="1509" w:type="dxa"/>
            <w:tcBorders>
              <w:top w:val="nil"/>
              <w:left w:val="nil"/>
              <w:bottom w:val="nil"/>
              <w:right w:val="nil"/>
            </w:tcBorders>
            <w:shd w:val="clear" w:color="auto" w:fill="auto"/>
            <w:noWrap/>
            <w:vAlign w:val="bottom"/>
          </w:tcPr>
          <w:p w14:paraId="1305010F" w14:textId="77777777" w:rsidR="00DD4029" w:rsidRPr="00AF4A26" w:rsidRDefault="00DD4029" w:rsidP="00A239D0">
            <w:pPr>
              <w:jc w:val="right"/>
              <w:rPr>
                <w:rFonts w:ascii="Times New Roman" w:hAnsi="Times New Roman"/>
                <w:sz w:val="20"/>
                <w:szCs w:val="20"/>
              </w:rPr>
            </w:pPr>
            <w:r w:rsidRPr="00AF4A26">
              <w:rPr>
                <w:rFonts w:ascii="Times New Roman" w:hAnsi="Times New Roman"/>
                <w:sz w:val="20"/>
                <w:szCs w:val="20"/>
              </w:rPr>
              <w:t>по ОКПО</w:t>
            </w:r>
          </w:p>
        </w:tc>
        <w:tc>
          <w:tcPr>
            <w:tcW w:w="1239" w:type="dxa"/>
            <w:tcBorders>
              <w:top w:val="nil"/>
              <w:left w:val="single" w:sz="8" w:space="0" w:color="auto"/>
              <w:bottom w:val="single" w:sz="4" w:space="0" w:color="auto"/>
              <w:right w:val="single" w:sz="8" w:space="0" w:color="auto"/>
            </w:tcBorders>
            <w:shd w:val="clear" w:color="auto" w:fill="auto"/>
            <w:noWrap/>
            <w:vAlign w:val="center"/>
          </w:tcPr>
          <w:p w14:paraId="42066282" w14:textId="77777777" w:rsidR="00DD4029" w:rsidRPr="00AF4A26" w:rsidRDefault="00DD4029" w:rsidP="00A239D0">
            <w:pPr>
              <w:jc w:val="center"/>
              <w:rPr>
                <w:rFonts w:ascii="Times New Roman" w:hAnsi="Times New Roman"/>
                <w:sz w:val="20"/>
                <w:szCs w:val="20"/>
              </w:rPr>
            </w:pPr>
          </w:p>
        </w:tc>
      </w:tr>
      <w:tr w:rsidR="00DD4029" w:rsidRPr="00747FE2" w14:paraId="430CD036" w14:textId="77777777" w:rsidTr="00A239D0">
        <w:trPr>
          <w:trHeight w:val="284"/>
        </w:trPr>
        <w:tc>
          <w:tcPr>
            <w:tcW w:w="6961" w:type="dxa"/>
            <w:gridSpan w:val="2"/>
            <w:tcBorders>
              <w:top w:val="nil"/>
              <w:left w:val="nil"/>
              <w:bottom w:val="nil"/>
              <w:right w:val="nil"/>
            </w:tcBorders>
            <w:shd w:val="clear" w:color="auto" w:fill="auto"/>
            <w:noWrap/>
            <w:vAlign w:val="bottom"/>
          </w:tcPr>
          <w:p w14:paraId="6CD4DBD7" w14:textId="77777777" w:rsidR="00DD4029" w:rsidRPr="00AF4A26" w:rsidRDefault="00DD4029" w:rsidP="00A239D0">
            <w:pPr>
              <w:rPr>
                <w:rFonts w:ascii="Times New Roman" w:hAnsi="Times New Roman"/>
                <w:sz w:val="20"/>
                <w:szCs w:val="20"/>
              </w:rPr>
            </w:pPr>
            <w:r w:rsidRPr="00AF4A26">
              <w:rPr>
                <w:rFonts w:ascii="Times New Roman" w:hAnsi="Times New Roman"/>
                <w:sz w:val="20"/>
                <w:szCs w:val="20"/>
              </w:rPr>
              <w:t>Наименование финансового органа: 033 Ивановская область</w:t>
            </w:r>
          </w:p>
        </w:tc>
        <w:tc>
          <w:tcPr>
            <w:tcW w:w="1509" w:type="dxa"/>
            <w:tcBorders>
              <w:top w:val="nil"/>
              <w:left w:val="nil"/>
              <w:bottom w:val="nil"/>
              <w:right w:val="nil"/>
            </w:tcBorders>
            <w:shd w:val="clear" w:color="auto" w:fill="auto"/>
            <w:noWrap/>
            <w:vAlign w:val="bottom"/>
          </w:tcPr>
          <w:p w14:paraId="3D02A584" w14:textId="77777777" w:rsidR="00DD4029" w:rsidRPr="00AF4A26" w:rsidRDefault="00DD4029" w:rsidP="00A239D0">
            <w:pPr>
              <w:jc w:val="right"/>
              <w:rPr>
                <w:rFonts w:ascii="Times New Roman" w:hAnsi="Times New Roman"/>
                <w:sz w:val="20"/>
                <w:szCs w:val="20"/>
              </w:rPr>
            </w:pPr>
            <w:r w:rsidRPr="00AF4A26">
              <w:rPr>
                <w:rFonts w:ascii="Times New Roman" w:hAnsi="Times New Roman"/>
                <w:sz w:val="20"/>
                <w:szCs w:val="20"/>
              </w:rPr>
              <w:t>Глава по БК</w:t>
            </w:r>
          </w:p>
        </w:tc>
        <w:tc>
          <w:tcPr>
            <w:tcW w:w="1239" w:type="dxa"/>
            <w:tcBorders>
              <w:top w:val="nil"/>
              <w:left w:val="single" w:sz="8" w:space="0" w:color="auto"/>
              <w:bottom w:val="single" w:sz="4" w:space="0" w:color="auto"/>
              <w:right w:val="single" w:sz="8" w:space="0" w:color="auto"/>
            </w:tcBorders>
            <w:shd w:val="clear" w:color="auto" w:fill="auto"/>
            <w:noWrap/>
            <w:vAlign w:val="center"/>
          </w:tcPr>
          <w:p w14:paraId="29948DB3" w14:textId="77777777" w:rsidR="00DD4029" w:rsidRPr="00AF4A26" w:rsidRDefault="00DD4029" w:rsidP="00A239D0">
            <w:pPr>
              <w:jc w:val="center"/>
              <w:rPr>
                <w:rFonts w:ascii="Times New Roman" w:hAnsi="Times New Roman"/>
                <w:sz w:val="20"/>
                <w:szCs w:val="20"/>
              </w:rPr>
            </w:pPr>
          </w:p>
        </w:tc>
      </w:tr>
      <w:tr w:rsidR="00DD4029" w:rsidRPr="00747FE2" w14:paraId="0D85294E" w14:textId="77777777" w:rsidTr="00A239D0">
        <w:trPr>
          <w:trHeight w:val="284"/>
        </w:trPr>
        <w:tc>
          <w:tcPr>
            <w:tcW w:w="6961" w:type="dxa"/>
            <w:gridSpan w:val="2"/>
            <w:tcBorders>
              <w:top w:val="nil"/>
              <w:left w:val="nil"/>
              <w:bottom w:val="nil"/>
              <w:right w:val="nil"/>
            </w:tcBorders>
            <w:shd w:val="clear" w:color="auto" w:fill="auto"/>
            <w:noWrap/>
            <w:vAlign w:val="bottom"/>
          </w:tcPr>
          <w:p w14:paraId="5D9C8CB2" w14:textId="5F75D618" w:rsidR="00DD4029" w:rsidRPr="00AF4A26" w:rsidRDefault="00DD4029" w:rsidP="00A86C9E">
            <w:pPr>
              <w:rPr>
                <w:rFonts w:ascii="Times New Roman" w:hAnsi="Times New Roman"/>
                <w:sz w:val="20"/>
                <w:szCs w:val="20"/>
                <w:lang w:val="en-US"/>
              </w:rPr>
            </w:pPr>
            <w:r w:rsidRPr="00AF4A26">
              <w:rPr>
                <w:rFonts w:ascii="Times New Roman" w:hAnsi="Times New Roman"/>
                <w:sz w:val="20"/>
                <w:szCs w:val="20"/>
              </w:rPr>
              <w:t xml:space="preserve">Наименование бюджета: </w:t>
            </w:r>
            <w:r w:rsidR="00A86C9E" w:rsidRPr="00AF4A26">
              <w:rPr>
                <w:rFonts w:ascii="Times New Roman" w:hAnsi="Times New Roman"/>
                <w:sz w:val="20"/>
                <w:szCs w:val="20"/>
              </w:rPr>
              <w:t>Областной</w:t>
            </w:r>
            <w:r w:rsidRPr="00AF4A26">
              <w:rPr>
                <w:rFonts w:ascii="Times New Roman" w:hAnsi="Times New Roman"/>
                <w:sz w:val="20"/>
                <w:szCs w:val="20"/>
              </w:rPr>
              <w:t xml:space="preserve"> бюджет</w:t>
            </w:r>
          </w:p>
        </w:tc>
        <w:tc>
          <w:tcPr>
            <w:tcW w:w="1509" w:type="dxa"/>
            <w:tcBorders>
              <w:top w:val="nil"/>
              <w:left w:val="nil"/>
              <w:bottom w:val="nil"/>
              <w:right w:val="nil"/>
            </w:tcBorders>
            <w:shd w:val="clear" w:color="auto" w:fill="auto"/>
            <w:noWrap/>
            <w:vAlign w:val="bottom"/>
          </w:tcPr>
          <w:p w14:paraId="59CE63C7" w14:textId="77777777" w:rsidR="00DD4029" w:rsidRPr="00AF4A26" w:rsidRDefault="00DD4029" w:rsidP="00A239D0">
            <w:pPr>
              <w:jc w:val="right"/>
              <w:rPr>
                <w:rFonts w:ascii="Times New Roman" w:hAnsi="Times New Roman"/>
                <w:sz w:val="20"/>
                <w:szCs w:val="20"/>
              </w:rPr>
            </w:pPr>
            <w:r w:rsidRPr="00AF4A26">
              <w:rPr>
                <w:rFonts w:ascii="Times New Roman" w:hAnsi="Times New Roman"/>
                <w:sz w:val="20"/>
                <w:szCs w:val="20"/>
              </w:rPr>
              <w:t>по ОКАТО</w:t>
            </w:r>
          </w:p>
        </w:tc>
        <w:tc>
          <w:tcPr>
            <w:tcW w:w="1239" w:type="dxa"/>
            <w:tcBorders>
              <w:top w:val="nil"/>
              <w:left w:val="single" w:sz="8" w:space="0" w:color="auto"/>
              <w:bottom w:val="single" w:sz="4" w:space="0" w:color="auto"/>
              <w:right w:val="single" w:sz="8" w:space="0" w:color="auto"/>
            </w:tcBorders>
            <w:shd w:val="clear" w:color="auto" w:fill="auto"/>
            <w:noWrap/>
            <w:vAlign w:val="center"/>
          </w:tcPr>
          <w:p w14:paraId="5DD69E56" w14:textId="77777777" w:rsidR="00DD4029" w:rsidRPr="00AF4A26" w:rsidRDefault="00DD4029" w:rsidP="00A239D0">
            <w:pPr>
              <w:jc w:val="center"/>
              <w:rPr>
                <w:rFonts w:ascii="Times New Roman" w:hAnsi="Times New Roman"/>
                <w:sz w:val="20"/>
                <w:szCs w:val="20"/>
              </w:rPr>
            </w:pPr>
          </w:p>
        </w:tc>
      </w:tr>
      <w:tr w:rsidR="00DD4029" w:rsidRPr="00747FE2" w14:paraId="4DCE8CAE" w14:textId="77777777" w:rsidTr="00A239D0">
        <w:trPr>
          <w:trHeight w:val="284"/>
        </w:trPr>
        <w:tc>
          <w:tcPr>
            <w:tcW w:w="6131" w:type="dxa"/>
            <w:tcBorders>
              <w:top w:val="nil"/>
              <w:left w:val="nil"/>
              <w:bottom w:val="nil"/>
              <w:right w:val="nil"/>
            </w:tcBorders>
            <w:shd w:val="clear" w:color="auto" w:fill="auto"/>
            <w:noWrap/>
            <w:vAlign w:val="bottom"/>
          </w:tcPr>
          <w:p w14:paraId="488E4391" w14:textId="77777777" w:rsidR="00DD4029" w:rsidRPr="00AF4A26" w:rsidRDefault="00DD4029" w:rsidP="00A239D0">
            <w:pPr>
              <w:rPr>
                <w:rFonts w:ascii="Times New Roman" w:hAnsi="Times New Roman"/>
                <w:sz w:val="20"/>
                <w:szCs w:val="20"/>
              </w:rPr>
            </w:pPr>
            <w:r w:rsidRPr="00AF4A26">
              <w:rPr>
                <w:rFonts w:ascii="Times New Roman" w:hAnsi="Times New Roman"/>
                <w:sz w:val="20"/>
                <w:szCs w:val="20"/>
              </w:rPr>
              <w:t>Периодичность: годовая</w:t>
            </w:r>
          </w:p>
        </w:tc>
        <w:tc>
          <w:tcPr>
            <w:tcW w:w="830" w:type="dxa"/>
            <w:tcBorders>
              <w:top w:val="nil"/>
              <w:left w:val="nil"/>
              <w:bottom w:val="nil"/>
              <w:right w:val="nil"/>
            </w:tcBorders>
            <w:shd w:val="clear" w:color="auto" w:fill="auto"/>
            <w:noWrap/>
            <w:vAlign w:val="bottom"/>
          </w:tcPr>
          <w:p w14:paraId="14C2EE4A" w14:textId="77777777" w:rsidR="00DD4029" w:rsidRPr="00747FE2" w:rsidRDefault="00DD4029" w:rsidP="00A239D0">
            <w:pPr>
              <w:rPr>
                <w:sz w:val="20"/>
                <w:szCs w:val="20"/>
              </w:rPr>
            </w:pPr>
          </w:p>
        </w:tc>
        <w:tc>
          <w:tcPr>
            <w:tcW w:w="1509" w:type="dxa"/>
            <w:tcBorders>
              <w:top w:val="nil"/>
              <w:left w:val="nil"/>
              <w:bottom w:val="nil"/>
              <w:right w:val="nil"/>
            </w:tcBorders>
            <w:shd w:val="clear" w:color="auto" w:fill="auto"/>
            <w:noWrap/>
            <w:vAlign w:val="bottom"/>
          </w:tcPr>
          <w:p w14:paraId="153C53D8" w14:textId="77777777" w:rsidR="00DD4029" w:rsidRPr="00AF4A26" w:rsidRDefault="00DD4029" w:rsidP="00A239D0">
            <w:pPr>
              <w:rPr>
                <w:rFonts w:ascii="Times New Roman" w:hAnsi="Times New Roman"/>
                <w:sz w:val="20"/>
                <w:szCs w:val="20"/>
              </w:rPr>
            </w:pPr>
          </w:p>
        </w:tc>
        <w:tc>
          <w:tcPr>
            <w:tcW w:w="1239" w:type="dxa"/>
            <w:tcBorders>
              <w:top w:val="nil"/>
              <w:left w:val="single" w:sz="8" w:space="0" w:color="auto"/>
              <w:bottom w:val="nil"/>
              <w:right w:val="single" w:sz="8" w:space="0" w:color="auto"/>
            </w:tcBorders>
            <w:shd w:val="clear" w:color="auto" w:fill="auto"/>
            <w:noWrap/>
            <w:vAlign w:val="center"/>
          </w:tcPr>
          <w:p w14:paraId="46693978" w14:textId="77777777" w:rsidR="00DD4029" w:rsidRPr="00AF4A26" w:rsidRDefault="00DD4029" w:rsidP="00A239D0">
            <w:pPr>
              <w:jc w:val="center"/>
              <w:rPr>
                <w:rFonts w:ascii="Times New Roman" w:hAnsi="Times New Roman"/>
                <w:sz w:val="20"/>
                <w:szCs w:val="20"/>
              </w:rPr>
            </w:pPr>
          </w:p>
        </w:tc>
      </w:tr>
      <w:tr w:rsidR="00DD4029" w:rsidRPr="00747FE2" w14:paraId="55A978F5" w14:textId="77777777" w:rsidTr="00A239D0">
        <w:trPr>
          <w:trHeight w:val="284"/>
        </w:trPr>
        <w:tc>
          <w:tcPr>
            <w:tcW w:w="6131" w:type="dxa"/>
            <w:tcBorders>
              <w:top w:val="nil"/>
              <w:left w:val="nil"/>
              <w:bottom w:val="nil"/>
              <w:right w:val="nil"/>
            </w:tcBorders>
            <w:shd w:val="clear" w:color="auto" w:fill="auto"/>
            <w:noWrap/>
            <w:vAlign w:val="bottom"/>
          </w:tcPr>
          <w:p w14:paraId="07F7D21F" w14:textId="6A6DF26B" w:rsidR="00DD4029" w:rsidRPr="00AF4A26" w:rsidRDefault="00DD4029" w:rsidP="00A239D0">
            <w:pPr>
              <w:rPr>
                <w:rFonts w:ascii="Times New Roman" w:hAnsi="Times New Roman"/>
                <w:sz w:val="20"/>
                <w:szCs w:val="20"/>
              </w:rPr>
            </w:pPr>
            <w:r w:rsidRPr="00AF4A26">
              <w:rPr>
                <w:rFonts w:ascii="Times New Roman" w:hAnsi="Times New Roman"/>
                <w:sz w:val="20"/>
                <w:szCs w:val="20"/>
              </w:rPr>
              <w:t xml:space="preserve">Единица измерения: </w:t>
            </w:r>
            <w:r w:rsidR="000C4B9C" w:rsidRPr="00AF4A26">
              <w:rPr>
                <w:rFonts w:ascii="Times New Roman" w:hAnsi="Times New Roman"/>
                <w:sz w:val="20"/>
                <w:szCs w:val="20"/>
              </w:rPr>
              <w:t>руб.</w:t>
            </w:r>
          </w:p>
        </w:tc>
        <w:tc>
          <w:tcPr>
            <w:tcW w:w="830" w:type="dxa"/>
            <w:tcBorders>
              <w:top w:val="nil"/>
              <w:left w:val="nil"/>
              <w:bottom w:val="nil"/>
              <w:right w:val="nil"/>
            </w:tcBorders>
            <w:shd w:val="clear" w:color="auto" w:fill="auto"/>
            <w:noWrap/>
            <w:vAlign w:val="bottom"/>
          </w:tcPr>
          <w:p w14:paraId="494499BF" w14:textId="77777777" w:rsidR="00DD4029" w:rsidRPr="00747FE2" w:rsidRDefault="00DD4029" w:rsidP="00A239D0">
            <w:pPr>
              <w:rPr>
                <w:sz w:val="20"/>
                <w:szCs w:val="20"/>
              </w:rPr>
            </w:pPr>
          </w:p>
        </w:tc>
        <w:tc>
          <w:tcPr>
            <w:tcW w:w="1509" w:type="dxa"/>
            <w:tcBorders>
              <w:top w:val="nil"/>
              <w:left w:val="nil"/>
              <w:bottom w:val="nil"/>
              <w:right w:val="nil"/>
            </w:tcBorders>
            <w:shd w:val="clear" w:color="auto" w:fill="auto"/>
            <w:noWrap/>
            <w:vAlign w:val="bottom"/>
          </w:tcPr>
          <w:p w14:paraId="67CB0DD9" w14:textId="77777777" w:rsidR="00DD4029" w:rsidRPr="00AF4A26" w:rsidRDefault="00DD4029" w:rsidP="00A239D0">
            <w:pPr>
              <w:jc w:val="right"/>
              <w:rPr>
                <w:rFonts w:ascii="Times New Roman" w:hAnsi="Times New Roman"/>
                <w:sz w:val="20"/>
                <w:szCs w:val="20"/>
              </w:rPr>
            </w:pPr>
            <w:r w:rsidRPr="00AF4A26">
              <w:rPr>
                <w:rFonts w:ascii="Times New Roman" w:hAnsi="Times New Roman"/>
                <w:sz w:val="20"/>
                <w:szCs w:val="20"/>
              </w:rPr>
              <w:t>по ОКЕИ</w:t>
            </w:r>
          </w:p>
        </w:tc>
        <w:tc>
          <w:tcPr>
            <w:tcW w:w="1239" w:type="dxa"/>
            <w:tcBorders>
              <w:top w:val="single" w:sz="4" w:space="0" w:color="auto"/>
              <w:left w:val="single" w:sz="8" w:space="0" w:color="auto"/>
              <w:bottom w:val="single" w:sz="8" w:space="0" w:color="auto"/>
              <w:right w:val="single" w:sz="8" w:space="0" w:color="auto"/>
            </w:tcBorders>
            <w:shd w:val="clear" w:color="auto" w:fill="auto"/>
            <w:noWrap/>
            <w:vAlign w:val="center"/>
          </w:tcPr>
          <w:p w14:paraId="73DF3963" w14:textId="77777777" w:rsidR="00DD4029" w:rsidRPr="00AF4A26" w:rsidRDefault="00DD4029" w:rsidP="00A239D0">
            <w:pPr>
              <w:jc w:val="center"/>
              <w:rPr>
                <w:rFonts w:ascii="Times New Roman" w:hAnsi="Times New Roman"/>
                <w:sz w:val="20"/>
                <w:szCs w:val="20"/>
              </w:rPr>
            </w:pPr>
            <w:r w:rsidRPr="00AF4A26">
              <w:rPr>
                <w:rFonts w:ascii="Times New Roman" w:hAnsi="Times New Roman"/>
                <w:sz w:val="20"/>
                <w:szCs w:val="20"/>
              </w:rPr>
              <w:t>383</w:t>
            </w:r>
          </w:p>
        </w:tc>
      </w:tr>
    </w:tbl>
    <w:p w14:paraId="619241B8" w14:textId="77777777" w:rsidR="00DD4029" w:rsidRPr="00747FE2" w:rsidRDefault="00DD4029" w:rsidP="00DD4029">
      <w:pPr>
        <w:rPr>
          <w:sz w:val="20"/>
          <w:szCs w:val="20"/>
          <w:lang w:val="en-US"/>
        </w:rPr>
      </w:pPr>
    </w:p>
    <w:p w14:paraId="42F00D34" w14:textId="77777777" w:rsidR="00DD4029" w:rsidRPr="00747FE2" w:rsidRDefault="00DD4029" w:rsidP="00DD4029">
      <w:pPr>
        <w:jc w:val="both"/>
        <w:rPr>
          <w:sz w:val="28"/>
          <w:szCs w:val="28"/>
        </w:rPr>
      </w:pPr>
      <w:r w:rsidRPr="00747FE2">
        <w:rPr>
          <w:sz w:val="28"/>
          <w:szCs w:val="28"/>
        </w:rPr>
        <w:t xml:space="preserve">        </w:t>
      </w:r>
    </w:p>
    <w:p w14:paraId="0E376A2C" w14:textId="77777777" w:rsidR="00DD4029" w:rsidRPr="00747FE2" w:rsidRDefault="00DD4029" w:rsidP="00DD4029">
      <w:pPr>
        <w:jc w:val="both"/>
        <w:rPr>
          <w:sz w:val="28"/>
          <w:szCs w:val="28"/>
        </w:rPr>
      </w:pPr>
    </w:p>
    <w:p w14:paraId="7EF0CB22" w14:textId="78CB1121" w:rsidR="00DD4029" w:rsidRPr="006D1E89" w:rsidRDefault="00DD4029" w:rsidP="00DD4029">
      <w:pPr>
        <w:jc w:val="both"/>
        <w:rPr>
          <w:rFonts w:ascii="Times New Roman" w:hAnsi="Times New Roman"/>
          <w:sz w:val="28"/>
          <w:szCs w:val="28"/>
        </w:rPr>
      </w:pPr>
      <w:r w:rsidRPr="00747FE2">
        <w:rPr>
          <w:sz w:val="28"/>
          <w:szCs w:val="28"/>
        </w:rPr>
        <w:t xml:space="preserve">            </w:t>
      </w:r>
      <w:r w:rsidR="00253E74">
        <w:rPr>
          <w:sz w:val="28"/>
          <w:szCs w:val="28"/>
        </w:rPr>
        <w:t xml:space="preserve"> </w:t>
      </w:r>
      <w:r w:rsidR="00A86C9E" w:rsidRPr="006D1E89">
        <w:rPr>
          <w:rFonts w:ascii="Times New Roman" w:hAnsi="Times New Roman"/>
          <w:sz w:val="28"/>
          <w:szCs w:val="28"/>
        </w:rPr>
        <w:t>Б</w:t>
      </w:r>
      <w:r w:rsidRPr="006D1E89">
        <w:rPr>
          <w:rFonts w:ascii="Times New Roman" w:hAnsi="Times New Roman"/>
          <w:sz w:val="28"/>
          <w:szCs w:val="28"/>
        </w:rPr>
        <w:t>юджетная отчетность</w:t>
      </w:r>
      <w:r w:rsidR="00A86C9E" w:rsidRPr="006D1E89">
        <w:rPr>
          <w:rFonts w:ascii="Times New Roman" w:hAnsi="Times New Roman"/>
          <w:sz w:val="28"/>
          <w:szCs w:val="28"/>
        </w:rPr>
        <w:t xml:space="preserve"> областного бюджета</w:t>
      </w:r>
      <w:r w:rsidRPr="006D1E89">
        <w:rPr>
          <w:rFonts w:ascii="Times New Roman" w:hAnsi="Times New Roman"/>
          <w:sz w:val="28"/>
          <w:szCs w:val="28"/>
        </w:rPr>
        <w:t xml:space="preserve"> Ивановской области по состоянию на 01.01.202</w:t>
      </w:r>
      <w:r w:rsidR="00AC383A">
        <w:rPr>
          <w:rFonts w:ascii="Times New Roman" w:hAnsi="Times New Roman"/>
          <w:sz w:val="28"/>
          <w:szCs w:val="28"/>
        </w:rPr>
        <w:t>5</w:t>
      </w:r>
      <w:r w:rsidRPr="006D1E89">
        <w:rPr>
          <w:rFonts w:ascii="Times New Roman" w:hAnsi="Times New Roman"/>
          <w:sz w:val="28"/>
          <w:szCs w:val="28"/>
        </w:rPr>
        <w:t xml:space="preserve"> составлена 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№191н (в действующей редакции).</w:t>
      </w:r>
    </w:p>
    <w:p w14:paraId="76ADDD8C" w14:textId="77777777" w:rsidR="00DD4029" w:rsidRPr="006D1E89" w:rsidRDefault="00DD4029" w:rsidP="00DD4029">
      <w:pPr>
        <w:jc w:val="both"/>
        <w:rPr>
          <w:rFonts w:ascii="Times New Roman" w:hAnsi="Times New Roman"/>
          <w:sz w:val="28"/>
          <w:szCs w:val="28"/>
          <w:highlight w:val="yellow"/>
        </w:rPr>
      </w:pPr>
    </w:p>
    <w:p w14:paraId="071929FE" w14:textId="1ABB570D" w:rsidR="00DD4029" w:rsidRPr="00253E74" w:rsidRDefault="00DD4029" w:rsidP="00DD4029">
      <w:pPr>
        <w:jc w:val="both"/>
        <w:rPr>
          <w:rFonts w:ascii="Times New Roman" w:hAnsi="Times New Roman"/>
          <w:sz w:val="28"/>
          <w:szCs w:val="28"/>
        </w:rPr>
      </w:pPr>
      <w:r w:rsidRPr="006D1E89">
        <w:rPr>
          <w:rFonts w:ascii="Times New Roman" w:hAnsi="Times New Roman"/>
          <w:sz w:val="28"/>
          <w:szCs w:val="28"/>
        </w:rPr>
        <w:t xml:space="preserve">       </w:t>
      </w:r>
      <w:r w:rsidRPr="00253E74">
        <w:rPr>
          <w:rFonts w:ascii="Times New Roman" w:hAnsi="Times New Roman"/>
          <w:b/>
          <w:sz w:val="28"/>
          <w:szCs w:val="28"/>
        </w:rPr>
        <w:t xml:space="preserve">Раздел 1.  </w:t>
      </w:r>
      <w:r w:rsidR="006B2F20" w:rsidRPr="00253E74">
        <w:rPr>
          <w:rFonts w:ascii="Times New Roman" w:hAnsi="Times New Roman"/>
          <w:b/>
          <w:sz w:val="28"/>
          <w:szCs w:val="28"/>
        </w:rPr>
        <w:t>«</w:t>
      </w:r>
      <w:r w:rsidRPr="00253E74">
        <w:rPr>
          <w:rFonts w:ascii="Times New Roman" w:hAnsi="Times New Roman"/>
          <w:b/>
          <w:sz w:val="28"/>
          <w:szCs w:val="28"/>
        </w:rPr>
        <w:t>Организационная структура субъекта бюджетной отчетности</w:t>
      </w:r>
      <w:r w:rsidRPr="00253E74">
        <w:rPr>
          <w:rFonts w:ascii="Times New Roman" w:hAnsi="Times New Roman"/>
          <w:sz w:val="28"/>
          <w:szCs w:val="28"/>
        </w:rPr>
        <w:t>.</w:t>
      </w:r>
      <w:r w:rsidR="006B2F20" w:rsidRPr="00253E74">
        <w:rPr>
          <w:rFonts w:ascii="Times New Roman" w:hAnsi="Times New Roman"/>
          <w:sz w:val="28"/>
          <w:szCs w:val="28"/>
        </w:rPr>
        <w:t>»</w:t>
      </w:r>
    </w:p>
    <w:p w14:paraId="3FC759BA" w14:textId="0A130DAC" w:rsidR="00511A34" w:rsidRPr="00253E74" w:rsidRDefault="00DD4029" w:rsidP="00511A34">
      <w:pPr>
        <w:jc w:val="center"/>
        <w:rPr>
          <w:rFonts w:ascii="Times New Roman" w:hAnsi="Times New Roman"/>
          <w:b/>
          <w:sz w:val="28"/>
          <w:szCs w:val="28"/>
        </w:rPr>
      </w:pPr>
      <w:r w:rsidRPr="00253E74">
        <w:rPr>
          <w:rFonts w:ascii="Times New Roman" w:hAnsi="Times New Roman"/>
          <w:sz w:val="28"/>
          <w:szCs w:val="28"/>
        </w:rPr>
        <w:t xml:space="preserve">      </w:t>
      </w:r>
    </w:p>
    <w:p w14:paraId="2474B730" w14:textId="118A116C" w:rsidR="00170500" w:rsidRPr="00253E74" w:rsidRDefault="00253E74" w:rsidP="00511A34">
      <w:pPr>
        <w:ind w:firstLine="720"/>
        <w:jc w:val="both"/>
        <w:rPr>
          <w:rFonts w:ascii="Times New Roman" w:hAnsi="Times New Roman"/>
          <w:sz w:val="28"/>
          <w:szCs w:val="28"/>
        </w:rPr>
      </w:pPr>
      <w:r>
        <w:rPr>
          <w:rFonts w:ascii="Times New Roman" w:hAnsi="Times New Roman"/>
          <w:sz w:val="28"/>
          <w:szCs w:val="28"/>
        </w:rPr>
        <w:t xml:space="preserve"> </w:t>
      </w:r>
      <w:r w:rsidR="00DD4029" w:rsidRPr="00253E74">
        <w:rPr>
          <w:rFonts w:ascii="Times New Roman" w:hAnsi="Times New Roman"/>
          <w:sz w:val="28"/>
          <w:szCs w:val="28"/>
        </w:rPr>
        <w:t xml:space="preserve">Структура отчета об исполнении </w:t>
      </w:r>
      <w:r w:rsidR="0048455C" w:rsidRPr="00253E74">
        <w:rPr>
          <w:rFonts w:ascii="Times New Roman" w:hAnsi="Times New Roman"/>
          <w:sz w:val="28"/>
          <w:szCs w:val="28"/>
        </w:rPr>
        <w:t>областного б</w:t>
      </w:r>
      <w:r w:rsidR="00DD4029" w:rsidRPr="00253E74">
        <w:rPr>
          <w:rFonts w:ascii="Times New Roman" w:hAnsi="Times New Roman"/>
          <w:sz w:val="28"/>
          <w:szCs w:val="28"/>
        </w:rPr>
        <w:t>юджета Ивановской области включает в себя отчет</w:t>
      </w:r>
      <w:r w:rsidR="0048455C" w:rsidRPr="00253E74">
        <w:rPr>
          <w:rFonts w:ascii="Times New Roman" w:hAnsi="Times New Roman"/>
          <w:sz w:val="28"/>
          <w:szCs w:val="28"/>
        </w:rPr>
        <w:t>ы</w:t>
      </w:r>
      <w:r w:rsidR="00DD4029" w:rsidRPr="00253E74">
        <w:rPr>
          <w:rFonts w:ascii="Times New Roman" w:hAnsi="Times New Roman"/>
          <w:sz w:val="28"/>
          <w:szCs w:val="28"/>
        </w:rPr>
        <w:t xml:space="preserve"> </w:t>
      </w:r>
      <w:r w:rsidR="00004BF6" w:rsidRPr="00253E74">
        <w:rPr>
          <w:rFonts w:ascii="Times New Roman" w:hAnsi="Times New Roman"/>
          <w:sz w:val="28"/>
          <w:szCs w:val="28"/>
        </w:rPr>
        <w:t>главных распорядителей средств областного бюджета, главных администраторов доходов областного бюджета, главных администраторов источников финансирования дефицита областного бюджета.</w:t>
      </w:r>
    </w:p>
    <w:p w14:paraId="3BE33B72" w14:textId="77777777" w:rsidR="00170500" w:rsidRPr="00253E74" w:rsidRDefault="00170500" w:rsidP="00511A34">
      <w:pPr>
        <w:ind w:firstLine="720"/>
        <w:jc w:val="both"/>
        <w:rPr>
          <w:rFonts w:ascii="Times New Roman" w:hAnsi="Times New Roman"/>
          <w:sz w:val="28"/>
          <w:szCs w:val="28"/>
        </w:rPr>
      </w:pPr>
    </w:p>
    <w:p w14:paraId="72F1F40B" w14:textId="77777777" w:rsidR="00170500" w:rsidRPr="00253E74" w:rsidRDefault="00170500" w:rsidP="00170500">
      <w:pPr>
        <w:jc w:val="both"/>
        <w:rPr>
          <w:rFonts w:ascii="Times New Roman" w:hAnsi="Times New Roman"/>
          <w:b/>
          <w:sz w:val="28"/>
          <w:szCs w:val="28"/>
        </w:rPr>
      </w:pPr>
      <w:r w:rsidRPr="00253E74">
        <w:rPr>
          <w:rFonts w:ascii="Times New Roman" w:hAnsi="Times New Roman"/>
          <w:sz w:val="28"/>
          <w:szCs w:val="28"/>
        </w:rPr>
        <w:t xml:space="preserve">       </w:t>
      </w:r>
      <w:r w:rsidRPr="00253E74">
        <w:rPr>
          <w:rFonts w:ascii="Times New Roman" w:hAnsi="Times New Roman"/>
          <w:b/>
          <w:sz w:val="28"/>
          <w:szCs w:val="28"/>
        </w:rPr>
        <w:t>Раздел 3. «Анализ отчета об исполнении бюджета субъектом бюджетной отчетности.»</w:t>
      </w:r>
    </w:p>
    <w:p w14:paraId="14BDE5C1" w14:textId="52D97465" w:rsidR="006F7904" w:rsidRPr="00193F64" w:rsidRDefault="00170500" w:rsidP="006F7904">
      <w:pPr>
        <w:ind w:firstLine="709"/>
        <w:jc w:val="center"/>
        <w:rPr>
          <w:rFonts w:ascii="Times New Roman" w:hAnsi="Times New Roman"/>
          <w:sz w:val="28"/>
          <w:szCs w:val="28"/>
        </w:rPr>
      </w:pPr>
      <w:r w:rsidRPr="00193F64">
        <w:rPr>
          <w:rFonts w:ascii="Times New Roman" w:hAnsi="Times New Roman"/>
          <w:b/>
          <w:sz w:val="28"/>
          <w:szCs w:val="28"/>
        </w:rPr>
        <w:t>Доходы</w:t>
      </w:r>
    </w:p>
    <w:p w14:paraId="784A2EA6" w14:textId="77777777" w:rsidR="00193F64" w:rsidRPr="00193F64" w:rsidRDefault="00193F64" w:rsidP="00193F64">
      <w:pPr>
        <w:autoSpaceDE/>
        <w:autoSpaceDN/>
        <w:adjustRightInd/>
        <w:ind w:firstLine="709"/>
        <w:jc w:val="both"/>
        <w:rPr>
          <w:rFonts w:ascii="Times New Roman" w:eastAsia="Calibri" w:hAnsi="Times New Roman"/>
          <w:sz w:val="28"/>
          <w:szCs w:val="28"/>
          <w:highlight w:val="yellow"/>
          <w:lang w:eastAsia="en-US"/>
        </w:rPr>
      </w:pPr>
      <w:r w:rsidRPr="00193F64">
        <w:rPr>
          <w:rFonts w:ascii="Times New Roman" w:eastAsia="Calibri" w:hAnsi="Times New Roman"/>
          <w:sz w:val="28"/>
          <w:szCs w:val="28"/>
          <w:lang w:eastAsia="en-US"/>
        </w:rPr>
        <w:t>Доходы областного бюджета за 2024 год составили 79187523222,58 руб., при утвержденных бюджетных назначениях 76765468855,89 руб. Исполнение составило 103,2 %.</w:t>
      </w:r>
    </w:p>
    <w:p w14:paraId="50EC8A11" w14:textId="77777777" w:rsidR="00193F64" w:rsidRPr="00193F64" w:rsidRDefault="00193F64" w:rsidP="00193F64">
      <w:pPr>
        <w:autoSpaceDE/>
        <w:autoSpaceDN/>
        <w:adjustRightInd/>
        <w:ind w:firstLine="709"/>
        <w:jc w:val="both"/>
        <w:rPr>
          <w:rFonts w:ascii="Times New Roman" w:eastAsia="Calibri" w:hAnsi="Times New Roman"/>
          <w:sz w:val="28"/>
          <w:szCs w:val="28"/>
          <w:highlight w:val="yellow"/>
          <w:lang w:eastAsia="en-US"/>
        </w:rPr>
      </w:pPr>
      <w:r w:rsidRPr="00193F64">
        <w:rPr>
          <w:rFonts w:ascii="Times New Roman" w:eastAsia="Calibri" w:hAnsi="Times New Roman"/>
          <w:sz w:val="28"/>
          <w:szCs w:val="28"/>
          <w:lang w:eastAsia="en-US"/>
        </w:rPr>
        <w:t>В общей сумме доходов областного бюджета налоговые и неналоговые доходы составили 63,3 %, безвозмездные поступления – 36,7 %.</w:t>
      </w:r>
    </w:p>
    <w:p w14:paraId="1D79A072" w14:textId="77777777" w:rsidR="00193F64" w:rsidRPr="00193F64" w:rsidRDefault="00193F64" w:rsidP="00193F64">
      <w:pPr>
        <w:autoSpaceDE/>
        <w:autoSpaceDN/>
        <w:adjustRightInd/>
        <w:ind w:firstLine="709"/>
        <w:jc w:val="both"/>
        <w:rPr>
          <w:rFonts w:ascii="Times New Roman" w:eastAsia="Calibri" w:hAnsi="Times New Roman"/>
          <w:sz w:val="28"/>
          <w:szCs w:val="28"/>
          <w:highlight w:val="yellow"/>
          <w:lang w:eastAsia="en-US"/>
        </w:rPr>
      </w:pPr>
      <w:r w:rsidRPr="00193F64">
        <w:rPr>
          <w:rFonts w:ascii="Times New Roman" w:eastAsia="Calibri" w:hAnsi="Times New Roman"/>
          <w:sz w:val="28"/>
          <w:szCs w:val="28"/>
          <w:lang w:eastAsia="en-US"/>
        </w:rPr>
        <w:t xml:space="preserve">Исполнение по налоговым и неналоговым доходам за 2024 год составило 50166614799,40 руб. или 103,7 % к бюджетным назначениям (дополнительно получено 1796824380,37 руб.) и 11,4 % к ВРП, составляющему 441740,3 млн. руб. по оценке за 2024 год. В сравнении с 2023 годом налоговые и неналоговые доходы увеличились на 8526074076,18 руб. или на 20,5 %. </w:t>
      </w:r>
    </w:p>
    <w:p w14:paraId="5E0CE8F7" w14:textId="77777777" w:rsidR="00193F64" w:rsidRPr="00193F64" w:rsidRDefault="00193F64" w:rsidP="00193F64">
      <w:pPr>
        <w:autoSpaceDE/>
        <w:autoSpaceDN/>
        <w:adjustRightInd/>
        <w:ind w:firstLine="709"/>
        <w:jc w:val="both"/>
        <w:rPr>
          <w:rFonts w:ascii="Times New Roman" w:eastAsia="Calibri" w:hAnsi="Times New Roman"/>
          <w:sz w:val="28"/>
          <w:szCs w:val="28"/>
          <w:lang w:eastAsia="en-US"/>
        </w:rPr>
      </w:pPr>
      <w:r w:rsidRPr="00193F64">
        <w:rPr>
          <w:rFonts w:ascii="Times New Roman" w:eastAsia="Calibri" w:hAnsi="Times New Roman"/>
          <w:sz w:val="28"/>
          <w:szCs w:val="28"/>
          <w:lang w:eastAsia="en-US"/>
        </w:rPr>
        <w:t xml:space="preserve">Налоговые доходы исполнены в сумме 45562477822,52 руб. или 103,5 % к бюджетным назначениям, с увеличением в сравнении с предыдущим годом на 17,2 % или 6680499963,67 руб. </w:t>
      </w:r>
    </w:p>
    <w:p w14:paraId="3052245F" w14:textId="77777777" w:rsidR="00193F64" w:rsidRPr="00193F64" w:rsidRDefault="00193F64" w:rsidP="00193F64">
      <w:pPr>
        <w:autoSpaceDE/>
        <w:autoSpaceDN/>
        <w:adjustRightInd/>
        <w:ind w:firstLine="709"/>
        <w:jc w:val="both"/>
        <w:rPr>
          <w:rFonts w:ascii="Times New Roman" w:eastAsia="Calibri" w:hAnsi="Times New Roman"/>
          <w:sz w:val="28"/>
          <w:szCs w:val="24"/>
          <w:highlight w:val="yellow"/>
          <w:lang w:eastAsia="en-US"/>
        </w:rPr>
      </w:pPr>
      <w:r w:rsidRPr="00193F64">
        <w:rPr>
          <w:rFonts w:ascii="Times New Roman" w:eastAsia="Calibri" w:hAnsi="Times New Roman"/>
          <w:sz w:val="28"/>
          <w:szCs w:val="28"/>
          <w:lang w:eastAsia="en-US"/>
        </w:rPr>
        <w:t xml:space="preserve">В структуре налоговых доходов наибольший удельный вес составили доходы от налога на доходы физических лиц – 31,2 %, налога на прибыль организаций – </w:t>
      </w:r>
      <w:r w:rsidRPr="00193F64">
        <w:rPr>
          <w:rFonts w:ascii="Times New Roman" w:eastAsia="Calibri" w:hAnsi="Times New Roman"/>
          <w:sz w:val="28"/>
          <w:szCs w:val="28"/>
          <w:lang w:eastAsia="en-US"/>
        </w:rPr>
        <w:lastRenderedPageBreak/>
        <w:t>25,9 %, налога, взимаемого в связи с применением упрощенной системы налогообложения – 17,9 %, акцизов – 17,0 %, налога на имущество организаций – 5,1 %. Доходы от указанных налогов обеспечили 97,0 </w:t>
      </w:r>
      <w:r w:rsidRPr="00193F64">
        <w:rPr>
          <w:rFonts w:ascii="Times New Roman" w:eastAsia="Calibri" w:hAnsi="Times New Roman"/>
          <w:sz w:val="28"/>
          <w:szCs w:val="24"/>
          <w:lang w:eastAsia="en-US"/>
        </w:rPr>
        <w:t>% поступлений налоговых доходов в областной бюджет.</w:t>
      </w:r>
    </w:p>
    <w:p w14:paraId="5A4A25C7" w14:textId="77777777" w:rsidR="00193F64" w:rsidRPr="00193F64" w:rsidRDefault="00193F64" w:rsidP="00193F64">
      <w:pPr>
        <w:autoSpaceDE/>
        <w:autoSpaceDN/>
        <w:adjustRightInd/>
        <w:ind w:firstLine="709"/>
        <w:jc w:val="both"/>
        <w:rPr>
          <w:rFonts w:ascii="Calibri" w:eastAsia="Calibri" w:hAnsi="Calibri"/>
          <w:sz w:val="28"/>
          <w:szCs w:val="24"/>
          <w:highlight w:val="yellow"/>
          <w:lang w:eastAsia="en-US"/>
        </w:rPr>
      </w:pPr>
      <w:r w:rsidRPr="00193F64">
        <w:rPr>
          <w:rFonts w:ascii="Times New Roman" w:eastAsia="Calibri" w:hAnsi="Times New Roman"/>
          <w:sz w:val="28"/>
          <w:szCs w:val="24"/>
          <w:lang w:eastAsia="en-US"/>
        </w:rPr>
        <w:t>Крупнейшими налогоплательщиками в бюджет Ивановской области в 2024 году стали ФКУ «ЕРЦ МО РФ», АО «АБ ИнБев Эфес», АО «СОГАЗ», АО «Интер РАО – Электрогенерация», ООО «Профессионал», ООО «Верхневолжский СМЦ», ПАО «Сбербанк», ПАО «РОССЕТИ ЦЕНТР И ПРИВОЛЖЬЕ», ПАО «Газпром», ООО «ЭГГЕР ДРЕВПРОДУКТ ШУЯ».</w:t>
      </w:r>
    </w:p>
    <w:p w14:paraId="69983841" w14:textId="77777777" w:rsidR="00193F64" w:rsidRPr="00193F64" w:rsidRDefault="00193F64" w:rsidP="00193F64">
      <w:pPr>
        <w:autoSpaceDE/>
        <w:autoSpaceDN/>
        <w:adjustRightInd/>
        <w:ind w:firstLine="709"/>
        <w:jc w:val="both"/>
        <w:rPr>
          <w:rFonts w:ascii="Times New Roman" w:hAnsi="Times New Roman"/>
          <w:sz w:val="28"/>
          <w:szCs w:val="28"/>
        </w:rPr>
      </w:pPr>
      <w:r w:rsidRPr="00193F64">
        <w:rPr>
          <w:rFonts w:ascii="Times New Roman" w:hAnsi="Times New Roman"/>
          <w:sz w:val="28"/>
          <w:szCs w:val="28"/>
        </w:rPr>
        <w:t>Положительная динамика поступлений отмечается по всем бюджетообразующим налогам, за исключением акцизов на пиво. Основными причинами роста поступлений налоговых доходов являются:</w:t>
      </w:r>
    </w:p>
    <w:p w14:paraId="0FB30436" w14:textId="77777777" w:rsidR="00193F64" w:rsidRPr="00193F64" w:rsidRDefault="00193F64" w:rsidP="00193F64">
      <w:pPr>
        <w:ind w:firstLine="709"/>
        <w:jc w:val="both"/>
        <w:rPr>
          <w:rFonts w:ascii="Times New Roman" w:eastAsia="Calibri" w:hAnsi="Times New Roman"/>
          <w:sz w:val="28"/>
          <w:szCs w:val="28"/>
          <w:lang w:eastAsia="en-US"/>
        </w:rPr>
      </w:pPr>
      <w:r w:rsidRPr="00193F64">
        <w:rPr>
          <w:rFonts w:ascii="Times New Roman" w:eastAsia="Calibri" w:hAnsi="Times New Roman"/>
          <w:sz w:val="28"/>
          <w:szCs w:val="28"/>
          <w:lang w:eastAsia="en-US"/>
        </w:rPr>
        <w:t>- увеличение фонда оплаты труда;</w:t>
      </w:r>
    </w:p>
    <w:p w14:paraId="61B542FD" w14:textId="77777777" w:rsidR="00193F64" w:rsidRPr="00193F64" w:rsidRDefault="00193F64" w:rsidP="00193F64">
      <w:pPr>
        <w:ind w:firstLine="709"/>
        <w:jc w:val="both"/>
        <w:rPr>
          <w:rFonts w:ascii="Times New Roman" w:eastAsia="Calibri" w:hAnsi="Times New Roman"/>
          <w:sz w:val="28"/>
          <w:szCs w:val="28"/>
          <w:lang w:eastAsia="en-US"/>
        </w:rPr>
      </w:pPr>
      <w:r w:rsidRPr="00193F64">
        <w:rPr>
          <w:rFonts w:ascii="Times New Roman" w:eastAsia="Calibri" w:hAnsi="Times New Roman"/>
          <w:sz w:val="28"/>
          <w:szCs w:val="28"/>
          <w:lang w:eastAsia="en-US"/>
        </w:rPr>
        <w:t>- увеличение прибыли организаций сферы обрабатывающих производств, применяющих общий режим налогообложения;</w:t>
      </w:r>
    </w:p>
    <w:p w14:paraId="01D7C6AB" w14:textId="77777777" w:rsidR="00193F64" w:rsidRPr="00193F64" w:rsidRDefault="00193F64" w:rsidP="00193F64">
      <w:pPr>
        <w:ind w:firstLine="709"/>
        <w:jc w:val="both"/>
        <w:rPr>
          <w:rFonts w:ascii="Times New Roman" w:eastAsia="Calibri" w:hAnsi="Times New Roman"/>
          <w:sz w:val="28"/>
          <w:szCs w:val="28"/>
          <w:lang w:eastAsia="en-US"/>
        </w:rPr>
      </w:pPr>
      <w:r w:rsidRPr="00193F64">
        <w:rPr>
          <w:rFonts w:ascii="Times New Roman" w:eastAsia="Calibri" w:hAnsi="Times New Roman"/>
          <w:sz w:val="28"/>
          <w:szCs w:val="28"/>
          <w:lang w:eastAsia="en-US"/>
        </w:rPr>
        <w:t>- улучшение финансовых результатов деятельности субъектов малого и среднего предпринимательства;</w:t>
      </w:r>
    </w:p>
    <w:p w14:paraId="4DED5108" w14:textId="77777777" w:rsidR="00193F64" w:rsidRPr="00193F64" w:rsidRDefault="00193F64" w:rsidP="00193F64">
      <w:pPr>
        <w:autoSpaceDE/>
        <w:autoSpaceDN/>
        <w:adjustRightInd/>
        <w:ind w:firstLine="709"/>
        <w:jc w:val="both"/>
        <w:rPr>
          <w:rFonts w:ascii="Times New Roman" w:eastAsia="Calibri" w:hAnsi="Times New Roman"/>
          <w:sz w:val="28"/>
          <w:szCs w:val="28"/>
          <w:lang w:eastAsia="en-US"/>
        </w:rPr>
      </w:pPr>
      <w:r w:rsidRPr="00193F64">
        <w:rPr>
          <w:rFonts w:ascii="Times New Roman" w:eastAsia="Calibri" w:hAnsi="Times New Roman"/>
          <w:sz w:val="28"/>
          <w:szCs w:val="28"/>
          <w:lang w:eastAsia="en-US"/>
        </w:rPr>
        <w:t>- увеличение ставок акцизов на подакцизные товары (нефтепродукты, алкогольную и спиртосодержащую продукцию);</w:t>
      </w:r>
    </w:p>
    <w:p w14:paraId="244A819E" w14:textId="77777777" w:rsidR="00193F64" w:rsidRPr="00193F64" w:rsidRDefault="00193F64" w:rsidP="00193F64">
      <w:pPr>
        <w:ind w:firstLine="709"/>
        <w:jc w:val="both"/>
        <w:rPr>
          <w:rFonts w:ascii="Times New Roman" w:eastAsia="Calibri" w:hAnsi="Times New Roman"/>
          <w:sz w:val="28"/>
          <w:szCs w:val="28"/>
          <w:lang w:eastAsia="en-US"/>
        </w:rPr>
      </w:pPr>
      <w:r w:rsidRPr="00193F64">
        <w:rPr>
          <w:rFonts w:ascii="Times New Roman" w:eastAsia="Calibri" w:hAnsi="Times New Roman"/>
          <w:sz w:val="28"/>
          <w:szCs w:val="28"/>
          <w:lang w:eastAsia="en-US"/>
        </w:rPr>
        <w:t>- увеличение налогооблагаемой базы по налогу на имущество организаций у организаций, осуществляющих транспортировку и хранение, обеспечение электрической энергией, газом и паром, а также у организаций, осуществляющих аренду и управление недвижимым имуществом, в том числе за счет роста с 1 января 2024 года кадастровой стоимости по объектам недвижимости в результате проведенной переоценки в 2023 году.</w:t>
      </w:r>
    </w:p>
    <w:p w14:paraId="595B4F7B" w14:textId="77777777" w:rsidR="00193F64" w:rsidRPr="00193F64" w:rsidRDefault="00193F64" w:rsidP="00193F64">
      <w:pPr>
        <w:autoSpaceDE/>
        <w:autoSpaceDN/>
        <w:adjustRightInd/>
        <w:ind w:firstLine="709"/>
        <w:jc w:val="both"/>
        <w:rPr>
          <w:rFonts w:ascii="Times New Roman" w:eastAsia="Calibri" w:hAnsi="Times New Roman"/>
          <w:sz w:val="28"/>
          <w:szCs w:val="28"/>
          <w:lang w:eastAsia="en-US"/>
        </w:rPr>
      </w:pPr>
      <w:r w:rsidRPr="00193F64">
        <w:rPr>
          <w:rFonts w:ascii="Times New Roman" w:eastAsia="Calibri" w:hAnsi="Times New Roman"/>
          <w:sz w:val="28"/>
          <w:szCs w:val="28"/>
          <w:lang w:eastAsia="en-US"/>
        </w:rPr>
        <w:t>Снижение поступлений по доходам от акцизов на пиво произошло в связи со снижением объемов реализации подакцизной продукции.</w:t>
      </w:r>
    </w:p>
    <w:p w14:paraId="1F050DA8" w14:textId="77777777" w:rsidR="00193F64" w:rsidRPr="00193F64" w:rsidRDefault="00193F64" w:rsidP="00193F64">
      <w:pPr>
        <w:autoSpaceDE/>
        <w:autoSpaceDN/>
        <w:adjustRightInd/>
        <w:ind w:firstLine="709"/>
        <w:contextualSpacing/>
        <w:jc w:val="both"/>
        <w:rPr>
          <w:rFonts w:ascii="Times New Roman" w:eastAsia="Calibri" w:hAnsi="Times New Roman"/>
          <w:sz w:val="28"/>
          <w:szCs w:val="24"/>
          <w:lang w:eastAsia="en-US"/>
        </w:rPr>
      </w:pPr>
      <w:r w:rsidRPr="00193F64">
        <w:rPr>
          <w:rFonts w:ascii="Times New Roman" w:eastAsia="Calibri" w:hAnsi="Times New Roman"/>
          <w:sz w:val="28"/>
          <w:szCs w:val="24"/>
          <w:lang w:eastAsia="en-US"/>
        </w:rPr>
        <w:t>Исполнение по бюджетообразующим налогам выглядит следующим образом:</w:t>
      </w:r>
    </w:p>
    <w:p w14:paraId="1FE9B60F" w14:textId="77777777" w:rsidR="00193F64" w:rsidRPr="00193F64" w:rsidRDefault="00193F64" w:rsidP="00193F64">
      <w:pPr>
        <w:autoSpaceDE/>
        <w:autoSpaceDN/>
        <w:adjustRightInd/>
        <w:ind w:firstLine="709"/>
        <w:contextualSpacing/>
        <w:jc w:val="both"/>
        <w:rPr>
          <w:rFonts w:ascii="Times New Roman" w:eastAsia="Calibri" w:hAnsi="Times New Roman"/>
          <w:sz w:val="28"/>
          <w:szCs w:val="24"/>
          <w:lang w:eastAsia="en-US"/>
        </w:rPr>
      </w:pPr>
      <w:r w:rsidRPr="00193F64">
        <w:rPr>
          <w:rFonts w:ascii="Times New Roman" w:eastAsia="Calibri" w:hAnsi="Times New Roman"/>
          <w:sz w:val="28"/>
          <w:szCs w:val="24"/>
          <w:lang w:eastAsia="en-US"/>
        </w:rPr>
        <w:t>− доходы от налога на прибыль организаций поступили в сумме 11799034152,52 руб. или 101,7 % к годовым назначениям, рост поступлений к 2023 году на 1,7 % или 201039137,89 руб.;</w:t>
      </w:r>
    </w:p>
    <w:p w14:paraId="63FA10A0" w14:textId="77777777" w:rsidR="00193F64" w:rsidRPr="00193F64" w:rsidRDefault="00193F64" w:rsidP="00193F64">
      <w:pPr>
        <w:autoSpaceDE/>
        <w:autoSpaceDN/>
        <w:adjustRightInd/>
        <w:ind w:firstLine="709"/>
        <w:contextualSpacing/>
        <w:jc w:val="both"/>
        <w:rPr>
          <w:rFonts w:ascii="Times New Roman" w:eastAsia="Calibri" w:hAnsi="Times New Roman"/>
          <w:sz w:val="28"/>
          <w:szCs w:val="24"/>
          <w:lang w:eastAsia="en-US"/>
        </w:rPr>
      </w:pPr>
      <w:r w:rsidRPr="00193F64">
        <w:rPr>
          <w:rFonts w:ascii="Times New Roman" w:eastAsia="Calibri" w:hAnsi="Times New Roman"/>
          <w:sz w:val="28"/>
          <w:szCs w:val="24"/>
          <w:lang w:eastAsia="en-US"/>
        </w:rPr>
        <w:t>− доходы от налога на доходы физических лиц поступили в сумме</w:t>
      </w:r>
      <w:r w:rsidRPr="00193F64">
        <w:rPr>
          <w:rFonts w:ascii="Times New Roman" w:eastAsia="Calibri" w:hAnsi="Times New Roman"/>
          <w:sz w:val="28"/>
          <w:szCs w:val="24"/>
          <w:highlight w:val="yellow"/>
          <w:lang w:eastAsia="en-US"/>
        </w:rPr>
        <w:t xml:space="preserve"> </w:t>
      </w:r>
      <w:r w:rsidRPr="00193F64">
        <w:rPr>
          <w:rFonts w:ascii="Times New Roman" w:eastAsia="Calibri" w:hAnsi="Times New Roman"/>
          <w:sz w:val="28"/>
          <w:szCs w:val="24"/>
          <w:lang w:eastAsia="en-US"/>
        </w:rPr>
        <w:t>14226386107,98 руб. или 105,0 % к годовым назначениям, рост поступлений к 2023 году на 27,6 % или 3075246326,42 руб.;</w:t>
      </w:r>
    </w:p>
    <w:p w14:paraId="0B5CA64A" w14:textId="77777777" w:rsidR="00193F64" w:rsidRPr="00193F64" w:rsidRDefault="00193F64" w:rsidP="00193F64">
      <w:pPr>
        <w:autoSpaceDE/>
        <w:autoSpaceDN/>
        <w:adjustRightInd/>
        <w:ind w:firstLine="709"/>
        <w:contextualSpacing/>
        <w:jc w:val="both"/>
        <w:rPr>
          <w:rFonts w:ascii="Times New Roman" w:eastAsia="Calibri" w:hAnsi="Times New Roman"/>
          <w:sz w:val="28"/>
          <w:szCs w:val="28"/>
          <w:lang w:eastAsia="en-US"/>
        </w:rPr>
      </w:pPr>
      <w:r w:rsidRPr="00193F64">
        <w:rPr>
          <w:rFonts w:ascii="Times New Roman" w:eastAsia="Calibri" w:hAnsi="Times New Roman"/>
          <w:sz w:val="28"/>
          <w:szCs w:val="24"/>
          <w:lang w:eastAsia="en-US"/>
        </w:rPr>
        <w:t>− д</w:t>
      </w:r>
      <w:r w:rsidRPr="00193F64">
        <w:rPr>
          <w:rFonts w:ascii="Times New Roman" w:eastAsia="Calibri" w:hAnsi="Times New Roman"/>
          <w:sz w:val="28"/>
          <w:szCs w:val="28"/>
          <w:lang w:eastAsia="en-US"/>
        </w:rPr>
        <w:t>оходы от акцизов по сводной группе подакцизных товаров поступили в сумме 7755280646,85 руб. или 104,3 % к годовым назначениям. Рост поступлений к 2023 году на 4,0 % или 297378113,06 руб. Более 69 % в общей сумме поступлений по акцизам составляют доходы от акцизов на нефтепродукты, которые исполнены в сумме 5360171224,31 руб. или 102,0 % к бюджетным назначениям, в сравнении с 2023 годом поступления в 2024 году выросли на 8,1 % или 401832836,83 руб.;</w:t>
      </w:r>
    </w:p>
    <w:p w14:paraId="7C642864" w14:textId="77777777" w:rsidR="00193F64" w:rsidRPr="00193F64" w:rsidRDefault="00193F64" w:rsidP="00193F64">
      <w:pPr>
        <w:autoSpaceDE/>
        <w:autoSpaceDN/>
        <w:adjustRightInd/>
        <w:ind w:firstLine="709"/>
        <w:contextualSpacing/>
        <w:jc w:val="both"/>
        <w:rPr>
          <w:rFonts w:ascii="Times New Roman" w:eastAsia="Calibri" w:hAnsi="Times New Roman"/>
          <w:sz w:val="28"/>
          <w:szCs w:val="28"/>
          <w:highlight w:val="yellow"/>
          <w:lang w:eastAsia="en-US"/>
        </w:rPr>
      </w:pPr>
      <w:r w:rsidRPr="00193F64">
        <w:rPr>
          <w:rFonts w:ascii="Times New Roman" w:eastAsia="Calibri" w:hAnsi="Times New Roman"/>
          <w:sz w:val="28"/>
          <w:szCs w:val="24"/>
          <w:lang w:eastAsia="en-US"/>
        </w:rPr>
        <w:t>− д</w:t>
      </w:r>
      <w:r w:rsidRPr="00193F64">
        <w:rPr>
          <w:rFonts w:ascii="Times New Roman" w:eastAsia="Calibri" w:hAnsi="Times New Roman"/>
          <w:sz w:val="28"/>
          <w:szCs w:val="28"/>
          <w:lang w:eastAsia="en-US"/>
        </w:rPr>
        <w:t xml:space="preserve">оходы от налогов на совокупный доход исполнены в сумме 8368589714,20 руб. или 102,7 % к бюджетным назначениям, темп роста к 2023 году составил 150,3 %. Более 97 % в общей сумме поступлений указанных доходов составляют доходы от налога, взимаемого в связи с применением упрощенной системы налогообложения, которые исполнены в сумме 8139677175,27 руб. или </w:t>
      </w:r>
      <w:r w:rsidRPr="00193F64">
        <w:rPr>
          <w:rFonts w:ascii="Times New Roman" w:eastAsia="Calibri" w:hAnsi="Times New Roman"/>
          <w:sz w:val="28"/>
          <w:szCs w:val="28"/>
          <w:lang w:eastAsia="en-US"/>
        </w:rPr>
        <w:lastRenderedPageBreak/>
        <w:t>102,6 % к годовым назначениям, рост поступлений к 2023 году на 50,0 % или 2712066455,19 руб.;</w:t>
      </w:r>
    </w:p>
    <w:p w14:paraId="296E776B" w14:textId="77777777" w:rsidR="00193F64" w:rsidRPr="00193F64" w:rsidRDefault="00193F64" w:rsidP="00193F64">
      <w:pPr>
        <w:autoSpaceDE/>
        <w:autoSpaceDN/>
        <w:adjustRightInd/>
        <w:ind w:firstLine="709"/>
        <w:jc w:val="both"/>
        <w:rPr>
          <w:rFonts w:ascii="Times New Roman" w:hAnsi="Times New Roman"/>
          <w:sz w:val="28"/>
          <w:szCs w:val="24"/>
        </w:rPr>
      </w:pPr>
      <w:r w:rsidRPr="00193F64">
        <w:rPr>
          <w:rFonts w:ascii="Times New Roman" w:hAnsi="Times New Roman"/>
          <w:sz w:val="28"/>
          <w:szCs w:val="28"/>
        </w:rPr>
        <w:t>−</w:t>
      </w:r>
      <w:r w:rsidRPr="00193F64">
        <w:rPr>
          <w:rFonts w:ascii="Times New Roman" w:hAnsi="Times New Roman"/>
          <w:sz w:val="28"/>
          <w:szCs w:val="24"/>
        </w:rPr>
        <w:t xml:space="preserve"> доходы от налогов на имущество поступили в сумме 3300815586,0 руб. или 103,0 % к годовым назначениям, рост поступлений к 2023 году на 10,5 %. Основная доля в указанных доходах приходится на налог на имущество организаций, который исполнен в сумме 2328632119,78 руб. или 101,5% к бюджетным назначениям, рост поступлений к 2023 году на 12,3 % или 255063586,62 руб. </w:t>
      </w:r>
    </w:p>
    <w:p w14:paraId="0DE81DB7" w14:textId="77777777" w:rsidR="00193F64" w:rsidRPr="00193F64" w:rsidRDefault="00193F64" w:rsidP="00193F64">
      <w:pPr>
        <w:autoSpaceDE/>
        <w:autoSpaceDN/>
        <w:adjustRightInd/>
        <w:ind w:firstLine="709"/>
        <w:jc w:val="both"/>
        <w:rPr>
          <w:rFonts w:ascii="Times New Roman" w:hAnsi="Times New Roman"/>
          <w:sz w:val="28"/>
          <w:szCs w:val="28"/>
        </w:rPr>
      </w:pPr>
      <w:r w:rsidRPr="00193F64">
        <w:rPr>
          <w:rFonts w:ascii="Times New Roman" w:hAnsi="Times New Roman"/>
          <w:sz w:val="28"/>
          <w:szCs w:val="28"/>
        </w:rPr>
        <w:t>Неналоговые доходы областного бюджета за 2024 год исполнены в сумме 4604136976,88 руб. или 106,2 % к годовым назначениям, с ростом к 2023 году в 1,7 раза или на 1845574112,51 руб. Значительный рост обеспечен поступлениями доходов от операций по управлению остатками средств на едином казначейском счете, которые исполнены в сумме 3431860736,25 руб. с ростом к 2023 году на 1483567510,10 руб.</w:t>
      </w:r>
    </w:p>
    <w:p w14:paraId="1CC8A0CB" w14:textId="77777777" w:rsidR="00193F64" w:rsidRPr="00193F64" w:rsidRDefault="00193F64" w:rsidP="00193F64">
      <w:pPr>
        <w:autoSpaceDE/>
        <w:autoSpaceDN/>
        <w:adjustRightInd/>
        <w:ind w:firstLine="709"/>
        <w:jc w:val="both"/>
        <w:rPr>
          <w:rFonts w:ascii="Times New Roman" w:eastAsia="Calibri" w:hAnsi="Times New Roman"/>
          <w:sz w:val="28"/>
          <w:szCs w:val="28"/>
          <w:lang w:eastAsia="en-US"/>
        </w:rPr>
      </w:pPr>
      <w:r w:rsidRPr="00193F64">
        <w:rPr>
          <w:rFonts w:ascii="Times New Roman" w:eastAsia="Calibri" w:hAnsi="Times New Roman"/>
          <w:sz w:val="28"/>
          <w:szCs w:val="28"/>
          <w:lang w:eastAsia="en-US"/>
        </w:rPr>
        <w:t>Структура неналоговых доходов по итогам исполнения областного бюджета в 2024 году сложилась следующим образом: доходы от использования имущества, находящегося в государственной и муниципальной собственности – 76,5 %, штрафы, санкции, возмещение ущерба – 16,2 %, доходы от оказания платных услуг и компенсации затрат государства – 4,2 %, платежи при пользовании природными ресурсами – 2,4 %, доходы от продажи материальных и нематериальных активов – 0,5 %.</w:t>
      </w:r>
    </w:p>
    <w:p w14:paraId="57CD3EC5" w14:textId="77777777" w:rsidR="00193F64" w:rsidRPr="00193F64" w:rsidRDefault="00193F64" w:rsidP="00193F64">
      <w:pPr>
        <w:autoSpaceDE/>
        <w:autoSpaceDN/>
        <w:adjustRightInd/>
        <w:ind w:firstLine="709"/>
        <w:jc w:val="both"/>
        <w:rPr>
          <w:rFonts w:ascii="Times New Roman" w:hAnsi="Times New Roman"/>
          <w:sz w:val="28"/>
          <w:szCs w:val="28"/>
        </w:rPr>
      </w:pPr>
      <w:r w:rsidRPr="00193F64">
        <w:rPr>
          <w:rFonts w:ascii="Times New Roman" w:hAnsi="Times New Roman"/>
          <w:sz w:val="28"/>
          <w:szCs w:val="28"/>
        </w:rPr>
        <w:t>Рост поступлений в сравнении с 2023 годом отмечается по следующим неналоговым доходам:</w:t>
      </w:r>
    </w:p>
    <w:p w14:paraId="77EE0027" w14:textId="77777777" w:rsidR="00193F64" w:rsidRPr="00193F64" w:rsidRDefault="00193F64" w:rsidP="00193F64">
      <w:pPr>
        <w:autoSpaceDE/>
        <w:autoSpaceDN/>
        <w:adjustRightInd/>
        <w:ind w:firstLine="709"/>
        <w:jc w:val="both"/>
        <w:rPr>
          <w:rFonts w:ascii="Times New Roman" w:hAnsi="Times New Roman"/>
          <w:sz w:val="28"/>
          <w:szCs w:val="28"/>
          <w:highlight w:val="yellow"/>
        </w:rPr>
      </w:pPr>
      <w:r w:rsidRPr="00193F64">
        <w:rPr>
          <w:rFonts w:ascii="Times New Roman" w:hAnsi="Times New Roman"/>
          <w:sz w:val="28"/>
          <w:szCs w:val="28"/>
        </w:rPr>
        <w:t>- по доходам от использования имущества, находящегося в государственной собственности, в 1,8 раза или на 1531950547,14 руб.;</w:t>
      </w:r>
    </w:p>
    <w:p w14:paraId="0088CA4A" w14:textId="77777777" w:rsidR="00193F64" w:rsidRPr="00193F64" w:rsidRDefault="00193F64" w:rsidP="00193F64">
      <w:pPr>
        <w:autoSpaceDE/>
        <w:autoSpaceDN/>
        <w:adjustRightInd/>
        <w:ind w:firstLine="709"/>
        <w:jc w:val="both"/>
        <w:rPr>
          <w:rFonts w:ascii="Times New Roman" w:hAnsi="Times New Roman"/>
          <w:sz w:val="28"/>
          <w:szCs w:val="28"/>
        </w:rPr>
      </w:pPr>
      <w:r w:rsidRPr="00193F64">
        <w:rPr>
          <w:rFonts w:ascii="Times New Roman" w:hAnsi="Times New Roman"/>
          <w:sz w:val="28"/>
          <w:szCs w:val="28"/>
        </w:rPr>
        <w:t>- по платежам при пользовании природными ресурсами на 44,9 % или 34009649,26 руб.;</w:t>
      </w:r>
    </w:p>
    <w:p w14:paraId="1AC51E93" w14:textId="77777777" w:rsidR="00193F64" w:rsidRPr="00193F64" w:rsidRDefault="00193F64" w:rsidP="00193F64">
      <w:pPr>
        <w:autoSpaceDE/>
        <w:autoSpaceDN/>
        <w:adjustRightInd/>
        <w:ind w:firstLine="709"/>
        <w:jc w:val="both"/>
        <w:rPr>
          <w:rFonts w:ascii="Times New Roman" w:hAnsi="Times New Roman"/>
          <w:sz w:val="28"/>
          <w:szCs w:val="28"/>
        </w:rPr>
      </w:pPr>
      <w:r w:rsidRPr="00193F64">
        <w:rPr>
          <w:rFonts w:ascii="Times New Roman" w:hAnsi="Times New Roman"/>
          <w:sz w:val="28"/>
          <w:szCs w:val="28"/>
        </w:rPr>
        <w:t>- по доходам от оказания платных услуг и компенсации затрат государства в 1,7 раза или на 76352782,80 руб.;</w:t>
      </w:r>
    </w:p>
    <w:p w14:paraId="1732AEE5" w14:textId="77777777" w:rsidR="00193F64" w:rsidRPr="00193F64" w:rsidRDefault="00193F64" w:rsidP="00193F64">
      <w:pPr>
        <w:autoSpaceDE/>
        <w:autoSpaceDN/>
        <w:adjustRightInd/>
        <w:ind w:firstLine="709"/>
        <w:jc w:val="both"/>
        <w:rPr>
          <w:rFonts w:ascii="Times New Roman" w:hAnsi="Times New Roman"/>
          <w:sz w:val="28"/>
          <w:szCs w:val="28"/>
        </w:rPr>
      </w:pPr>
      <w:r w:rsidRPr="00193F64">
        <w:rPr>
          <w:rFonts w:ascii="Times New Roman" w:hAnsi="Times New Roman"/>
          <w:sz w:val="28"/>
          <w:szCs w:val="28"/>
        </w:rPr>
        <w:t>- по доходам от штрафов, санкций, возмещения ущерба на 43,0 % или 224454977,39 руб.;</w:t>
      </w:r>
    </w:p>
    <w:p w14:paraId="0E6C3CBB" w14:textId="77777777" w:rsidR="00193F64" w:rsidRPr="00193F64" w:rsidRDefault="00193F64" w:rsidP="00193F64">
      <w:pPr>
        <w:autoSpaceDE/>
        <w:autoSpaceDN/>
        <w:adjustRightInd/>
        <w:ind w:firstLine="709"/>
        <w:jc w:val="both"/>
        <w:rPr>
          <w:rFonts w:ascii="Times New Roman" w:hAnsi="Times New Roman"/>
          <w:sz w:val="28"/>
          <w:szCs w:val="28"/>
        </w:rPr>
      </w:pPr>
      <w:r w:rsidRPr="00193F64">
        <w:rPr>
          <w:rFonts w:ascii="Times New Roman" w:hAnsi="Times New Roman"/>
          <w:sz w:val="28"/>
          <w:szCs w:val="28"/>
        </w:rPr>
        <w:t>Бюджетные назначения по налоговым и неналоговым доходам, являющимся источниками формирования дорожного фонда Ивановской области, исполнены в сумме 6771795970,09 руб. или 103,0 % к бюджетным назначениям Перевыполнение сложилось по трем основным источникам (акцизы на нефтепродукты, транспортный налог, штрафы за нарушение законодательства Российской Федерации о безопасности дорожного движения) и составило 196732575,65 руб.</w:t>
      </w:r>
    </w:p>
    <w:p w14:paraId="207B3A96" w14:textId="77777777" w:rsidR="00AF3E19" w:rsidRPr="00AF3E19" w:rsidRDefault="00AF3E19" w:rsidP="00AF3E19">
      <w:pPr>
        <w:autoSpaceDE/>
        <w:autoSpaceDN/>
        <w:adjustRightInd/>
        <w:ind w:firstLine="709"/>
        <w:jc w:val="both"/>
        <w:rPr>
          <w:rFonts w:ascii="Times New Roman" w:eastAsiaTheme="minorHAnsi" w:hAnsi="Times New Roman"/>
          <w:sz w:val="28"/>
          <w:szCs w:val="28"/>
          <w:lang w:eastAsia="en-US"/>
        </w:rPr>
      </w:pPr>
      <w:r w:rsidRPr="00AF3E19">
        <w:rPr>
          <w:rFonts w:ascii="Times New Roman" w:eastAsiaTheme="minorHAnsi" w:hAnsi="Times New Roman"/>
          <w:sz w:val="28"/>
          <w:szCs w:val="28"/>
          <w:lang w:eastAsia="en-US"/>
        </w:rPr>
        <w:t>Безвозмездные поступления областного бюджета Ивановской области за 2024 год составили 29020908423,18 руб. при утвержденных бюджетных назначениях 28395678436,86 руб., увеличение объема поступлений к плану на 625229986,32 руб. или на 2,2%.</w:t>
      </w:r>
    </w:p>
    <w:p w14:paraId="32835E04" w14:textId="77777777" w:rsidR="00AF3E19" w:rsidRPr="00AF3E19" w:rsidRDefault="00AF3E19" w:rsidP="00AF3E19">
      <w:pPr>
        <w:autoSpaceDE/>
        <w:autoSpaceDN/>
        <w:adjustRightInd/>
        <w:ind w:firstLine="709"/>
        <w:jc w:val="both"/>
        <w:rPr>
          <w:rFonts w:ascii="Times New Roman" w:eastAsiaTheme="minorHAnsi" w:hAnsi="Times New Roman"/>
          <w:sz w:val="28"/>
          <w:szCs w:val="28"/>
          <w:lang w:eastAsia="en-US"/>
        </w:rPr>
      </w:pPr>
      <w:r w:rsidRPr="00AF3E19">
        <w:rPr>
          <w:rFonts w:ascii="Times New Roman" w:eastAsiaTheme="minorHAnsi" w:hAnsi="Times New Roman"/>
          <w:sz w:val="28"/>
          <w:szCs w:val="28"/>
          <w:lang w:eastAsia="en-US"/>
        </w:rPr>
        <w:t>Объем поступлений от других бюджетов бюджетной системы Российской Федерации составил 28446218771,90 руб. или 98,0% всех безвозмездных поступлений при утвержденных бюджетных назначениях 27857840487,93 руб. (увеличение на 588378283,97 руб. или на 2,1%).</w:t>
      </w:r>
    </w:p>
    <w:p w14:paraId="74BA8AE7" w14:textId="77777777" w:rsidR="00AF3E19" w:rsidRPr="00AF3E19" w:rsidRDefault="00AF3E19" w:rsidP="00AF3E19">
      <w:pPr>
        <w:autoSpaceDE/>
        <w:autoSpaceDN/>
        <w:adjustRightInd/>
        <w:ind w:firstLine="709"/>
        <w:jc w:val="both"/>
        <w:rPr>
          <w:rFonts w:ascii="Times New Roman" w:eastAsiaTheme="minorHAnsi" w:hAnsi="Times New Roman"/>
          <w:sz w:val="28"/>
          <w:szCs w:val="28"/>
          <w:lang w:eastAsia="en-US"/>
        </w:rPr>
      </w:pPr>
      <w:r w:rsidRPr="00AF3E19">
        <w:rPr>
          <w:rFonts w:ascii="Times New Roman" w:eastAsiaTheme="minorHAnsi" w:hAnsi="Times New Roman"/>
          <w:sz w:val="28"/>
          <w:szCs w:val="28"/>
          <w:lang w:eastAsia="en-US"/>
        </w:rPr>
        <w:lastRenderedPageBreak/>
        <w:t xml:space="preserve">Увеличение безвозмездных поступлений к утвержденным назначениям обусловлено поступлением целевых трансфертов из федерального бюджета в процессе исполнения областного бюджета сверх утвержденных бюджетных назначений. </w:t>
      </w:r>
    </w:p>
    <w:p w14:paraId="336FBCC0" w14:textId="77777777" w:rsidR="00AF3E19" w:rsidRPr="00AF3E19" w:rsidRDefault="00AF3E19" w:rsidP="00AF3E19">
      <w:pPr>
        <w:autoSpaceDE/>
        <w:autoSpaceDN/>
        <w:adjustRightInd/>
        <w:ind w:firstLine="709"/>
        <w:jc w:val="both"/>
        <w:rPr>
          <w:rFonts w:ascii="Times New Roman" w:eastAsiaTheme="minorHAnsi" w:hAnsi="Times New Roman"/>
          <w:sz w:val="28"/>
          <w:szCs w:val="28"/>
          <w:lang w:eastAsia="en-US"/>
        </w:rPr>
      </w:pPr>
      <w:r w:rsidRPr="00AF3E19">
        <w:rPr>
          <w:rFonts w:ascii="Times New Roman" w:eastAsiaTheme="minorHAnsi" w:hAnsi="Times New Roman"/>
          <w:sz w:val="28"/>
          <w:szCs w:val="28"/>
          <w:lang w:eastAsia="en-US"/>
        </w:rPr>
        <w:t>В структуре безвозмездных поступлений в 2024 году:</w:t>
      </w:r>
    </w:p>
    <w:p w14:paraId="60A8DCE7" w14:textId="77777777" w:rsidR="00AF3E19" w:rsidRPr="00AF3E19" w:rsidRDefault="00AF3E19" w:rsidP="00AF3E19">
      <w:pPr>
        <w:autoSpaceDE/>
        <w:autoSpaceDN/>
        <w:adjustRightInd/>
        <w:ind w:firstLine="709"/>
        <w:jc w:val="both"/>
        <w:rPr>
          <w:rFonts w:ascii="Times New Roman" w:eastAsiaTheme="minorHAnsi" w:hAnsi="Times New Roman"/>
          <w:sz w:val="28"/>
          <w:szCs w:val="28"/>
          <w:lang w:eastAsia="en-US"/>
        </w:rPr>
      </w:pPr>
      <w:r w:rsidRPr="00AF3E19">
        <w:rPr>
          <w:rFonts w:ascii="Times New Roman" w:eastAsiaTheme="minorHAnsi" w:hAnsi="Times New Roman"/>
          <w:sz w:val="28"/>
          <w:szCs w:val="28"/>
          <w:lang w:eastAsia="en-US"/>
        </w:rPr>
        <w:t xml:space="preserve">50,5% составили дотации из федерального бюджета; </w:t>
      </w:r>
    </w:p>
    <w:p w14:paraId="492F6AE0" w14:textId="77777777" w:rsidR="00AF3E19" w:rsidRPr="00AF3E19" w:rsidRDefault="00AF3E19" w:rsidP="00AF3E19">
      <w:pPr>
        <w:autoSpaceDE/>
        <w:autoSpaceDN/>
        <w:adjustRightInd/>
        <w:ind w:firstLine="709"/>
        <w:jc w:val="both"/>
        <w:rPr>
          <w:rFonts w:ascii="Times New Roman" w:eastAsiaTheme="minorHAnsi" w:hAnsi="Times New Roman"/>
          <w:sz w:val="28"/>
          <w:szCs w:val="28"/>
          <w:lang w:eastAsia="en-US"/>
        </w:rPr>
      </w:pPr>
      <w:r w:rsidRPr="00AF3E19">
        <w:rPr>
          <w:rFonts w:ascii="Times New Roman" w:eastAsiaTheme="minorHAnsi" w:hAnsi="Times New Roman"/>
          <w:sz w:val="28"/>
          <w:szCs w:val="28"/>
          <w:lang w:eastAsia="en-US"/>
        </w:rPr>
        <w:t>47,5% - целевые безвозмездные поступления (субсидии, субвенции и иные межбюджетные трансферты из федерального бюджета);</w:t>
      </w:r>
    </w:p>
    <w:p w14:paraId="3B23EEDD" w14:textId="77777777" w:rsidR="00AF3E19" w:rsidRPr="00AF3E19" w:rsidRDefault="00AF3E19" w:rsidP="00AF3E19">
      <w:pPr>
        <w:autoSpaceDE/>
        <w:autoSpaceDN/>
        <w:adjustRightInd/>
        <w:ind w:firstLine="709"/>
        <w:jc w:val="both"/>
        <w:rPr>
          <w:rFonts w:ascii="Times New Roman" w:eastAsiaTheme="minorHAnsi" w:hAnsi="Times New Roman"/>
          <w:sz w:val="28"/>
          <w:szCs w:val="28"/>
          <w:lang w:eastAsia="en-US"/>
        </w:rPr>
      </w:pPr>
      <w:r w:rsidRPr="00AF3E19">
        <w:rPr>
          <w:rFonts w:ascii="Times New Roman" w:eastAsiaTheme="minorHAnsi" w:hAnsi="Times New Roman"/>
          <w:sz w:val="28"/>
          <w:szCs w:val="28"/>
          <w:lang w:eastAsia="en-US"/>
        </w:rPr>
        <w:t>2,0% – иные безвозмездные поступления (безвозмездные поступления от государственных (муниципальных) организаций;</w:t>
      </w:r>
      <w:r w:rsidRPr="00AF3E19">
        <w:rPr>
          <w:rFonts w:eastAsiaTheme="minorHAnsi" w:cstheme="minorBidi"/>
          <w:sz w:val="22"/>
          <w:lang w:eastAsia="en-US"/>
        </w:rPr>
        <w:t xml:space="preserve"> </w:t>
      </w:r>
      <w:r w:rsidRPr="00AF3E19">
        <w:rPr>
          <w:rFonts w:ascii="Times New Roman" w:eastAsiaTheme="minorHAnsi" w:hAnsi="Times New Roman"/>
          <w:sz w:val="28"/>
          <w:szCs w:val="28"/>
          <w:lang w:eastAsia="en-US"/>
        </w:rPr>
        <w:t>безвозмездные поступления от негосударственных организаций; прочие безвозмездные поступления; доходы от возврата остатков (возврат остатков) субсидий, субвенций и иных межбюджетных трансфертов, имеющих целевое назначение, прошлых лет).</w:t>
      </w:r>
    </w:p>
    <w:p w14:paraId="35FF245A" w14:textId="77777777" w:rsidR="00FD1477" w:rsidRPr="00E24066" w:rsidRDefault="00FD1477" w:rsidP="00FD1477">
      <w:pPr>
        <w:ind w:firstLine="709"/>
        <w:jc w:val="both"/>
        <w:rPr>
          <w:rFonts w:ascii="Times New Roman" w:eastAsiaTheme="minorHAnsi" w:hAnsi="Times New Roman"/>
          <w:sz w:val="28"/>
          <w:szCs w:val="28"/>
          <w:highlight w:val="yellow"/>
          <w:lang w:eastAsia="en-US"/>
        </w:rPr>
      </w:pPr>
    </w:p>
    <w:p w14:paraId="7B42BD4A" w14:textId="169718D4" w:rsidR="00170500" w:rsidRPr="00C35B72" w:rsidRDefault="00170500" w:rsidP="00170500">
      <w:pPr>
        <w:pStyle w:val="a5"/>
        <w:ind w:firstLine="709"/>
        <w:jc w:val="center"/>
        <w:rPr>
          <w:rFonts w:ascii="Times New Roman" w:hAnsi="Times New Roman"/>
          <w:b/>
          <w:sz w:val="28"/>
          <w:szCs w:val="28"/>
        </w:rPr>
      </w:pPr>
      <w:r w:rsidRPr="00C35B72">
        <w:rPr>
          <w:rFonts w:ascii="Times New Roman" w:hAnsi="Times New Roman"/>
          <w:b/>
          <w:sz w:val="28"/>
          <w:szCs w:val="28"/>
        </w:rPr>
        <w:t>Расходы</w:t>
      </w:r>
    </w:p>
    <w:p w14:paraId="28EFE190" w14:textId="77777777" w:rsidR="00161767" w:rsidRPr="00E24066" w:rsidRDefault="00161767" w:rsidP="00170500">
      <w:pPr>
        <w:pStyle w:val="a5"/>
        <w:ind w:firstLine="709"/>
        <w:jc w:val="center"/>
        <w:rPr>
          <w:rFonts w:ascii="Times New Roman" w:hAnsi="Times New Roman"/>
          <w:b/>
          <w:sz w:val="28"/>
          <w:szCs w:val="28"/>
          <w:highlight w:val="yellow"/>
        </w:rPr>
      </w:pPr>
    </w:p>
    <w:p w14:paraId="793DB06E" w14:textId="77777777" w:rsidR="00682353" w:rsidRPr="00682353" w:rsidRDefault="00682353" w:rsidP="00682353">
      <w:pPr>
        <w:autoSpaceDE/>
        <w:autoSpaceDN/>
        <w:adjustRightInd/>
        <w:ind w:firstLine="709"/>
        <w:jc w:val="both"/>
        <w:outlineLvl w:val="2"/>
        <w:rPr>
          <w:rFonts w:ascii="Times New Roman" w:hAnsi="Times New Roman"/>
          <w:sz w:val="28"/>
          <w:szCs w:val="28"/>
        </w:rPr>
      </w:pPr>
      <w:r w:rsidRPr="00682353">
        <w:rPr>
          <w:rFonts w:ascii="Times New Roman" w:hAnsi="Times New Roman"/>
          <w:sz w:val="28"/>
          <w:szCs w:val="28"/>
        </w:rPr>
        <w:t>Общий объем расходов областного бюджета в 2024 году составил 74 175 517,6 тыс. руб. (92,7 % от утвержденных плановых назначений).</w:t>
      </w:r>
    </w:p>
    <w:p w14:paraId="701EE670" w14:textId="5DE1836C" w:rsidR="00FE291D" w:rsidRDefault="00682353" w:rsidP="00682353">
      <w:pPr>
        <w:autoSpaceDE/>
        <w:autoSpaceDN/>
        <w:adjustRightInd/>
        <w:ind w:firstLine="709"/>
        <w:jc w:val="both"/>
        <w:outlineLvl w:val="2"/>
        <w:rPr>
          <w:rFonts w:ascii="Times New Roman" w:hAnsi="Times New Roman"/>
          <w:sz w:val="28"/>
          <w:szCs w:val="28"/>
        </w:rPr>
      </w:pPr>
      <w:r w:rsidRPr="00682353">
        <w:rPr>
          <w:rFonts w:ascii="Times New Roman" w:hAnsi="Times New Roman"/>
          <w:sz w:val="28"/>
          <w:szCs w:val="28"/>
        </w:rPr>
        <w:t>Расходы на обеспечение деятельности органов государственной власти Ивановской области отражены по соответствующим разделам и подразделам классификации расходов бюджетов РФ.</w:t>
      </w:r>
    </w:p>
    <w:p w14:paraId="2F7BAF96" w14:textId="77777777" w:rsidR="00682353" w:rsidRPr="00682353" w:rsidRDefault="00682353" w:rsidP="00682353">
      <w:pPr>
        <w:autoSpaceDE/>
        <w:autoSpaceDN/>
        <w:adjustRightInd/>
        <w:ind w:firstLine="709"/>
        <w:jc w:val="both"/>
        <w:outlineLvl w:val="2"/>
        <w:rPr>
          <w:rFonts w:ascii="Times New Roman" w:hAnsi="Times New Roman"/>
          <w:sz w:val="28"/>
          <w:szCs w:val="28"/>
        </w:rPr>
      </w:pPr>
    </w:p>
    <w:p w14:paraId="741F4ECC" w14:textId="77777777" w:rsidR="00FE291D" w:rsidRPr="00C35B72" w:rsidRDefault="00FE291D" w:rsidP="00FE291D">
      <w:pPr>
        <w:pStyle w:val="a7"/>
        <w:jc w:val="center"/>
        <w:rPr>
          <w:rFonts w:ascii="Times New Roman" w:hAnsi="Times New Roman"/>
          <w:b/>
          <w:sz w:val="28"/>
          <w:szCs w:val="28"/>
        </w:rPr>
      </w:pPr>
      <w:r w:rsidRPr="00C35B72">
        <w:rPr>
          <w:rFonts w:ascii="Times New Roman" w:hAnsi="Times New Roman"/>
          <w:b/>
          <w:sz w:val="28"/>
          <w:szCs w:val="28"/>
        </w:rPr>
        <w:t>Раздел 0100 «Общегосударственные вопросы»</w:t>
      </w:r>
    </w:p>
    <w:p w14:paraId="5B665E7E" w14:textId="77777777" w:rsidR="00D666F0" w:rsidRPr="00E24066" w:rsidRDefault="00D666F0" w:rsidP="00FE291D">
      <w:pPr>
        <w:pStyle w:val="a7"/>
        <w:jc w:val="center"/>
        <w:rPr>
          <w:rFonts w:ascii="Times New Roman" w:hAnsi="Times New Roman"/>
          <w:b/>
          <w:sz w:val="28"/>
          <w:szCs w:val="28"/>
          <w:highlight w:val="yellow"/>
        </w:rPr>
      </w:pPr>
    </w:p>
    <w:p w14:paraId="2BA6FF0C" w14:textId="77777777" w:rsidR="00035197" w:rsidRPr="00035197" w:rsidRDefault="00035197" w:rsidP="00035197">
      <w:pPr>
        <w:autoSpaceDE/>
        <w:autoSpaceDN/>
        <w:adjustRightInd/>
        <w:ind w:firstLine="709"/>
        <w:jc w:val="both"/>
        <w:rPr>
          <w:rFonts w:ascii="Times New Roman" w:hAnsi="Times New Roman"/>
          <w:sz w:val="28"/>
          <w:szCs w:val="28"/>
          <w:lang w:val="x-none" w:eastAsia="x-none"/>
        </w:rPr>
      </w:pPr>
      <w:r w:rsidRPr="00035197">
        <w:rPr>
          <w:rFonts w:ascii="Times New Roman" w:hAnsi="Times New Roman"/>
          <w:b/>
          <w:sz w:val="28"/>
          <w:szCs w:val="28"/>
          <w:lang w:val="x-none" w:eastAsia="x-none"/>
        </w:rPr>
        <w:t>По подразделу 0102</w:t>
      </w:r>
      <w:r w:rsidRPr="00035197">
        <w:rPr>
          <w:rFonts w:ascii="Times New Roman" w:eastAsia="Calibri" w:hAnsi="Times New Roman"/>
          <w:sz w:val="28"/>
          <w:szCs w:val="28"/>
          <w:lang w:val="x-none" w:eastAsia="x-none"/>
        </w:rPr>
        <w:t xml:space="preserve"> </w:t>
      </w:r>
      <w:r w:rsidRPr="00BD589C">
        <w:rPr>
          <w:rFonts w:ascii="Times New Roman" w:eastAsia="Calibri" w:hAnsi="Times New Roman"/>
          <w:sz w:val="28"/>
          <w:szCs w:val="28"/>
          <w:lang w:val="x-none" w:eastAsia="x-none"/>
        </w:rPr>
        <w:t>«Функционирование высшего должностного лица субъекта Российской Федерации и муниципального образования»</w:t>
      </w:r>
      <w:r w:rsidRPr="00035197">
        <w:rPr>
          <w:rFonts w:ascii="Times New Roman" w:eastAsia="Calibri" w:hAnsi="Times New Roman"/>
          <w:b/>
          <w:sz w:val="28"/>
          <w:szCs w:val="28"/>
          <w:lang w:val="x-none" w:eastAsia="x-none"/>
        </w:rPr>
        <w:t xml:space="preserve"> </w:t>
      </w:r>
      <w:r w:rsidRPr="00035197">
        <w:rPr>
          <w:rFonts w:ascii="Times New Roman" w:eastAsia="Calibri" w:hAnsi="Times New Roman"/>
          <w:sz w:val="28"/>
          <w:szCs w:val="28"/>
          <w:lang w:val="x-none" w:eastAsia="x-none"/>
        </w:rPr>
        <w:t xml:space="preserve">отражены расходы на содержание Губернатора Ивановской области. </w:t>
      </w:r>
      <w:r w:rsidRPr="00035197">
        <w:rPr>
          <w:rFonts w:ascii="Times New Roman" w:hAnsi="Times New Roman"/>
          <w:sz w:val="28"/>
          <w:szCs w:val="28"/>
          <w:lang w:val="x-none" w:eastAsia="x-none"/>
        </w:rPr>
        <w:t>Исполнение расходов по данному подразделу составило 3</w:t>
      </w:r>
      <w:r w:rsidRPr="00035197">
        <w:rPr>
          <w:rFonts w:ascii="Times New Roman" w:hAnsi="Times New Roman"/>
          <w:sz w:val="28"/>
          <w:szCs w:val="28"/>
          <w:lang w:eastAsia="x-none"/>
        </w:rPr>
        <w:t> </w:t>
      </w:r>
      <w:r w:rsidRPr="00035197">
        <w:rPr>
          <w:rFonts w:ascii="Times New Roman" w:hAnsi="Times New Roman"/>
          <w:sz w:val="28"/>
          <w:szCs w:val="28"/>
          <w:lang w:val="x-none" w:eastAsia="x-none"/>
        </w:rPr>
        <w:t>295</w:t>
      </w:r>
      <w:r w:rsidRPr="00035197">
        <w:rPr>
          <w:rFonts w:ascii="Times New Roman" w:hAnsi="Times New Roman"/>
          <w:sz w:val="28"/>
          <w:szCs w:val="28"/>
          <w:lang w:eastAsia="x-none"/>
        </w:rPr>
        <w:t>,</w:t>
      </w:r>
      <w:r w:rsidRPr="00035197">
        <w:rPr>
          <w:rFonts w:ascii="Times New Roman" w:hAnsi="Times New Roman"/>
          <w:sz w:val="28"/>
          <w:szCs w:val="28"/>
          <w:lang w:val="x-none" w:eastAsia="x-none"/>
        </w:rPr>
        <w:t>7</w:t>
      </w:r>
      <w:r w:rsidRPr="00035197">
        <w:rPr>
          <w:rFonts w:ascii="Times New Roman" w:hAnsi="Times New Roman"/>
          <w:sz w:val="28"/>
          <w:szCs w:val="28"/>
          <w:lang w:eastAsia="x-none"/>
        </w:rPr>
        <w:t xml:space="preserve"> </w:t>
      </w:r>
      <w:r w:rsidRPr="00035197">
        <w:rPr>
          <w:rFonts w:ascii="Times New Roman" w:hAnsi="Times New Roman"/>
          <w:sz w:val="28"/>
          <w:szCs w:val="28"/>
          <w:lang w:val="x-none" w:eastAsia="x-none"/>
        </w:rPr>
        <w:t>тыс. руб. или 9</w:t>
      </w:r>
      <w:r w:rsidRPr="00035197">
        <w:rPr>
          <w:rFonts w:ascii="Times New Roman" w:hAnsi="Times New Roman"/>
          <w:sz w:val="28"/>
          <w:szCs w:val="28"/>
          <w:lang w:eastAsia="x-none"/>
        </w:rPr>
        <w:t>8</w:t>
      </w:r>
      <w:r w:rsidRPr="00035197">
        <w:rPr>
          <w:rFonts w:ascii="Times New Roman" w:hAnsi="Times New Roman"/>
          <w:sz w:val="28"/>
          <w:szCs w:val="28"/>
          <w:lang w:val="x-none" w:eastAsia="x-none"/>
        </w:rPr>
        <w:t>,</w:t>
      </w:r>
      <w:r w:rsidRPr="00035197">
        <w:rPr>
          <w:rFonts w:ascii="Times New Roman" w:hAnsi="Times New Roman"/>
          <w:sz w:val="28"/>
          <w:szCs w:val="28"/>
          <w:lang w:eastAsia="x-none"/>
        </w:rPr>
        <w:t>3</w:t>
      </w:r>
      <w:r w:rsidRPr="00035197">
        <w:rPr>
          <w:rFonts w:ascii="Times New Roman" w:hAnsi="Times New Roman"/>
          <w:sz w:val="28"/>
          <w:szCs w:val="28"/>
          <w:lang w:val="x-none" w:eastAsia="x-none"/>
        </w:rPr>
        <w:t xml:space="preserve"> % от утвержденных бюджетных ассигнований. </w:t>
      </w:r>
    </w:p>
    <w:p w14:paraId="40934886" w14:textId="77777777" w:rsidR="00035197" w:rsidRPr="00035197" w:rsidRDefault="00035197" w:rsidP="00035197">
      <w:pPr>
        <w:autoSpaceDE/>
        <w:autoSpaceDN/>
        <w:adjustRightInd/>
        <w:ind w:firstLine="709"/>
        <w:jc w:val="both"/>
        <w:rPr>
          <w:rFonts w:ascii="Times New Roman" w:hAnsi="Times New Roman"/>
          <w:sz w:val="28"/>
          <w:szCs w:val="28"/>
          <w:lang w:val="x-none" w:eastAsia="x-none"/>
        </w:rPr>
      </w:pPr>
      <w:r w:rsidRPr="00035197">
        <w:rPr>
          <w:rFonts w:ascii="Times New Roman" w:hAnsi="Times New Roman"/>
          <w:sz w:val="28"/>
          <w:szCs w:val="28"/>
          <w:lang w:eastAsia="x-none"/>
        </w:rPr>
        <w:t xml:space="preserve">Уменьшение </w:t>
      </w:r>
      <w:r w:rsidRPr="00035197">
        <w:rPr>
          <w:rFonts w:ascii="Times New Roman" w:hAnsi="Times New Roman"/>
          <w:sz w:val="28"/>
          <w:szCs w:val="28"/>
          <w:lang w:val="x-none" w:eastAsia="x-none"/>
        </w:rPr>
        <w:t>расходов за 202</w:t>
      </w:r>
      <w:r w:rsidRPr="00035197">
        <w:rPr>
          <w:rFonts w:ascii="Times New Roman" w:hAnsi="Times New Roman"/>
          <w:sz w:val="28"/>
          <w:szCs w:val="28"/>
          <w:lang w:eastAsia="x-none"/>
        </w:rPr>
        <w:t>4</w:t>
      </w:r>
      <w:r w:rsidRPr="00035197">
        <w:rPr>
          <w:rFonts w:ascii="Times New Roman" w:hAnsi="Times New Roman"/>
          <w:sz w:val="28"/>
          <w:szCs w:val="28"/>
          <w:lang w:val="x-none" w:eastAsia="x-none"/>
        </w:rPr>
        <w:t xml:space="preserve"> год по сравнению с 202</w:t>
      </w:r>
      <w:r w:rsidRPr="00035197">
        <w:rPr>
          <w:rFonts w:ascii="Times New Roman" w:hAnsi="Times New Roman"/>
          <w:sz w:val="28"/>
          <w:szCs w:val="28"/>
          <w:lang w:eastAsia="x-none"/>
        </w:rPr>
        <w:t>3</w:t>
      </w:r>
      <w:r w:rsidRPr="00035197">
        <w:rPr>
          <w:rFonts w:ascii="Times New Roman" w:hAnsi="Times New Roman"/>
          <w:sz w:val="28"/>
          <w:szCs w:val="28"/>
          <w:lang w:val="x-none" w:eastAsia="x-none"/>
        </w:rPr>
        <w:t xml:space="preserve"> годом в сумме </w:t>
      </w:r>
      <w:r w:rsidRPr="00035197">
        <w:rPr>
          <w:rFonts w:ascii="Times New Roman" w:hAnsi="Times New Roman"/>
          <w:sz w:val="28"/>
          <w:szCs w:val="28"/>
          <w:lang w:eastAsia="x-none"/>
        </w:rPr>
        <w:t xml:space="preserve">132,0 </w:t>
      </w:r>
      <w:r w:rsidRPr="00035197">
        <w:rPr>
          <w:rFonts w:ascii="Times New Roman" w:hAnsi="Times New Roman"/>
          <w:sz w:val="28"/>
          <w:szCs w:val="28"/>
          <w:lang w:val="x-none" w:eastAsia="x-none"/>
        </w:rPr>
        <w:t>тыс. руб. (</w:t>
      </w:r>
      <w:r w:rsidRPr="00035197">
        <w:rPr>
          <w:rFonts w:ascii="Times New Roman" w:hAnsi="Times New Roman"/>
          <w:sz w:val="28"/>
          <w:szCs w:val="28"/>
          <w:lang w:eastAsia="x-none"/>
        </w:rPr>
        <w:t>96,1</w:t>
      </w:r>
      <w:r w:rsidRPr="00035197">
        <w:rPr>
          <w:rFonts w:ascii="Times New Roman" w:hAnsi="Times New Roman"/>
          <w:sz w:val="28"/>
          <w:szCs w:val="28"/>
          <w:lang w:val="x-none" w:eastAsia="x-none"/>
        </w:rPr>
        <w:t xml:space="preserve">%) связано с </w:t>
      </w:r>
      <w:r w:rsidRPr="00035197">
        <w:rPr>
          <w:rFonts w:ascii="Times New Roman" w:hAnsi="Times New Roman"/>
          <w:sz w:val="28"/>
          <w:szCs w:val="28"/>
          <w:lang w:eastAsia="x-none"/>
        </w:rPr>
        <w:t>выплатой</w:t>
      </w:r>
      <w:r w:rsidRPr="00035197">
        <w:rPr>
          <w:rFonts w:ascii="Times New Roman" w:hAnsi="Times New Roman"/>
          <w:sz w:val="28"/>
          <w:szCs w:val="28"/>
          <w:lang w:val="x-none" w:eastAsia="x-none"/>
        </w:rPr>
        <w:t xml:space="preserve"> в 2023 году компенсации за неиспользованный отпуск в соответствии со статьей 127 </w:t>
      </w:r>
      <w:r w:rsidRPr="00035197">
        <w:rPr>
          <w:rFonts w:ascii="Times New Roman" w:hAnsi="Times New Roman"/>
          <w:sz w:val="28"/>
          <w:szCs w:val="28"/>
          <w:lang w:eastAsia="x-none"/>
        </w:rPr>
        <w:t>Трудового кодекса Российской Федерации</w:t>
      </w:r>
      <w:r w:rsidRPr="00035197">
        <w:rPr>
          <w:rFonts w:ascii="Times New Roman" w:hAnsi="Times New Roman"/>
          <w:sz w:val="28"/>
          <w:szCs w:val="28"/>
          <w:lang w:val="x-none" w:eastAsia="x-none"/>
        </w:rPr>
        <w:t xml:space="preserve"> в связи с истечением срока полномочий Губернатора Ивановской области.</w:t>
      </w:r>
      <w:r w:rsidRPr="00035197">
        <w:rPr>
          <w:rFonts w:ascii="Times New Roman" w:hAnsi="Times New Roman"/>
          <w:sz w:val="28"/>
          <w:szCs w:val="28"/>
          <w:lang w:eastAsia="x-none"/>
        </w:rPr>
        <w:t xml:space="preserve"> </w:t>
      </w:r>
    </w:p>
    <w:p w14:paraId="00E55523" w14:textId="77777777" w:rsidR="00035197" w:rsidRPr="00035197" w:rsidRDefault="00035197" w:rsidP="00035197">
      <w:pPr>
        <w:autoSpaceDE/>
        <w:autoSpaceDN/>
        <w:adjustRightInd/>
        <w:ind w:firstLine="709"/>
        <w:jc w:val="both"/>
        <w:rPr>
          <w:rFonts w:ascii="Times New Roman" w:eastAsia="Calibri" w:hAnsi="Times New Roman"/>
          <w:sz w:val="28"/>
          <w:szCs w:val="28"/>
          <w:lang w:val="x-none" w:eastAsia="x-none"/>
        </w:rPr>
      </w:pPr>
      <w:r w:rsidRPr="00035197">
        <w:rPr>
          <w:rFonts w:ascii="Times New Roman" w:hAnsi="Times New Roman"/>
          <w:b/>
          <w:sz w:val="28"/>
          <w:szCs w:val="28"/>
          <w:lang w:val="x-none" w:eastAsia="x-none"/>
        </w:rPr>
        <w:t>По подразделу 0103</w:t>
      </w:r>
      <w:r w:rsidRPr="00035197">
        <w:rPr>
          <w:rFonts w:ascii="Times New Roman" w:eastAsia="Calibri" w:hAnsi="Times New Roman"/>
          <w:b/>
          <w:sz w:val="28"/>
          <w:szCs w:val="28"/>
          <w:lang w:val="x-none" w:eastAsia="x-none"/>
        </w:rPr>
        <w:t xml:space="preserve"> </w:t>
      </w:r>
      <w:r w:rsidRPr="00BD589C">
        <w:rPr>
          <w:rFonts w:ascii="Times New Roman" w:eastAsia="Calibri" w:hAnsi="Times New Roman"/>
          <w:sz w:val="28"/>
          <w:szCs w:val="28"/>
          <w:lang w:val="x-none" w:eastAsia="x-none"/>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035197">
        <w:rPr>
          <w:rFonts w:ascii="Times New Roman" w:eastAsia="Calibri" w:hAnsi="Times New Roman"/>
          <w:b/>
          <w:sz w:val="28"/>
          <w:szCs w:val="28"/>
          <w:lang w:val="x-none" w:eastAsia="x-none"/>
        </w:rPr>
        <w:t xml:space="preserve"> </w:t>
      </w:r>
      <w:r w:rsidRPr="00035197">
        <w:rPr>
          <w:rFonts w:ascii="Times New Roman" w:eastAsia="Calibri" w:hAnsi="Times New Roman"/>
          <w:sz w:val="28"/>
          <w:szCs w:val="28"/>
          <w:lang w:val="x-none" w:eastAsia="x-none"/>
        </w:rPr>
        <w:t xml:space="preserve">отражены расходы на обеспечение деятельности депутатов Государственной Думы, </w:t>
      </w:r>
      <w:r w:rsidRPr="00035197">
        <w:rPr>
          <w:rFonts w:ascii="Times New Roman" w:eastAsia="Calibri" w:hAnsi="Times New Roman"/>
          <w:sz w:val="28"/>
          <w:szCs w:val="28"/>
          <w:lang w:eastAsia="x-none"/>
        </w:rPr>
        <w:t>сенаторов</w:t>
      </w:r>
      <w:r w:rsidRPr="00035197">
        <w:rPr>
          <w:rFonts w:ascii="Times New Roman" w:eastAsia="Calibri" w:hAnsi="Times New Roman"/>
          <w:sz w:val="28"/>
          <w:szCs w:val="28"/>
          <w:lang w:val="x-none" w:eastAsia="x-none"/>
        </w:rPr>
        <w:t xml:space="preserve"> </w:t>
      </w:r>
      <w:r w:rsidRPr="00035197">
        <w:rPr>
          <w:rFonts w:ascii="Times New Roman" w:eastAsia="Calibri" w:hAnsi="Times New Roman"/>
          <w:sz w:val="28"/>
          <w:szCs w:val="28"/>
          <w:lang w:eastAsia="x-none"/>
        </w:rPr>
        <w:t>Российской</w:t>
      </w:r>
      <w:r w:rsidRPr="00035197">
        <w:rPr>
          <w:rFonts w:ascii="Times New Roman" w:eastAsia="Calibri" w:hAnsi="Times New Roman"/>
          <w:sz w:val="28"/>
          <w:szCs w:val="28"/>
          <w:lang w:val="x-none" w:eastAsia="x-none"/>
        </w:rPr>
        <w:t xml:space="preserve"> Федерации и их помощников, а также расходы на обеспечение деятельности Ивановской областной Думы. </w:t>
      </w:r>
    </w:p>
    <w:p w14:paraId="78FFD3C9" w14:textId="77777777" w:rsidR="00035197" w:rsidRPr="00035197" w:rsidRDefault="00035197" w:rsidP="00035197">
      <w:pPr>
        <w:autoSpaceDE/>
        <w:autoSpaceDN/>
        <w:adjustRightInd/>
        <w:ind w:firstLine="709"/>
        <w:jc w:val="both"/>
        <w:rPr>
          <w:rFonts w:ascii="Times New Roman" w:hAnsi="Times New Roman"/>
          <w:sz w:val="28"/>
          <w:szCs w:val="28"/>
          <w:lang w:val="x-none" w:eastAsia="x-none"/>
        </w:rPr>
      </w:pPr>
      <w:r w:rsidRPr="00035197">
        <w:rPr>
          <w:rFonts w:ascii="Times New Roman" w:hAnsi="Times New Roman"/>
          <w:sz w:val="28"/>
          <w:szCs w:val="28"/>
          <w:lang w:val="x-none" w:eastAsia="x-none"/>
        </w:rPr>
        <w:t>Исполнение расходов по данному подразделу составило</w:t>
      </w:r>
      <w:r w:rsidRPr="00035197">
        <w:rPr>
          <w:rFonts w:ascii="Times New Roman" w:hAnsi="Times New Roman"/>
          <w:sz w:val="28"/>
          <w:szCs w:val="28"/>
          <w:lang w:eastAsia="x-none"/>
        </w:rPr>
        <w:t xml:space="preserve"> </w:t>
      </w:r>
      <w:r w:rsidRPr="00035197">
        <w:rPr>
          <w:rFonts w:ascii="Times New Roman" w:hAnsi="Times New Roman"/>
          <w:sz w:val="28"/>
          <w:szCs w:val="28"/>
          <w:lang w:val="x-none" w:eastAsia="x-none"/>
        </w:rPr>
        <w:t>238</w:t>
      </w:r>
      <w:r w:rsidRPr="00035197">
        <w:rPr>
          <w:rFonts w:ascii="Times New Roman" w:hAnsi="Times New Roman"/>
          <w:sz w:val="28"/>
          <w:szCs w:val="28"/>
          <w:lang w:eastAsia="x-none"/>
        </w:rPr>
        <w:t> </w:t>
      </w:r>
      <w:r w:rsidRPr="00035197">
        <w:rPr>
          <w:rFonts w:ascii="Times New Roman" w:hAnsi="Times New Roman"/>
          <w:sz w:val="28"/>
          <w:szCs w:val="28"/>
          <w:lang w:val="x-none" w:eastAsia="x-none"/>
        </w:rPr>
        <w:t>635</w:t>
      </w:r>
      <w:r w:rsidRPr="00035197">
        <w:rPr>
          <w:rFonts w:ascii="Times New Roman" w:hAnsi="Times New Roman"/>
          <w:sz w:val="28"/>
          <w:szCs w:val="28"/>
          <w:lang w:eastAsia="x-none"/>
        </w:rPr>
        <w:t>,</w:t>
      </w:r>
      <w:r w:rsidRPr="00035197">
        <w:rPr>
          <w:rFonts w:ascii="Times New Roman" w:hAnsi="Times New Roman"/>
          <w:sz w:val="28"/>
          <w:szCs w:val="28"/>
          <w:lang w:val="x-none" w:eastAsia="x-none"/>
        </w:rPr>
        <w:t>9</w:t>
      </w:r>
      <w:r w:rsidRPr="00035197">
        <w:rPr>
          <w:rFonts w:ascii="Times New Roman" w:hAnsi="Times New Roman"/>
          <w:sz w:val="28"/>
          <w:szCs w:val="28"/>
          <w:lang w:eastAsia="x-none"/>
        </w:rPr>
        <w:t xml:space="preserve"> тыс. руб. </w:t>
      </w:r>
      <w:r w:rsidRPr="00035197">
        <w:rPr>
          <w:rFonts w:ascii="Times New Roman" w:hAnsi="Times New Roman"/>
          <w:sz w:val="28"/>
          <w:szCs w:val="28"/>
          <w:lang w:val="x-none" w:eastAsia="x-none"/>
        </w:rPr>
        <w:t>или 9</w:t>
      </w:r>
      <w:r w:rsidRPr="00035197">
        <w:rPr>
          <w:rFonts w:ascii="Times New Roman" w:hAnsi="Times New Roman"/>
          <w:sz w:val="28"/>
          <w:szCs w:val="28"/>
          <w:lang w:eastAsia="x-none"/>
        </w:rPr>
        <w:t>8</w:t>
      </w:r>
      <w:r w:rsidRPr="00035197">
        <w:rPr>
          <w:rFonts w:ascii="Times New Roman" w:hAnsi="Times New Roman"/>
          <w:sz w:val="28"/>
          <w:szCs w:val="28"/>
          <w:lang w:val="x-none" w:eastAsia="x-none"/>
        </w:rPr>
        <w:t>,</w:t>
      </w:r>
      <w:r w:rsidRPr="00035197">
        <w:rPr>
          <w:rFonts w:ascii="Times New Roman" w:hAnsi="Times New Roman"/>
          <w:sz w:val="28"/>
          <w:szCs w:val="28"/>
          <w:lang w:eastAsia="x-none"/>
        </w:rPr>
        <w:t>1</w:t>
      </w:r>
      <w:r w:rsidRPr="00035197">
        <w:rPr>
          <w:rFonts w:ascii="Times New Roman" w:hAnsi="Times New Roman"/>
          <w:sz w:val="28"/>
          <w:szCs w:val="28"/>
          <w:lang w:val="x-none" w:eastAsia="x-none"/>
        </w:rPr>
        <w:t xml:space="preserve"> % от утвержденных бюджетных ассигнований. </w:t>
      </w:r>
    </w:p>
    <w:p w14:paraId="096CCF71" w14:textId="77777777" w:rsidR="00035197" w:rsidRPr="00035197" w:rsidRDefault="00035197" w:rsidP="00035197">
      <w:pPr>
        <w:autoSpaceDE/>
        <w:autoSpaceDN/>
        <w:adjustRightInd/>
        <w:ind w:firstLine="709"/>
        <w:jc w:val="both"/>
        <w:rPr>
          <w:rFonts w:ascii="Times New Roman" w:hAnsi="Times New Roman"/>
          <w:sz w:val="28"/>
          <w:szCs w:val="28"/>
          <w:lang w:val="x-none" w:eastAsia="x-none"/>
        </w:rPr>
      </w:pPr>
      <w:r w:rsidRPr="00035197">
        <w:rPr>
          <w:rFonts w:ascii="Times New Roman" w:hAnsi="Times New Roman"/>
          <w:sz w:val="28"/>
          <w:szCs w:val="28"/>
          <w:lang w:eastAsia="x-none"/>
        </w:rPr>
        <w:t>Увеличен</w:t>
      </w:r>
      <w:r w:rsidRPr="00035197">
        <w:rPr>
          <w:rFonts w:ascii="Times New Roman" w:hAnsi="Times New Roman"/>
          <w:sz w:val="28"/>
          <w:szCs w:val="28"/>
          <w:lang w:val="x-none" w:eastAsia="x-none"/>
        </w:rPr>
        <w:t xml:space="preserve">ие расходов </w:t>
      </w:r>
      <w:r w:rsidRPr="00035197">
        <w:rPr>
          <w:rFonts w:ascii="Times New Roman" w:hAnsi="Times New Roman"/>
          <w:sz w:val="28"/>
          <w:szCs w:val="28"/>
          <w:lang w:eastAsia="x-none"/>
        </w:rPr>
        <w:t>в</w:t>
      </w:r>
      <w:r w:rsidRPr="00035197">
        <w:rPr>
          <w:rFonts w:ascii="Times New Roman" w:hAnsi="Times New Roman"/>
          <w:sz w:val="28"/>
          <w:szCs w:val="28"/>
          <w:lang w:val="x-none" w:eastAsia="x-none"/>
        </w:rPr>
        <w:t xml:space="preserve"> 202</w:t>
      </w:r>
      <w:r w:rsidRPr="00035197">
        <w:rPr>
          <w:rFonts w:ascii="Times New Roman" w:hAnsi="Times New Roman"/>
          <w:sz w:val="28"/>
          <w:szCs w:val="28"/>
          <w:lang w:eastAsia="x-none"/>
        </w:rPr>
        <w:t>4</w:t>
      </w:r>
      <w:r w:rsidRPr="00035197">
        <w:rPr>
          <w:rFonts w:ascii="Times New Roman" w:hAnsi="Times New Roman"/>
          <w:sz w:val="28"/>
          <w:szCs w:val="28"/>
          <w:lang w:val="x-none" w:eastAsia="x-none"/>
        </w:rPr>
        <w:t xml:space="preserve"> год</w:t>
      </w:r>
      <w:r w:rsidRPr="00035197">
        <w:rPr>
          <w:rFonts w:ascii="Times New Roman" w:hAnsi="Times New Roman"/>
          <w:sz w:val="28"/>
          <w:szCs w:val="28"/>
          <w:lang w:eastAsia="x-none"/>
        </w:rPr>
        <w:t>у</w:t>
      </w:r>
      <w:r w:rsidRPr="00035197">
        <w:rPr>
          <w:rFonts w:ascii="Times New Roman" w:hAnsi="Times New Roman"/>
          <w:sz w:val="28"/>
          <w:szCs w:val="28"/>
          <w:lang w:val="x-none" w:eastAsia="x-none"/>
        </w:rPr>
        <w:t xml:space="preserve"> по сравнению с 202</w:t>
      </w:r>
      <w:r w:rsidRPr="00035197">
        <w:rPr>
          <w:rFonts w:ascii="Times New Roman" w:hAnsi="Times New Roman"/>
          <w:sz w:val="28"/>
          <w:szCs w:val="28"/>
          <w:lang w:eastAsia="x-none"/>
        </w:rPr>
        <w:t>3</w:t>
      </w:r>
      <w:r w:rsidRPr="00035197">
        <w:rPr>
          <w:rFonts w:ascii="Times New Roman" w:hAnsi="Times New Roman"/>
          <w:sz w:val="28"/>
          <w:szCs w:val="28"/>
          <w:lang w:val="x-none" w:eastAsia="x-none"/>
        </w:rPr>
        <w:t xml:space="preserve"> годом в сумме </w:t>
      </w:r>
      <w:r w:rsidRPr="00035197">
        <w:rPr>
          <w:rFonts w:ascii="Times New Roman" w:hAnsi="Times New Roman"/>
          <w:sz w:val="28"/>
          <w:szCs w:val="28"/>
          <w:lang w:eastAsia="x-none"/>
        </w:rPr>
        <w:t>57 618,3</w:t>
      </w:r>
      <w:r w:rsidRPr="00035197">
        <w:rPr>
          <w:rFonts w:ascii="Times New Roman" w:hAnsi="Times New Roman"/>
          <w:sz w:val="28"/>
          <w:szCs w:val="28"/>
          <w:lang w:val="x-none" w:eastAsia="x-none"/>
        </w:rPr>
        <w:t xml:space="preserve"> тыс. руб. (</w:t>
      </w:r>
      <w:r w:rsidRPr="00035197">
        <w:rPr>
          <w:rFonts w:ascii="Times New Roman" w:hAnsi="Times New Roman"/>
          <w:sz w:val="28"/>
          <w:szCs w:val="28"/>
          <w:lang w:eastAsia="x-none"/>
        </w:rPr>
        <w:t>31,8</w:t>
      </w:r>
      <w:r w:rsidRPr="00035197">
        <w:rPr>
          <w:rFonts w:ascii="Times New Roman" w:hAnsi="Times New Roman"/>
          <w:sz w:val="28"/>
          <w:szCs w:val="28"/>
          <w:lang w:val="x-none" w:eastAsia="x-none"/>
        </w:rPr>
        <w:t xml:space="preserve"> %) связано с увеличени</w:t>
      </w:r>
      <w:r w:rsidRPr="00035197">
        <w:rPr>
          <w:rFonts w:ascii="Times New Roman" w:hAnsi="Times New Roman"/>
          <w:sz w:val="28"/>
          <w:szCs w:val="28"/>
          <w:lang w:eastAsia="x-none"/>
        </w:rPr>
        <w:t>ем</w:t>
      </w:r>
      <w:r w:rsidRPr="00035197">
        <w:rPr>
          <w:rFonts w:ascii="Times New Roman" w:hAnsi="Times New Roman"/>
          <w:sz w:val="28"/>
          <w:szCs w:val="28"/>
          <w:lang w:val="x-none" w:eastAsia="x-none"/>
        </w:rPr>
        <w:t xml:space="preserve"> заработной платы с 01.04.2024 в целях совершенствования оплаты труда лиц, замещающих государственные должности, государственных гражданских служащих и работников органов государственной </w:t>
      </w:r>
      <w:r w:rsidRPr="00035197">
        <w:rPr>
          <w:rFonts w:ascii="Times New Roman" w:hAnsi="Times New Roman"/>
          <w:sz w:val="28"/>
          <w:szCs w:val="28"/>
          <w:lang w:val="x-none" w:eastAsia="x-none"/>
        </w:rPr>
        <w:lastRenderedPageBreak/>
        <w:t xml:space="preserve">власти, индексацией заработной платы с 01.10.2024 на 5,3%, </w:t>
      </w:r>
      <w:r w:rsidRPr="00035197">
        <w:rPr>
          <w:rFonts w:ascii="Times New Roman" w:hAnsi="Times New Roman"/>
          <w:sz w:val="28"/>
          <w:szCs w:val="28"/>
          <w:lang w:eastAsia="x-none"/>
        </w:rPr>
        <w:t xml:space="preserve">доведением </w:t>
      </w:r>
      <w:r w:rsidRPr="00035197">
        <w:rPr>
          <w:rFonts w:ascii="Times New Roman" w:hAnsi="Times New Roman"/>
          <w:sz w:val="28"/>
          <w:szCs w:val="28"/>
          <w:lang w:val="x-none" w:eastAsia="x-none"/>
        </w:rPr>
        <w:t>до года расходов</w:t>
      </w:r>
      <w:r w:rsidRPr="00035197">
        <w:rPr>
          <w:rFonts w:ascii="Times New Roman" w:hAnsi="Times New Roman"/>
          <w:sz w:val="28"/>
          <w:szCs w:val="28"/>
          <w:lang w:eastAsia="x-none"/>
        </w:rPr>
        <w:t xml:space="preserve">, связанных с </w:t>
      </w:r>
      <w:r w:rsidRPr="00035197">
        <w:rPr>
          <w:rFonts w:ascii="Times New Roman" w:hAnsi="Times New Roman"/>
          <w:sz w:val="28"/>
          <w:szCs w:val="28"/>
          <w:lang w:val="x-none" w:eastAsia="x-none"/>
        </w:rPr>
        <w:t xml:space="preserve">индексацией заработной платы с </w:t>
      </w:r>
      <w:r w:rsidRPr="00035197">
        <w:rPr>
          <w:rFonts w:ascii="Times New Roman" w:hAnsi="Times New Roman"/>
          <w:sz w:val="28"/>
          <w:szCs w:val="28"/>
          <w:lang w:eastAsia="x-none"/>
        </w:rPr>
        <w:t>01.10.2023</w:t>
      </w:r>
      <w:r w:rsidRPr="00035197">
        <w:rPr>
          <w:rFonts w:ascii="Times New Roman" w:hAnsi="Times New Roman"/>
          <w:sz w:val="28"/>
          <w:szCs w:val="28"/>
          <w:lang w:val="x-none" w:eastAsia="x-none"/>
        </w:rPr>
        <w:t>, индексаци</w:t>
      </w:r>
      <w:r w:rsidRPr="00035197">
        <w:rPr>
          <w:rFonts w:ascii="Times New Roman" w:hAnsi="Times New Roman"/>
          <w:sz w:val="28"/>
          <w:szCs w:val="28"/>
          <w:lang w:eastAsia="x-none"/>
        </w:rPr>
        <w:t>ей</w:t>
      </w:r>
      <w:r w:rsidRPr="00035197">
        <w:rPr>
          <w:rFonts w:ascii="Times New Roman" w:hAnsi="Times New Roman"/>
          <w:sz w:val="28"/>
          <w:szCs w:val="28"/>
          <w:lang w:val="x-none" w:eastAsia="x-none"/>
        </w:rPr>
        <w:t xml:space="preserve"> коммунальных услуг на 5,3 %,, а также выделение</w:t>
      </w:r>
      <w:r w:rsidRPr="00035197">
        <w:rPr>
          <w:rFonts w:ascii="Times New Roman" w:hAnsi="Times New Roman"/>
          <w:sz w:val="28"/>
          <w:szCs w:val="28"/>
          <w:lang w:eastAsia="x-none"/>
        </w:rPr>
        <w:t>м</w:t>
      </w:r>
      <w:r w:rsidRPr="00035197">
        <w:rPr>
          <w:rFonts w:ascii="Times New Roman" w:hAnsi="Times New Roman"/>
          <w:sz w:val="28"/>
          <w:szCs w:val="28"/>
          <w:lang w:val="x-none" w:eastAsia="x-none"/>
        </w:rPr>
        <w:t xml:space="preserve"> дополнительных бюджетных ассигнований на ремонт и материально-техническое обеспечение деятельности  Ивановской областной Думы.</w:t>
      </w:r>
    </w:p>
    <w:p w14:paraId="7CB2CBD8" w14:textId="77777777" w:rsidR="00035197" w:rsidRPr="00035197" w:rsidRDefault="00035197" w:rsidP="00035197">
      <w:pPr>
        <w:autoSpaceDE/>
        <w:autoSpaceDN/>
        <w:adjustRightInd/>
        <w:ind w:firstLine="709"/>
        <w:jc w:val="both"/>
        <w:rPr>
          <w:rFonts w:ascii="Times New Roman" w:eastAsia="Calibri" w:hAnsi="Times New Roman"/>
          <w:sz w:val="28"/>
          <w:szCs w:val="28"/>
          <w:lang w:val="x-none" w:eastAsia="x-none"/>
        </w:rPr>
      </w:pPr>
      <w:r w:rsidRPr="00035197">
        <w:rPr>
          <w:rFonts w:ascii="Times New Roman" w:hAnsi="Times New Roman"/>
          <w:b/>
          <w:sz w:val="28"/>
          <w:szCs w:val="28"/>
          <w:lang w:val="x-none" w:eastAsia="x-none"/>
        </w:rPr>
        <w:t xml:space="preserve">По подразделу 0104 </w:t>
      </w:r>
      <w:r w:rsidRPr="00BD589C">
        <w:rPr>
          <w:rFonts w:ascii="Times New Roman" w:hAnsi="Times New Roman"/>
          <w:sz w:val="28"/>
          <w:szCs w:val="28"/>
          <w:lang w:val="x-none" w:eastAsia="x-none"/>
        </w:rPr>
        <w:t>«</w:t>
      </w:r>
      <w:r w:rsidRPr="00BD589C">
        <w:rPr>
          <w:rFonts w:ascii="Times New Roman" w:eastAsia="Calibri" w:hAnsi="Times New Roman"/>
          <w:sz w:val="28"/>
          <w:szCs w:val="28"/>
          <w:lang w:val="x-none" w:eastAsia="x-non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035197">
        <w:rPr>
          <w:rFonts w:ascii="Times New Roman" w:eastAsia="Calibri" w:hAnsi="Times New Roman"/>
          <w:sz w:val="28"/>
          <w:szCs w:val="28"/>
          <w:lang w:val="x-none" w:eastAsia="x-none"/>
        </w:rPr>
        <w:t xml:space="preserve"> отражены расходы на обеспечение деятельности Правительства Ивановкой области</w:t>
      </w:r>
      <w:r w:rsidRPr="00035197">
        <w:rPr>
          <w:rFonts w:ascii="Times New Roman" w:eastAsia="Calibri" w:hAnsi="Times New Roman"/>
          <w:sz w:val="28"/>
          <w:szCs w:val="28"/>
          <w:lang w:eastAsia="x-none"/>
        </w:rPr>
        <w:t xml:space="preserve"> и областных государственных казенных учреждений, подведомственных Правительству Ивановской области</w:t>
      </w:r>
      <w:r w:rsidRPr="00035197">
        <w:rPr>
          <w:rFonts w:ascii="Times New Roman" w:eastAsia="Calibri" w:hAnsi="Times New Roman"/>
          <w:sz w:val="28"/>
          <w:szCs w:val="28"/>
          <w:lang w:val="x-none" w:eastAsia="x-none"/>
        </w:rPr>
        <w:t>.</w:t>
      </w:r>
    </w:p>
    <w:p w14:paraId="72430817" w14:textId="77777777" w:rsidR="00035197" w:rsidRPr="00035197" w:rsidRDefault="00035197" w:rsidP="00035197">
      <w:pPr>
        <w:autoSpaceDE/>
        <w:autoSpaceDN/>
        <w:adjustRightInd/>
        <w:ind w:firstLine="709"/>
        <w:jc w:val="both"/>
        <w:rPr>
          <w:rFonts w:ascii="Times New Roman" w:hAnsi="Times New Roman"/>
          <w:sz w:val="28"/>
          <w:szCs w:val="28"/>
          <w:lang w:val="x-none" w:eastAsia="x-none"/>
        </w:rPr>
      </w:pPr>
      <w:r w:rsidRPr="00035197">
        <w:rPr>
          <w:rFonts w:ascii="Times New Roman" w:eastAsia="Calibri" w:hAnsi="Times New Roman"/>
          <w:sz w:val="28"/>
          <w:szCs w:val="28"/>
          <w:lang w:val="x-none" w:eastAsia="x-none"/>
        </w:rPr>
        <w:t xml:space="preserve"> </w:t>
      </w:r>
      <w:r w:rsidRPr="00035197">
        <w:rPr>
          <w:rFonts w:ascii="Times New Roman" w:hAnsi="Times New Roman"/>
          <w:sz w:val="28"/>
          <w:szCs w:val="28"/>
          <w:lang w:val="x-none" w:eastAsia="x-none"/>
        </w:rPr>
        <w:t>Исполнение расходов по данному подразделу составило</w:t>
      </w:r>
      <w:r w:rsidRPr="00035197">
        <w:rPr>
          <w:rFonts w:ascii="Times New Roman" w:hAnsi="Times New Roman"/>
          <w:sz w:val="28"/>
          <w:szCs w:val="28"/>
          <w:lang w:eastAsia="x-none"/>
        </w:rPr>
        <w:t xml:space="preserve"> </w:t>
      </w:r>
      <w:r w:rsidRPr="00035197">
        <w:rPr>
          <w:rFonts w:ascii="Times New Roman" w:hAnsi="Times New Roman"/>
          <w:sz w:val="28"/>
          <w:szCs w:val="28"/>
          <w:lang w:val="x-none" w:eastAsia="x-none"/>
        </w:rPr>
        <w:t>633</w:t>
      </w:r>
      <w:r w:rsidRPr="00035197">
        <w:rPr>
          <w:rFonts w:ascii="Times New Roman" w:hAnsi="Times New Roman"/>
          <w:sz w:val="28"/>
          <w:szCs w:val="28"/>
          <w:lang w:eastAsia="x-none"/>
        </w:rPr>
        <w:t> </w:t>
      </w:r>
      <w:r w:rsidRPr="00035197">
        <w:rPr>
          <w:rFonts w:ascii="Times New Roman" w:hAnsi="Times New Roman"/>
          <w:sz w:val="28"/>
          <w:szCs w:val="28"/>
          <w:lang w:val="x-none" w:eastAsia="x-none"/>
        </w:rPr>
        <w:t>366</w:t>
      </w:r>
      <w:r w:rsidRPr="00035197">
        <w:rPr>
          <w:rFonts w:ascii="Times New Roman" w:hAnsi="Times New Roman"/>
          <w:sz w:val="28"/>
          <w:szCs w:val="28"/>
          <w:lang w:eastAsia="x-none"/>
        </w:rPr>
        <w:t>,</w:t>
      </w:r>
      <w:r w:rsidRPr="00035197">
        <w:rPr>
          <w:rFonts w:ascii="Times New Roman" w:hAnsi="Times New Roman"/>
          <w:sz w:val="28"/>
          <w:szCs w:val="28"/>
          <w:lang w:val="x-none" w:eastAsia="x-none"/>
        </w:rPr>
        <w:t>5</w:t>
      </w:r>
      <w:r w:rsidRPr="00035197">
        <w:rPr>
          <w:rFonts w:ascii="Times New Roman" w:hAnsi="Times New Roman"/>
          <w:sz w:val="28"/>
          <w:szCs w:val="28"/>
          <w:lang w:eastAsia="x-none"/>
        </w:rPr>
        <w:t xml:space="preserve"> </w:t>
      </w:r>
      <w:r w:rsidRPr="00035197">
        <w:rPr>
          <w:rFonts w:ascii="Times New Roman" w:hAnsi="Times New Roman"/>
          <w:sz w:val="28"/>
          <w:szCs w:val="28"/>
          <w:lang w:val="x-none" w:eastAsia="x-none"/>
        </w:rPr>
        <w:t>тыс. руб. или 9</w:t>
      </w:r>
      <w:r w:rsidRPr="00035197">
        <w:rPr>
          <w:rFonts w:ascii="Times New Roman" w:hAnsi="Times New Roman"/>
          <w:sz w:val="28"/>
          <w:szCs w:val="28"/>
          <w:lang w:eastAsia="x-none"/>
        </w:rPr>
        <w:t>7,7</w:t>
      </w:r>
      <w:r w:rsidRPr="00035197">
        <w:rPr>
          <w:rFonts w:ascii="Times New Roman" w:hAnsi="Times New Roman"/>
          <w:sz w:val="28"/>
          <w:szCs w:val="28"/>
          <w:lang w:val="x-none" w:eastAsia="x-none"/>
        </w:rPr>
        <w:t xml:space="preserve"> % от утвержденных бюджетных ассигнований. </w:t>
      </w:r>
    </w:p>
    <w:p w14:paraId="109A467B" w14:textId="77777777" w:rsidR="00035197" w:rsidRPr="00035197" w:rsidRDefault="00035197" w:rsidP="00035197">
      <w:pPr>
        <w:autoSpaceDE/>
        <w:autoSpaceDN/>
        <w:adjustRightInd/>
        <w:ind w:firstLine="709"/>
        <w:jc w:val="both"/>
        <w:rPr>
          <w:rFonts w:ascii="Times New Roman" w:hAnsi="Times New Roman"/>
          <w:sz w:val="28"/>
          <w:szCs w:val="28"/>
          <w:lang w:eastAsia="x-none"/>
        </w:rPr>
      </w:pPr>
      <w:r w:rsidRPr="00035197">
        <w:rPr>
          <w:rFonts w:ascii="Times New Roman" w:hAnsi="Times New Roman"/>
          <w:sz w:val="28"/>
          <w:szCs w:val="28"/>
          <w:lang w:val="x-none" w:eastAsia="x-none"/>
        </w:rPr>
        <w:t>Увеличение расходов за 202</w:t>
      </w:r>
      <w:r w:rsidRPr="00035197">
        <w:rPr>
          <w:rFonts w:ascii="Times New Roman" w:hAnsi="Times New Roman"/>
          <w:sz w:val="28"/>
          <w:szCs w:val="28"/>
          <w:lang w:eastAsia="x-none"/>
        </w:rPr>
        <w:t>4</w:t>
      </w:r>
      <w:r w:rsidRPr="00035197">
        <w:rPr>
          <w:rFonts w:ascii="Times New Roman" w:hAnsi="Times New Roman"/>
          <w:sz w:val="28"/>
          <w:szCs w:val="28"/>
          <w:lang w:val="x-none" w:eastAsia="x-none"/>
        </w:rPr>
        <w:t xml:space="preserve"> год по сравнению с 202</w:t>
      </w:r>
      <w:r w:rsidRPr="00035197">
        <w:rPr>
          <w:rFonts w:ascii="Times New Roman" w:hAnsi="Times New Roman"/>
          <w:sz w:val="28"/>
          <w:szCs w:val="28"/>
          <w:lang w:eastAsia="x-none"/>
        </w:rPr>
        <w:t>3</w:t>
      </w:r>
      <w:r w:rsidRPr="00035197">
        <w:rPr>
          <w:rFonts w:ascii="Times New Roman" w:hAnsi="Times New Roman"/>
          <w:sz w:val="28"/>
          <w:szCs w:val="28"/>
          <w:lang w:val="x-none" w:eastAsia="x-none"/>
        </w:rPr>
        <w:t xml:space="preserve"> годом в сумме </w:t>
      </w:r>
      <w:r w:rsidRPr="00035197">
        <w:rPr>
          <w:rFonts w:ascii="Times New Roman" w:hAnsi="Times New Roman"/>
          <w:sz w:val="28"/>
          <w:szCs w:val="28"/>
          <w:lang w:eastAsia="x-none"/>
        </w:rPr>
        <w:t>99 873,2</w:t>
      </w:r>
      <w:r w:rsidRPr="00035197">
        <w:rPr>
          <w:rFonts w:ascii="Times New Roman" w:hAnsi="Times New Roman"/>
          <w:sz w:val="28"/>
          <w:szCs w:val="28"/>
          <w:lang w:val="x-none" w:eastAsia="x-none"/>
        </w:rPr>
        <w:t xml:space="preserve"> тыс. руб. (</w:t>
      </w:r>
      <w:r w:rsidRPr="00035197">
        <w:rPr>
          <w:rFonts w:ascii="Times New Roman" w:hAnsi="Times New Roman"/>
          <w:sz w:val="28"/>
          <w:szCs w:val="28"/>
          <w:lang w:eastAsia="x-none"/>
        </w:rPr>
        <w:t>18,7</w:t>
      </w:r>
      <w:r w:rsidRPr="00035197">
        <w:rPr>
          <w:rFonts w:ascii="Times New Roman" w:hAnsi="Times New Roman"/>
          <w:sz w:val="28"/>
          <w:szCs w:val="28"/>
          <w:lang w:val="x-none" w:eastAsia="x-none"/>
        </w:rPr>
        <w:t xml:space="preserve">%) связано с </w:t>
      </w:r>
      <w:r w:rsidRPr="00035197">
        <w:rPr>
          <w:rFonts w:ascii="Times New Roman" w:hAnsi="Times New Roman"/>
          <w:sz w:val="28"/>
          <w:szCs w:val="28"/>
          <w:lang w:eastAsia="x-none"/>
        </w:rPr>
        <w:t>у</w:t>
      </w:r>
      <w:r w:rsidRPr="00035197">
        <w:rPr>
          <w:rFonts w:ascii="Times New Roman" w:hAnsi="Times New Roman"/>
          <w:sz w:val="28"/>
          <w:szCs w:val="28"/>
          <w:lang w:val="x-none" w:eastAsia="x-none"/>
        </w:rPr>
        <w:t>величение</w:t>
      </w:r>
      <w:r w:rsidRPr="00035197">
        <w:rPr>
          <w:rFonts w:ascii="Times New Roman" w:hAnsi="Times New Roman"/>
          <w:sz w:val="28"/>
          <w:szCs w:val="28"/>
          <w:lang w:eastAsia="x-none"/>
        </w:rPr>
        <w:t>м</w:t>
      </w:r>
      <w:r w:rsidRPr="00035197">
        <w:rPr>
          <w:rFonts w:ascii="Times New Roman" w:hAnsi="Times New Roman"/>
          <w:sz w:val="28"/>
          <w:szCs w:val="28"/>
          <w:lang w:val="x-none" w:eastAsia="x-none"/>
        </w:rPr>
        <w:t xml:space="preserve"> заработной платы с 01.04.2024 в целях совершенствования оплаты труда</w:t>
      </w:r>
      <w:r w:rsidRPr="00035197">
        <w:rPr>
          <w:rFonts w:ascii="Times New Roman" w:hAnsi="Times New Roman"/>
          <w:sz w:val="28"/>
          <w:szCs w:val="28"/>
          <w:lang w:eastAsia="x-none"/>
        </w:rPr>
        <w:t xml:space="preserve"> лиц, замещающих государственные должности,</w:t>
      </w:r>
      <w:r w:rsidRPr="00035197">
        <w:rPr>
          <w:rFonts w:ascii="Times New Roman" w:hAnsi="Times New Roman"/>
          <w:sz w:val="28"/>
          <w:szCs w:val="28"/>
          <w:lang w:val="x-none" w:eastAsia="x-none"/>
        </w:rPr>
        <w:t xml:space="preserve"> государственных гражданских служащих и работников органов государственной власти, индексаци</w:t>
      </w:r>
      <w:r w:rsidRPr="00035197">
        <w:rPr>
          <w:rFonts w:ascii="Times New Roman" w:hAnsi="Times New Roman"/>
          <w:sz w:val="28"/>
          <w:szCs w:val="28"/>
          <w:lang w:eastAsia="x-none"/>
        </w:rPr>
        <w:t>ей</w:t>
      </w:r>
      <w:r w:rsidRPr="00035197">
        <w:rPr>
          <w:rFonts w:ascii="Times New Roman" w:hAnsi="Times New Roman"/>
          <w:sz w:val="28"/>
          <w:szCs w:val="28"/>
          <w:lang w:val="x-none" w:eastAsia="x-none"/>
        </w:rPr>
        <w:t xml:space="preserve"> заработной платы с 01.10.2024 </w:t>
      </w:r>
      <w:r w:rsidRPr="00035197">
        <w:rPr>
          <w:rFonts w:ascii="Times New Roman" w:hAnsi="Times New Roman"/>
          <w:sz w:val="28"/>
          <w:szCs w:val="28"/>
          <w:lang w:eastAsia="x-none"/>
        </w:rPr>
        <w:t>на</w:t>
      </w:r>
      <w:r w:rsidRPr="00035197">
        <w:rPr>
          <w:rFonts w:ascii="Times New Roman" w:hAnsi="Times New Roman"/>
          <w:sz w:val="28"/>
          <w:szCs w:val="28"/>
          <w:lang w:val="x-none" w:eastAsia="x-none"/>
        </w:rPr>
        <w:t xml:space="preserve"> 5,3 %</w:t>
      </w:r>
      <w:r w:rsidRPr="00035197">
        <w:rPr>
          <w:rFonts w:ascii="Times New Roman" w:hAnsi="Times New Roman"/>
          <w:sz w:val="28"/>
          <w:szCs w:val="28"/>
          <w:lang w:eastAsia="x-none"/>
        </w:rPr>
        <w:t xml:space="preserve">, доведением </w:t>
      </w:r>
      <w:r w:rsidRPr="00035197">
        <w:rPr>
          <w:rFonts w:ascii="Times New Roman" w:hAnsi="Times New Roman"/>
          <w:sz w:val="28"/>
          <w:szCs w:val="28"/>
          <w:lang w:val="x-none" w:eastAsia="x-none"/>
        </w:rPr>
        <w:t>до года расходов</w:t>
      </w:r>
      <w:r w:rsidRPr="00035197">
        <w:rPr>
          <w:rFonts w:ascii="Times New Roman" w:hAnsi="Times New Roman"/>
          <w:sz w:val="28"/>
          <w:szCs w:val="28"/>
          <w:lang w:eastAsia="x-none"/>
        </w:rPr>
        <w:t xml:space="preserve">, связанных с </w:t>
      </w:r>
      <w:r w:rsidRPr="00035197">
        <w:rPr>
          <w:rFonts w:ascii="Times New Roman" w:hAnsi="Times New Roman"/>
          <w:sz w:val="28"/>
          <w:szCs w:val="28"/>
          <w:lang w:val="x-none" w:eastAsia="x-none"/>
        </w:rPr>
        <w:t xml:space="preserve">индексацией заработной платы с </w:t>
      </w:r>
      <w:r w:rsidRPr="00035197">
        <w:rPr>
          <w:rFonts w:ascii="Times New Roman" w:hAnsi="Times New Roman"/>
          <w:sz w:val="28"/>
          <w:szCs w:val="28"/>
          <w:lang w:eastAsia="x-none"/>
        </w:rPr>
        <w:t>01.10.2023</w:t>
      </w:r>
      <w:r w:rsidRPr="00035197">
        <w:rPr>
          <w:rFonts w:ascii="Times New Roman" w:hAnsi="Times New Roman"/>
          <w:sz w:val="28"/>
          <w:szCs w:val="28"/>
          <w:lang w:val="x-none" w:eastAsia="x-none"/>
        </w:rPr>
        <w:t xml:space="preserve">, </w:t>
      </w:r>
      <w:r w:rsidRPr="00035197">
        <w:rPr>
          <w:rFonts w:ascii="Times New Roman" w:hAnsi="Times New Roman"/>
          <w:sz w:val="28"/>
          <w:szCs w:val="28"/>
          <w:lang w:eastAsia="x-none"/>
        </w:rPr>
        <w:t>увеличением уровня заработной платы водителей казенного учреждения,  осуществляющего транспортное обеспечение, а также выделением данному учреждению  в 2024 году дополнительных средств на приобретение основных средств.</w:t>
      </w:r>
    </w:p>
    <w:p w14:paraId="237229B9" w14:textId="77777777" w:rsidR="00035197" w:rsidRPr="00035197" w:rsidRDefault="00035197" w:rsidP="00035197">
      <w:pPr>
        <w:autoSpaceDE/>
        <w:autoSpaceDN/>
        <w:adjustRightInd/>
        <w:ind w:firstLine="709"/>
        <w:jc w:val="both"/>
        <w:rPr>
          <w:rFonts w:ascii="Times New Roman" w:eastAsia="Calibri" w:hAnsi="Times New Roman"/>
          <w:sz w:val="28"/>
          <w:szCs w:val="28"/>
        </w:rPr>
      </w:pPr>
      <w:r w:rsidRPr="00035197">
        <w:rPr>
          <w:rFonts w:ascii="Times New Roman" w:hAnsi="Times New Roman"/>
          <w:b/>
          <w:sz w:val="28"/>
          <w:szCs w:val="28"/>
        </w:rPr>
        <w:t xml:space="preserve">По подразделу 0105 </w:t>
      </w:r>
      <w:r w:rsidRPr="00BD589C">
        <w:rPr>
          <w:rFonts w:ascii="Times New Roman" w:hAnsi="Times New Roman"/>
          <w:sz w:val="28"/>
          <w:szCs w:val="28"/>
        </w:rPr>
        <w:t>«Судебная система»</w:t>
      </w:r>
      <w:r w:rsidRPr="00035197">
        <w:rPr>
          <w:rFonts w:ascii="Times New Roman" w:hAnsi="Times New Roman"/>
          <w:sz w:val="28"/>
          <w:szCs w:val="28"/>
        </w:rPr>
        <w:t xml:space="preserve"> отражены расходы на обеспечение деятельности мировых судей и аппаратов мировых судей Ивановской области в соответствии с Законом Ивановской области от 04.07.2012 г. № 59-ОЗ «О мировых судьях»,</w:t>
      </w:r>
      <w:r w:rsidRPr="00035197">
        <w:rPr>
          <w:rFonts w:ascii="Times New Roman" w:eastAsia="Calibri" w:hAnsi="Times New Roman"/>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из федерального бюджета.</w:t>
      </w:r>
    </w:p>
    <w:p w14:paraId="6DB774E6" w14:textId="77777777" w:rsidR="00035197" w:rsidRPr="00035197" w:rsidRDefault="00035197" w:rsidP="00035197">
      <w:pPr>
        <w:autoSpaceDE/>
        <w:autoSpaceDN/>
        <w:adjustRightInd/>
        <w:ind w:firstLine="709"/>
        <w:jc w:val="both"/>
        <w:rPr>
          <w:rFonts w:ascii="Times New Roman" w:eastAsia="Calibri" w:hAnsi="Times New Roman"/>
          <w:sz w:val="28"/>
          <w:szCs w:val="28"/>
        </w:rPr>
      </w:pPr>
      <w:r w:rsidRPr="00035197">
        <w:rPr>
          <w:rFonts w:ascii="Times New Roman" w:hAnsi="Times New Roman"/>
          <w:sz w:val="28"/>
          <w:szCs w:val="28"/>
        </w:rPr>
        <w:t>Исполнение расходов по данному подразделу составило 190 738,3 тыс. руб. или 99,9 % от утвержденных бюджетных ассигнований.</w:t>
      </w:r>
    </w:p>
    <w:p w14:paraId="320C7B77" w14:textId="77777777" w:rsidR="00035197" w:rsidRPr="00035197" w:rsidRDefault="00035197" w:rsidP="00035197">
      <w:pPr>
        <w:autoSpaceDE/>
        <w:autoSpaceDN/>
        <w:adjustRightInd/>
        <w:ind w:firstLine="709"/>
        <w:jc w:val="both"/>
        <w:rPr>
          <w:rFonts w:ascii="Times New Roman" w:hAnsi="Times New Roman"/>
          <w:sz w:val="28"/>
          <w:szCs w:val="28"/>
          <w:lang w:val="x-none" w:eastAsia="x-none"/>
        </w:rPr>
      </w:pPr>
      <w:r w:rsidRPr="00035197">
        <w:rPr>
          <w:rFonts w:ascii="Times New Roman" w:hAnsi="Times New Roman"/>
          <w:sz w:val="28"/>
          <w:szCs w:val="28"/>
          <w:lang w:val="x-none" w:eastAsia="x-none"/>
        </w:rPr>
        <w:t>Увеличение расходов за 202</w:t>
      </w:r>
      <w:r w:rsidRPr="00035197">
        <w:rPr>
          <w:rFonts w:ascii="Times New Roman" w:hAnsi="Times New Roman"/>
          <w:sz w:val="28"/>
          <w:szCs w:val="28"/>
          <w:lang w:eastAsia="x-none"/>
        </w:rPr>
        <w:t>4</w:t>
      </w:r>
      <w:r w:rsidRPr="00035197">
        <w:rPr>
          <w:rFonts w:ascii="Times New Roman" w:hAnsi="Times New Roman"/>
          <w:sz w:val="28"/>
          <w:szCs w:val="28"/>
          <w:lang w:val="x-none" w:eastAsia="x-none"/>
        </w:rPr>
        <w:t xml:space="preserve"> год по сравнению с 202</w:t>
      </w:r>
      <w:r w:rsidRPr="00035197">
        <w:rPr>
          <w:rFonts w:ascii="Times New Roman" w:hAnsi="Times New Roman"/>
          <w:sz w:val="28"/>
          <w:szCs w:val="28"/>
          <w:lang w:eastAsia="x-none"/>
        </w:rPr>
        <w:t>3</w:t>
      </w:r>
      <w:r w:rsidRPr="00035197">
        <w:rPr>
          <w:rFonts w:ascii="Times New Roman" w:hAnsi="Times New Roman"/>
          <w:sz w:val="28"/>
          <w:szCs w:val="28"/>
          <w:lang w:val="x-none" w:eastAsia="x-none"/>
        </w:rPr>
        <w:t xml:space="preserve"> годом в сумме</w:t>
      </w:r>
      <w:r w:rsidRPr="00035197">
        <w:rPr>
          <w:rFonts w:ascii="Times New Roman" w:hAnsi="Times New Roman"/>
          <w:sz w:val="28"/>
          <w:szCs w:val="28"/>
          <w:lang w:eastAsia="x-none"/>
        </w:rPr>
        <w:t xml:space="preserve"> 47 667,9</w:t>
      </w:r>
      <w:r w:rsidRPr="00035197">
        <w:rPr>
          <w:rFonts w:ascii="Times New Roman" w:hAnsi="Times New Roman"/>
          <w:sz w:val="28"/>
          <w:szCs w:val="28"/>
          <w:lang w:val="x-none" w:eastAsia="x-none"/>
        </w:rPr>
        <w:t xml:space="preserve"> тыс. руб. (</w:t>
      </w:r>
      <w:r w:rsidRPr="00035197">
        <w:rPr>
          <w:rFonts w:ascii="Times New Roman" w:hAnsi="Times New Roman"/>
          <w:sz w:val="28"/>
          <w:szCs w:val="28"/>
          <w:lang w:eastAsia="x-none"/>
        </w:rPr>
        <w:t>33</w:t>
      </w:r>
      <w:r w:rsidRPr="00035197">
        <w:rPr>
          <w:rFonts w:ascii="Times New Roman" w:hAnsi="Times New Roman"/>
          <w:sz w:val="28"/>
          <w:szCs w:val="28"/>
          <w:lang w:val="x-none" w:eastAsia="x-none"/>
        </w:rPr>
        <w:t xml:space="preserve">,3 %) связано с </w:t>
      </w:r>
      <w:r w:rsidRPr="00035197">
        <w:rPr>
          <w:rFonts w:ascii="Times New Roman" w:hAnsi="Times New Roman"/>
          <w:sz w:val="28"/>
          <w:szCs w:val="28"/>
          <w:lang w:eastAsia="x-none"/>
        </w:rPr>
        <w:t xml:space="preserve">введением с 01.01.2024 5 единиц помощников мировых судей Ивановской области, </w:t>
      </w:r>
      <w:r w:rsidRPr="00035197">
        <w:rPr>
          <w:rFonts w:ascii="Times New Roman" w:hAnsi="Times New Roman"/>
          <w:sz w:val="28"/>
          <w:szCs w:val="28"/>
          <w:lang w:val="x-none" w:eastAsia="x-none"/>
        </w:rPr>
        <w:t>увеличение</w:t>
      </w:r>
      <w:r w:rsidRPr="00035197">
        <w:rPr>
          <w:rFonts w:ascii="Times New Roman" w:hAnsi="Times New Roman"/>
          <w:sz w:val="28"/>
          <w:szCs w:val="28"/>
          <w:lang w:eastAsia="x-none"/>
        </w:rPr>
        <w:t>м</w:t>
      </w:r>
      <w:r w:rsidRPr="00035197">
        <w:rPr>
          <w:rFonts w:ascii="Times New Roman" w:hAnsi="Times New Roman"/>
          <w:sz w:val="28"/>
          <w:szCs w:val="28"/>
          <w:lang w:val="x-none" w:eastAsia="x-none"/>
        </w:rPr>
        <w:t xml:space="preserve"> заработной платы сотрудников аппаратов мировых судей с 01.04.202</w:t>
      </w:r>
      <w:r w:rsidRPr="00035197">
        <w:rPr>
          <w:rFonts w:ascii="Times New Roman" w:hAnsi="Times New Roman"/>
          <w:sz w:val="28"/>
          <w:szCs w:val="28"/>
          <w:lang w:eastAsia="x-none"/>
        </w:rPr>
        <w:t>4</w:t>
      </w:r>
      <w:r w:rsidRPr="00035197">
        <w:rPr>
          <w:rFonts w:ascii="Times New Roman" w:hAnsi="Times New Roman"/>
          <w:sz w:val="28"/>
          <w:szCs w:val="28"/>
          <w:lang w:val="x-none" w:eastAsia="x-none"/>
        </w:rPr>
        <w:t xml:space="preserve"> в целях совершенствования оплаты труда</w:t>
      </w:r>
      <w:r w:rsidRPr="00035197">
        <w:rPr>
          <w:rFonts w:ascii="Times New Roman" w:hAnsi="Times New Roman"/>
          <w:sz w:val="28"/>
          <w:szCs w:val="28"/>
          <w:lang w:eastAsia="x-none"/>
        </w:rPr>
        <w:t xml:space="preserve">, </w:t>
      </w:r>
      <w:r w:rsidRPr="00035197">
        <w:rPr>
          <w:rFonts w:ascii="Times New Roman" w:hAnsi="Times New Roman"/>
          <w:sz w:val="28"/>
          <w:szCs w:val="28"/>
          <w:lang w:val="x-none" w:eastAsia="x-none"/>
        </w:rPr>
        <w:t>индексацией заработной платы с 01.10.202</w:t>
      </w:r>
      <w:r w:rsidRPr="00035197">
        <w:rPr>
          <w:rFonts w:ascii="Times New Roman" w:hAnsi="Times New Roman"/>
          <w:sz w:val="28"/>
          <w:szCs w:val="28"/>
          <w:lang w:eastAsia="x-none"/>
        </w:rPr>
        <w:t>4</w:t>
      </w:r>
      <w:r w:rsidRPr="00035197">
        <w:rPr>
          <w:rFonts w:ascii="Times New Roman" w:hAnsi="Times New Roman"/>
          <w:sz w:val="28"/>
          <w:szCs w:val="28"/>
          <w:lang w:val="x-none" w:eastAsia="x-none"/>
        </w:rPr>
        <w:t xml:space="preserve"> на </w:t>
      </w:r>
      <w:r w:rsidRPr="00035197">
        <w:rPr>
          <w:rFonts w:ascii="Times New Roman" w:hAnsi="Times New Roman"/>
          <w:sz w:val="28"/>
          <w:szCs w:val="28"/>
          <w:lang w:eastAsia="x-none"/>
        </w:rPr>
        <w:t>5</w:t>
      </w:r>
      <w:r w:rsidRPr="00035197">
        <w:rPr>
          <w:rFonts w:ascii="Times New Roman" w:hAnsi="Times New Roman"/>
          <w:sz w:val="28"/>
          <w:szCs w:val="28"/>
          <w:lang w:val="x-none" w:eastAsia="x-none"/>
        </w:rPr>
        <w:t xml:space="preserve">,3 %, </w:t>
      </w:r>
      <w:r w:rsidRPr="00035197">
        <w:rPr>
          <w:rFonts w:ascii="Times New Roman" w:hAnsi="Times New Roman"/>
          <w:sz w:val="28"/>
          <w:szCs w:val="28"/>
          <w:lang w:eastAsia="x-none"/>
        </w:rPr>
        <w:t xml:space="preserve">доведением </w:t>
      </w:r>
      <w:r w:rsidRPr="00035197">
        <w:rPr>
          <w:rFonts w:ascii="Times New Roman" w:hAnsi="Times New Roman"/>
          <w:sz w:val="28"/>
          <w:szCs w:val="28"/>
          <w:lang w:val="x-none" w:eastAsia="x-none"/>
        </w:rPr>
        <w:t>до года расходов</w:t>
      </w:r>
      <w:r w:rsidRPr="00035197">
        <w:rPr>
          <w:rFonts w:ascii="Times New Roman" w:hAnsi="Times New Roman"/>
          <w:sz w:val="28"/>
          <w:szCs w:val="28"/>
          <w:lang w:eastAsia="x-none"/>
        </w:rPr>
        <w:t xml:space="preserve">, связанных с </w:t>
      </w:r>
      <w:r w:rsidRPr="00035197">
        <w:rPr>
          <w:rFonts w:ascii="Times New Roman" w:hAnsi="Times New Roman"/>
          <w:sz w:val="28"/>
          <w:szCs w:val="28"/>
          <w:lang w:val="x-none" w:eastAsia="x-none"/>
        </w:rPr>
        <w:t xml:space="preserve">индексацией заработной платы с </w:t>
      </w:r>
      <w:r w:rsidRPr="00035197">
        <w:rPr>
          <w:rFonts w:ascii="Times New Roman" w:hAnsi="Times New Roman"/>
          <w:sz w:val="28"/>
          <w:szCs w:val="28"/>
          <w:lang w:eastAsia="x-none"/>
        </w:rPr>
        <w:t>01.10.2023</w:t>
      </w:r>
      <w:r w:rsidRPr="00035197">
        <w:rPr>
          <w:rFonts w:ascii="Times New Roman" w:hAnsi="Times New Roman"/>
          <w:sz w:val="28"/>
          <w:szCs w:val="28"/>
          <w:lang w:val="x-none" w:eastAsia="x-none"/>
        </w:rPr>
        <w:t>, а также выделением дополнительных бюджетных ассигнований в 202</w:t>
      </w:r>
      <w:r w:rsidRPr="00035197">
        <w:rPr>
          <w:rFonts w:ascii="Times New Roman" w:hAnsi="Times New Roman"/>
          <w:sz w:val="28"/>
          <w:szCs w:val="28"/>
          <w:lang w:eastAsia="x-none"/>
        </w:rPr>
        <w:t>4</w:t>
      </w:r>
      <w:r w:rsidRPr="00035197">
        <w:rPr>
          <w:rFonts w:ascii="Times New Roman" w:hAnsi="Times New Roman"/>
          <w:sz w:val="28"/>
          <w:szCs w:val="28"/>
          <w:lang w:val="x-none" w:eastAsia="x-none"/>
        </w:rPr>
        <w:t xml:space="preserve"> году на материально-техническое обеспечение деятельности аппаратов мировых судей Ивановской области.</w:t>
      </w:r>
    </w:p>
    <w:p w14:paraId="6FBFEE0A" w14:textId="77777777" w:rsidR="00035197" w:rsidRPr="00035197" w:rsidRDefault="00035197" w:rsidP="00035197">
      <w:pPr>
        <w:autoSpaceDE/>
        <w:autoSpaceDN/>
        <w:adjustRightInd/>
        <w:ind w:firstLine="708"/>
        <w:jc w:val="both"/>
        <w:rPr>
          <w:rFonts w:ascii="Times New Roman" w:eastAsia="Calibri" w:hAnsi="Times New Roman"/>
          <w:sz w:val="28"/>
          <w:szCs w:val="28"/>
        </w:rPr>
      </w:pPr>
      <w:r w:rsidRPr="00035197">
        <w:rPr>
          <w:rFonts w:ascii="Times New Roman" w:hAnsi="Times New Roman"/>
          <w:b/>
          <w:sz w:val="28"/>
          <w:szCs w:val="28"/>
        </w:rPr>
        <w:t>По подразделу 0106</w:t>
      </w:r>
      <w:r w:rsidRPr="00035197">
        <w:rPr>
          <w:rFonts w:ascii="Times New Roman" w:eastAsia="Calibri" w:hAnsi="Times New Roman"/>
          <w:b/>
          <w:sz w:val="28"/>
          <w:szCs w:val="28"/>
        </w:rPr>
        <w:t xml:space="preserve"> </w:t>
      </w:r>
      <w:r w:rsidRPr="00BD589C">
        <w:rPr>
          <w:rFonts w:ascii="Times New Roman" w:eastAsia="Calibri" w:hAnsi="Times New Roman"/>
          <w:sz w:val="28"/>
          <w:szCs w:val="28"/>
        </w:rPr>
        <w:t>«Обеспечение деятельности финансовых, налоговых и таможенных органов и органов финансового (финансово-бюджетного) надзора»</w:t>
      </w:r>
      <w:r w:rsidRPr="00035197">
        <w:rPr>
          <w:rFonts w:ascii="Times New Roman" w:eastAsia="Calibri" w:hAnsi="Times New Roman"/>
          <w:sz w:val="28"/>
          <w:szCs w:val="28"/>
        </w:rPr>
        <w:t xml:space="preserve"> отражены расходы на выполнение функций финансового органа и органов, осуществляющих функции финансового (финансово-бюджетного) надзора (контроля) в соответствии с бюджетным законодательством Российской Федерации.</w:t>
      </w:r>
    </w:p>
    <w:p w14:paraId="311BFAEE" w14:textId="77777777" w:rsidR="00035197" w:rsidRPr="00035197" w:rsidRDefault="00035197" w:rsidP="00035197">
      <w:pPr>
        <w:autoSpaceDE/>
        <w:autoSpaceDN/>
        <w:adjustRightInd/>
        <w:ind w:firstLine="709"/>
        <w:jc w:val="both"/>
        <w:rPr>
          <w:rFonts w:ascii="Times New Roman" w:hAnsi="Times New Roman"/>
          <w:sz w:val="28"/>
          <w:szCs w:val="28"/>
          <w:lang w:val="x-none" w:eastAsia="x-none"/>
        </w:rPr>
      </w:pPr>
      <w:r w:rsidRPr="00035197">
        <w:rPr>
          <w:rFonts w:ascii="Times New Roman" w:hAnsi="Times New Roman"/>
          <w:sz w:val="28"/>
          <w:szCs w:val="28"/>
          <w:lang w:val="x-none" w:eastAsia="x-none"/>
        </w:rPr>
        <w:t>Исполнение расходов по данному подразделу составило</w:t>
      </w:r>
      <w:r w:rsidRPr="00035197">
        <w:rPr>
          <w:rFonts w:ascii="Times New Roman" w:hAnsi="Times New Roman"/>
          <w:sz w:val="28"/>
          <w:szCs w:val="28"/>
          <w:lang w:eastAsia="x-none"/>
        </w:rPr>
        <w:t xml:space="preserve"> 194 781,0 тыс. руб. </w:t>
      </w:r>
      <w:r w:rsidRPr="00035197">
        <w:rPr>
          <w:rFonts w:ascii="Times New Roman" w:hAnsi="Times New Roman"/>
          <w:sz w:val="28"/>
          <w:szCs w:val="28"/>
          <w:lang w:val="x-none" w:eastAsia="x-none"/>
        </w:rPr>
        <w:t>или 9</w:t>
      </w:r>
      <w:r w:rsidRPr="00035197">
        <w:rPr>
          <w:rFonts w:ascii="Times New Roman" w:hAnsi="Times New Roman"/>
          <w:sz w:val="28"/>
          <w:szCs w:val="28"/>
          <w:lang w:eastAsia="x-none"/>
        </w:rPr>
        <w:t>8</w:t>
      </w:r>
      <w:r w:rsidRPr="00035197">
        <w:rPr>
          <w:rFonts w:ascii="Times New Roman" w:hAnsi="Times New Roman"/>
          <w:sz w:val="28"/>
          <w:szCs w:val="28"/>
          <w:lang w:val="x-none" w:eastAsia="x-none"/>
        </w:rPr>
        <w:t>,</w:t>
      </w:r>
      <w:r w:rsidRPr="00035197">
        <w:rPr>
          <w:rFonts w:ascii="Times New Roman" w:hAnsi="Times New Roman"/>
          <w:sz w:val="28"/>
          <w:szCs w:val="28"/>
          <w:lang w:eastAsia="x-none"/>
        </w:rPr>
        <w:t>3</w:t>
      </w:r>
      <w:r w:rsidRPr="00035197">
        <w:rPr>
          <w:rFonts w:ascii="Times New Roman" w:hAnsi="Times New Roman"/>
          <w:sz w:val="28"/>
          <w:szCs w:val="28"/>
          <w:lang w:val="x-none" w:eastAsia="x-none"/>
        </w:rPr>
        <w:t xml:space="preserve"> % от утвержденных бюджетных ассигнований. </w:t>
      </w:r>
    </w:p>
    <w:p w14:paraId="19765BB3" w14:textId="77777777" w:rsidR="00035197" w:rsidRPr="00035197" w:rsidRDefault="00035197" w:rsidP="00035197">
      <w:pPr>
        <w:autoSpaceDE/>
        <w:autoSpaceDN/>
        <w:adjustRightInd/>
        <w:ind w:firstLine="709"/>
        <w:jc w:val="both"/>
        <w:rPr>
          <w:rFonts w:ascii="Times New Roman" w:hAnsi="Times New Roman"/>
          <w:sz w:val="28"/>
          <w:szCs w:val="28"/>
          <w:lang w:val="x-none" w:eastAsia="x-none"/>
        </w:rPr>
      </w:pPr>
      <w:r w:rsidRPr="00035197">
        <w:rPr>
          <w:rFonts w:ascii="Times New Roman" w:hAnsi="Times New Roman"/>
          <w:sz w:val="28"/>
          <w:szCs w:val="28"/>
          <w:lang w:val="x-none" w:eastAsia="x-none"/>
        </w:rPr>
        <w:lastRenderedPageBreak/>
        <w:t xml:space="preserve">Увеличение расходов за 2024 год по сравнению с 2023 годом в сумме     </w:t>
      </w:r>
      <w:r w:rsidRPr="00035197">
        <w:rPr>
          <w:rFonts w:ascii="Times New Roman" w:hAnsi="Times New Roman"/>
          <w:sz w:val="28"/>
          <w:szCs w:val="28"/>
          <w:lang w:eastAsia="x-none"/>
        </w:rPr>
        <w:t>32 137,4</w:t>
      </w:r>
      <w:r w:rsidRPr="00035197">
        <w:rPr>
          <w:rFonts w:ascii="Times New Roman" w:hAnsi="Times New Roman"/>
          <w:sz w:val="28"/>
          <w:szCs w:val="28"/>
          <w:lang w:val="x-none" w:eastAsia="x-none"/>
        </w:rPr>
        <w:t xml:space="preserve"> тыс. руб. (</w:t>
      </w:r>
      <w:r w:rsidRPr="00035197">
        <w:rPr>
          <w:rFonts w:ascii="Times New Roman" w:hAnsi="Times New Roman"/>
          <w:sz w:val="28"/>
          <w:szCs w:val="28"/>
          <w:lang w:eastAsia="x-none"/>
        </w:rPr>
        <w:t>19,8</w:t>
      </w:r>
      <w:r w:rsidRPr="00035197">
        <w:rPr>
          <w:rFonts w:ascii="Times New Roman" w:hAnsi="Times New Roman"/>
          <w:sz w:val="28"/>
          <w:szCs w:val="28"/>
          <w:lang w:val="x-none" w:eastAsia="x-none"/>
        </w:rPr>
        <w:t xml:space="preserve"> %)</w:t>
      </w:r>
      <w:r w:rsidRPr="00035197">
        <w:rPr>
          <w:rFonts w:ascii="Times New Roman" w:hAnsi="Times New Roman"/>
          <w:sz w:val="28"/>
          <w:szCs w:val="28"/>
          <w:lang w:eastAsia="x-none"/>
        </w:rPr>
        <w:t xml:space="preserve"> связано с</w:t>
      </w:r>
      <w:r w:rsidRPr="00035197">
        <w:rPr>
          <w:rFonts w:ascii="Times New Roman" w:hAnsi="Times New Roman"/>
          <w:sz w:val="28"/>
          <w:szCs w:val="28"/>
          <w:lang w:val="x-none" w:eastAsia="x-none"/>
        </w:rPr>
        <w:t xml:space="preserve"> </w:t>
      </w:r>
      <w:r w:rsidRPr="00035197">
        <w:rPr>
          <w:rFonts w:ascii="Times New Roman" w:hAnsi="Times New Roman"/>
          <w:sz w:val="28"/>
          <w:szCs w:val="28"/>
          <w:lang w:eastAsia="x-none"/>
        </w:rPr>
        <w:t xml:space="preserve"> </w:t>
      </w:r>
      <w:r w:rsidRPr="00035197">
        <w:rPr>
          <w:rFonts w:ascii="Times New Roman" w:hAnsi="Times New Roman"/>
          <w:sz w:val="28"/>
          <w:szCs w:val="28"/>
          <w:lang w:val="x-none" w:eastAsia="x-none"/>
        </w:rPr>
        <w:t>увеличение</w:t>
      </w:r>
      <w:r w:rsidRPr="00035197">
        <w:rPr>
          <w:rFonts w:ascii="Times New Roman" w:hAnsi="Times New Roman"/>
          <w:sz w:val="28"/>
          <w:szCs w:val="28"/>
          <w:lang w:eastAsia="x-none"/>
        </w:rPr>
        <w:t>м</w:t>
      </w:r>
      <w:r w:rsidRPr="00035197">
        <w:rPr>
          <w:rFonts w:ascii="Times New Roman" w:hAnsi="Times New Roman"/>
          <w:sz w:val="28"/>
          <w:szCs w:val="28"/>
          <w:lang w:val="x-none" w:eastAsia="x-none"/>
        </w:rPr>
        <w:t xml:space="preserve"> заработной платы с 01.04.2024 в целях совершенствования оплаты труда лиц, замещающих государственные должности, государственных гражданских служащих и работников органов государственной власти, индексацией заработной платы с 01.10.2024 на 5,3 %, </w:t>
      </w:r>
      <w:r w:rsidRPr="00035197">
        <w:rPr>
          <w:rFonts w:ascii="Times New Roman" w:hAnsi="Times New Roman"/>
          <w:sz w:val="28"/>
          <w:szCs w:val="28"/>
          <w:lang w:eastAsia="x-none"/>
        </w:rPr>
        <w:t xml:space="preserve">доведением </w:t>
      </w:r>
      <w:r w:rsidRPr="00035197">
        <w:rPr>
          <w:rFonts w:ascii="Times New Roman" w:hAnsi="Times New Roman"/>
          <w:sz w:val="28"/>
          <w:szCs w:val="28"/>
          <w:lang w:val="x-none" w:eastAsia="x-none"/>
        </w:rPr>
        <w:t>до года расходов</w:t>
      </w:r>
      <w:r w:rsidRPr="00035197">
        <w:rPr>
          <w:rFonts w:ascii="Times New Roman" w:hAnsi="Times New Roman"/>
          <w:sz w:val="28"/>
          <w:szCs w:val="28"/>
          <w:lang w:eastAsia="x-none"/>
        </w:rPr>
        <w:t xml:space="preserve">, связанных с </w:t>
      </w:r>
      <w:r w:rsidRPr="00035197">
        <w:rPr>
          <w:rFonts w:ascii="Times New Roman" w:hAnsi="Times New Roman"/>
          <w:sz w:val="28"/>
          <w:szCs w:val="28"/>
          <w:lang w:val="x-none" w:eastAsia="x-none"/>
        </w:rPr>
        <w:t xml:space="preserve">индексацией заработной платы с </w:t>
      </w:r>
      <w:r w:rsidRPr="00035197">
        <w:rPr>
          <w:rFonts w:ascii="Times New Roman" w:hAnsi="Times New Roman"/>
          <w:sz w:val="28"/>
          <w:szCs w:val="28"/>
          <w:lang w:eastAsia="x-none"/>
        </w:rPr>
        <w:t>01.10.2023</w:t>
      </w:r>
      <w:r w:rsidRPr="00035197">
        <w:rPr>
          <w:rFonts w:ascii="Times New Roman" w:hAnsi="Times New Roman"/>
          <w:sz w:val="28"/>
          <w:szCs w:val="28"/>
          <w:lang w:val="x-none" w:eastAsia="x-none"/>
        </w:rPr>
        <w:t>,индексацией коммунальных услуг на 5,3 %.</w:t>
      </w:r>
    </w:p>
    <w:p w14:paraId="57A9A171" w14:textId="77777777" w:rsidR="00035197" w:rsidRPr="00035197" w:rsidRDefault="00035197" w:rsidP="00035197">
      <w:pPr>
        <w:autoSpaceDE/>
        <w:autoSpaceDN/>
        <w:adjustRightInd/>
        <w:ind w:firstLine="709"/>
        <w:jc w:val="both"/>
        <w:rPr>
          <w:rFonts w:ascii="Times New Roman" w:hAnsi="Times New Roman"/>
          <w:sz w:val="28"/>
          <w:szCs w:val="28"/>
        </w:rPr>
      </w:pPr>
      <w:r w:rsidRPr="00035197">
        <w:rPr>
          <w:rFonts w:ascii="Times New Roman" w:hAnsi="Times New Roman"/>
          <w:b/>
          <w:sz w:val="28"/>
          <w:szCs w:val="28"/>
        </w:rPr>
        <w:t xml:space="preserve">По подразделу 0107 </w:t>
      </w:r>
      <w:r w:rsidRPr="00BD589C">
        <w:rPr>
          <w:rFonts w:ascii="Times New Roman" w:hAnsi="Times New Roman"/>
          <w:sz w:val="28"/>
          <w:szCs w:val="28"/>
        </w:rPr>
        <w:t>«</w:t>
      </w:r>
      <w:r w:rsidRPr="00BD589C">
        <w:rPr>
          <w:rFonts w:ascii="Times New Roman" w:eastAsia="Calibri" w:hAnsi="Times New Roman"/>
          <w:sz w:val="28"/>
          <w:szCs w:val="28"/>
        </w:rPr>
        <w:t>Обеспечение проведения выборов и референдумов»</w:t>
      </w:r>
      <w:r w:rsidRPr="00035197">
        <w:rPr>
          <w:rFonts w:ascii="Times New Roman" w:eastAsia="Calibri" w:hAnsi="Times New Roman"/>
          <w:sz w:val="28"/>
          <w:szCs w:val="28"/>
        </w:rPr>
        <w:t xml:space="preserve"> </w:t>
      </w:r>
      <w:r w:rsidRPr="00035197">
        <w:rPr>
          <w:rFonts w:ascii="Times New Roman" w:hAnsi="Times New Roman"/>
          <w:sz w:val="28"/>
          <w:szCs w:val="28"/>
        </w:rPr>
        <w:t xml:space="preserve">на содержание избирательной комиссии Ивановской области и Территориальной избирательной комиссии города Иваново. </w:t>
      </w:r>
    </w:p>
    <w:p w14:paraId="21A36117" w14:textId="77777777" w:rsidR="00035197" w:rsidRPr="00035197" w:rsidRDefault="00035197" w:rsidP="00035197">
      <w:pPr>
        <w:autoSpaceDE/>
        <w:autoSpaceDN/>
        <w:adjustRightInd/>
        <w:ind w:firstLine="709"/>
        <w:jc w:val="both"/>
        <w:rPr>
          <w:rFonts w:ascii="Times New Roman" w:hAnsi="Times New Roman"/>
          <w:sz w:val="28"/>
          <w:szCs w:val="28"/>
        </w:rPr>
      </w:pPr>
      <w:r w:rsidRPr="00035197">
        <w:rPr>
          <w:rFonts w:ascii="Times New Roman" w:hAnsi="Times New Roman"/>
          <w:sz w:val="28"/>
          <w:szCs w:val="28"/>
        </w:rPr>
        <w:t xml:space="preserve">Содержание избирательной комиссии Ивановской области осуществляется как за счет средств областного бюджета, так и за счет средств федерального бюджета.  </w:t>
      </w:r>
    </w:p>
    <w:p w14:paraId="13D07E8F" w14:textId="77777777" w:rsidR="00035197" w:rsidRPr="00035197" w:rsidRDefault="00035197" w:rsidP="00035197">
      <w:pPr>
        <w:autoSpaceDE/>
        <w:autoSpaceDN/>
        <w:adjustRightInd/>
        <w:ind w:firstLine="709"/>
        <w:jc w:val="both"/>
        <w:rPr>
          <w:rFonts w:ascii="Times New Roman" w:hAnsi="Times New Roman"/>
          <w:sz w:val="28"/>
          <w:szCs w:val="28"/>
        </w:rPr>
      </w:pPr>
      <w:r w:rsidRPr="00035197">
        <w:rPr>
          <w:rFonts w:ascii="Times New Roman" w:hAnsi="Times New Roman"/>
          <w:sz w:val="28"/>
          <w:szCs w:val="28"/>
        </w:rPr>
        <w:t xml:space="preserve">Исполнение расходов по данному подразделу составило 93 647,9 тыс. руб. или 99,8 % от утвержденных бюджетных ассигнований. </w:t>
      </w:r>
    </w:p>
    <w:p w14:paraId="4093E733" w14:textId="77777777" w:rsidR="00035197" w:rsidRPr="00035197" w:rsidRDefault="00035197" w:rsidP="00035197">
      <w:pPr>
        <w:autoSpaceDE/>
        <w:autoSpaceDN/>
        <w:adjustRightInd/>
        <w:ind w:firstLine="709"/>
        <w:jc w:val="both"/>
        <w:rPr>
          <w:rFonts w:ascii="Times New Roman" w:hAnsi="Times New Roman"/>
          <w:sz w:val="28"/>
          <w:szCs w:val="28"/>
          <w:lang w:eastAsia="x-none"/>
        </w:rPr>
      </w:pPr>
      <w:r w:rsidRPr="00035197">
        <w:rPr>
          <w:rFonts w:ascii="Times New Roman" w:hAnsi="Times New Roman"/>
          <w:sz w:val="28"/>
          <w:szCs w:val="28"/>
          <w:lang w:eastAsia="x-none"/>
        </w:rPr>
        <w:t>Уменьшение</w:t>
      </w:r>
      <w:r w:rsidRPr="00035197">
        <w:rPr>
          <w:rFonts w:ascii="Times New Roman" w:hAnsi="Times New Roman"/>
          <w:sz w:val="28"/>
          <w:szCs w:val="28"/>
          <w:lang w:val="x-none" w:eastAsia="x-none"/>
        </w:rPr>
        <w:t xml:space="preserve"> расходов по сравнению с 202</w:t>
      </w:r>
      <w:r w:rsidRPr="00035197">
        <w:rPr>
          <w:rFonts w:ascii="Times New Roman" w:hAnsi="Times New Roman"/>
          <w:sz w:val="28"/>
          <w:szCs w:val="28"/>
          <w:lang w:eastAsia="x-none"/>
        </w:rPr>
        <w:t>3</w:t>
      </w:r>
      <w:r w:rsidRPr="00035197">
        <w:rPr>
          <w:rFonts w:ascii="Times New Roman" w:hAnsi="Times New Roman"/>
          <w:sz w:val="28"/>
          <w:szCs w:val="28"/>
          <w:lang w:val="x-none" w:eastAsia="x-none"/>
        </w:rPr>
        <w:t xml:space="preserve"> годом в сумме </w:t>
      </w:r>
      <w:r w:rsidRPr="00035197">
        <w:rPr>
          <w:rFonts w:ascii="Times New Roman" w:hAnsi="Times New Roman"/>
          <w:sz w:val="28"/>
          <w:szCs w:val="28"/>
          <w:lang w:eastAsia="x-none"/>
        </w:rPr>
        <w:t xml:space="preserve">95 628,9 </w:t>
      </w:r>
      <w:r w:rsidRPr="00035197">
        <w:rPr>
          <w:rFonts w:ascii="Times New Roman" w:hAnsi="Times New Roman"/>
          <w:sz w:val="28"/>
          <w:szCs w:val="28"/>
          <w:lang w:val="x-none" w:eastAsia="x-none"/>
        </w:rPr>
        <w:t xml:space="preserve">тыс. руб. </w:t>
      </w:r>
      <w:r w:rsidRPr="00035197">
        <w:rPr>
          <w:rFonts w:ascii="Times New Roman" w:hAnsi="Times New Roman"/>
          <w:sz w:val="28"/>
          <w:szCs w:val="28"/>
          <w:lang w:eastAsia="x-none"/>
        </w:rPr>
        <w:t xml:space="preserve">(50,5%) </w:t>
      </w:r>
      <w:r w:rsidRPr="00035197">
        <w:rPr>
          <w:rFonts w:ascii="Times New Roman" w:hAnsi="Times New Roman"/>
          <w:sz w:val="28"/>
          <w:szCs w:val="28"/>
          <w:lang w:val="x-none" w:eastAsia="x-none"/>
        </w:rPr>
        <w:t>связано с</w:t>
      </w:r>
      <w:r w:rsidRPr="00035197">
        <w:rPr>
          <w:rFonts w:ascii="Times New Roman" w:hAnsi="Times New Roman"/>
          <w:sz w:val="28"/>
          <w:szCs w:val="28"/>
          <w:lang w:eastAsia="x-none"/>
        </w:rPr>
        <w:t xml:space="preserve"> выделением средств в 2023 году на проведение выборов Губернатора Ивановской области и выборов в законодательный орган государственной власти Ивановской области.</w:t>
      </w:r>
    </w:p>
    <w:p w14:paraId="2B190207" w14:textId="77777777" w:rsidR="00035197" w:rsidRPr="00035197" w:rsidRDefault="00035197" w:rsidP="00035197">
      <w:pPr>
        <w:autoSpaceDE/>
        <w:autoSpaceDN/>
        <w:adjustRightInd/>
        <w:ind w:firstLine="709"/>
        <w:jc w:val="both"/>
        <w:rPr>
          <w:rFonts w:ascii="Times New Roman" w:hAnsi="Times New Roman"/>
          <w:sz w:val="28"/>
          <w:szCs w:val="28"/>
          <w:lang w:val="x-none" w:eastAsia="x-none"/>
        </w:rPr>
      </w:pPr>
      <w:r w:rsidRPr="00035197">
        <w:rPr>
          <w:rFonts w:ascii="Times New Roman" w:hAnsi="Times New Roman"/>
          <w:b/>
          <w:sz w:val="28"/>
          <w:szCs w:val="28"/>
          <w:lang w:val="x-none" w:eastAsia="x-none"/>
        </w:rPr>
        <w:t xml:space="preserve">По подразделу 0113 </w:t>
      </w:r>
      <w:r w:rsidRPr="00BD589C">
        <w:rPr>
          <w:rFonts w:ascii="Times New Roman" w:hAnsi="Times New Roman"/>
          <w:sz w:val="28"/>
          <w:szCs w:val="28"/>
          <w:lang w:val="x-none" w:eastAsia="x-none"/>
        </w:rPr>
        <w:t>«Другие общегосударственные вопросы»</w:t>
      </w:r>
      <w:r w:rsidRPr="00035197">
        <w:rPr>
          <w:rFonts w:ascii="Times New Roman" w:hAnsi="Times New Roman"/>
          <w:sz w:val="28"/>
          <w:szCs w:val="28"/>
          <w:lang w:val="x-none" w:eastAsia="x-none"/>
        </w:rPr>
        <w:t xml:space="preserve"> Исполнение расходов составило</w:t>
      </w:r>
      <w:r w:rsidRPr="00035197">
        <w:rPr>
          <w:rFonts w:ascii="Times New Roman" w:hAnsi="Times New Roman"/>
          <w:sz w:val="28"/>
          <w:szCs w:val="28"/>
          <w:lang w:eastAsia="x-none"/>
        </w:rPr>
        <w:t xml:space="preserve"> 1 126 788,5</w:t>
      </w:r>
      <w:r w:rsidRPr="00035197">
        <w:rPr>
          <w:rFonts w:ascii="Times New Roman" w:hAnsi="Times New Roman"/>
          <w:sz w:val="28"/>
          <w:szCs w:val="28"/>
          <w:lang w:val="x-none" w:eastAsia="x-none"/>
        </w:rPr>
        <w:t xml:space="preserve"> </w:t>
      </w:r>
      <w:r w:rsidRPr="00035197">
        <w:rPr>
          <w:rFonts w:ascii="Times New Roman" w:hAnsi="Times New Roman"/>
          <w:sz w:val="28"/>
          <w:szCs w:val="28"/>
          <w:lang w:eastAsia="x-none"/>
        </w:rPr>
        <w:t xml:space="preserve">тыс. руб. </w:t>
      </w:r>
      <w:r w:rsidRPr="00035197">
        <w:rPr>
          <w:rFonts w:ascii="Times New Roman" w:hAnsi="Times New Roman"/>
          <w:sz w:val="28"/>
          <w:szCs w:val="28"/>
          <w:lang w:val="x-none" w:eastAsia="x-none"/>
        </w:rPr>
        <w:t xml:space="preserve">или </w:t>
      </w:r>
      <w:r w:rsidRPr="00035197">
        <w:rPr>
          <w:rFonts w:ascii="Times New Roman" w:hAnsi="Times New Roman"/>
          <w:sz w:val="28"/>
          <w:szCs w:val="28"/>
          <w:lang w:eastAsia="x-none"/>
        </w:rPr>
        <w:t>96,0</w:t>
      </w:r>
      <w:r w:rsidRPr="00035197">
        <w:rPr>
          <w:rFonts w:ascii="Times New Roman" w:hAnsi="Times New Roman"/>
          <w:sz w:val="28"/>
          <w:szCs w:val="28"/>
          <w:lang w:val="x-none" w:eastAsia="x-none"/>
        </w:rPr>
        <w:t xml:space="preserve"> % от утвержденных бюджетных ассигнований. </w:t>
      </w:r>
    </w:p>
    <w:p w14:paraId="796F9B35" w14:textId="77777777" w:rsidR="00035197" w:rsidRPr="00035197" w:rsidRDefault="00035197" w:rsidP="00035197">
      <w:pPr>
        <w:autoSpaceDE/>
        <w:autoSpaceDN/>
        <w:adjustRightInd/>
        <w:ind w:firstLine="709"/>
        <w:jc w:val="both"/>
        <w:rPr>
          <w:rFonts w:ascii="Times New Roman" w:hAnsi="Times New Roman"/>
          <w:sz w:val="28"/>
          <w:szCs w:val="28"/>
          <w:lang w:eastAsia="x-none"/>
        </w:rPr>
      </w:pPr>
      <w:r w:rsidRPr="00035197">
        <w:rPr>
          <w:rFonts w:ascii="Times New Roman" w:hAnsi="Times New Roman"/>
          <w:sz w:val="28"/>
          <w:szCs w:val="28"/>
          <w:lang w:val="x-none" w:eastAsia="x-none"/>
        </w:rPr>
        <w:t>Увеличение расходов за 202</w:t>
      </w:r>
      <w:r w:rsidRPr="00035197">
        <w:rPr>
          <w:rFonts w:ascii="Times New Roman" w:hAnsi="Times New Roman"/>
          <w:sz w:val="28"/>
          <w:szCs w:val="28"/>
          <w:lang w:eastAsia="x-none"/>
        </w:rPr>
        <w:t>4</w:t>
      </w:r>
      <w:r w:rsidRPr="00035197">
        <w:rPr>
          <w:rFonts w:ascii="Times New Roman" w:hAnsi="Times New Roman"/>
          <w:sz w:val="28"/>
          <w:szCs w:val="28"/>
          <w:lang w:val="x-none" w:eastAsia="x-none"/>
        </w:rPr>
        <w:t xml:space="preserve"> год по сравнению с 2023 годом составило </w:t>
      </w:r>
      <w:r w:rsidRPr="00035197">
        <w:rPr>
          <w:rFonts w:ascii="Times New Roman" w:hAnsi="Times New Roman"/>
          <w:sz w:val="28"/>
          <w:szCs w:val="28"/>
          <w:lang w:eastAsia="x-none"/>
        </w:rPr>
        <w:t xml:space="preserve">352 710,9 </w:t>
      </w:r>
      <w:r w:rsidRPr="00035197">
        <w:rPr>
          <w:rFonts w:ascii="Times New Roman" w:hAnsi="Times New Roman"/>
          <w:sz w:val="28"/>
          <w:szCs w:val="28"/>
          <w:lang w:val="x-none" w:eastAsia="x-none"/>
        </w:rPr>
        <w:t>тыс. руб.</w:t>
      </w:r>
    </w:p>
    <w:p w14:paraId="49A24A32" w14:textId="77777777" w:rsidR="00035197" w:rsidRPr="00035197" w:rsidRDefault="00035197" w:rsidP="00035197">
      <w:pPr>
        <w:autoSpaceDE/>
        <w:autoSpaceDN/>
        <w:adjustRightInd/>
        <w:ind w:firstLine="709"/>
        <w:jc w:val="both"/>
        <w:rPr>
          <w:rFonts w:ascii="Times New Roman" w:hAnsi="Times New Roman"/>
          <w:sz w:val="28"/>
          <w:szCs w:val="28"/>
        </w:rPr>
      </w:pPr>
      <w:r w:rsidRPr="00035197">
        <w:rPr>
          <w:rFonts w:ascii="Times New Roman" w:hAnsi="Times New Roman"/>
          <w:sz w:val="28"/>
          <w:szCs w:val="28"/>
        </w:rPr>
        <w:t>По данному разделу отражены расходы:</w:t>
      </w:r>
    </w:p>
    <w:p w14:paraId="72054970" w14:textId="77777777" w:rsidR="00035197" w:rsidRPr="00035197" w:rsidRDefault="00035197" w:rsidP="00035197">
      <w:pPr>
        <w:autoSpaceDE/>
        <w:autoSpaceDN/>
        <w:adjustRightInd/>
        <w:ind w:firstLine="709"/>
        <w:jc w:val="both"/>
        <w:rPr>
          <w:rFonts w:ascii="Times New Roman" w:hAnsi="Times New Roman"/>
          <w:sz w:val="28"/>
          <w:szCs w:val="28"/>
        </w:rPr>
      </w:pPr>
      <w:r w:rsidRPr="00035197">
        <w:rPr>
          <w:rFonts w:ascii="Times New Roman" w:hAnsi="Times New Roman"/>
          <w:sz w:val="28"/>
          <w:szCs w:val="28"/>
        </w:rPr>
        <w:t xml:space="preserve">- на организационную и консультационную поддержку национально-культурных автономий и общественных организаций (предоставление субсидий бюджетному учреждению Ивановской области «Ивановский дом национальностей) в сумме 15 524,6 тыс. руб. или 100,0 % от плановых назначений. Увеличение расходов за 2024 год по сравнению с 2023 годом в связано с индексацией заработной платы работников государственных учреждений Ивановской области с 1 октября 2024 года на 5,3 % и доведением до года расходов по фонду оплаты труда с учетом начислений в связи с индексацией заработной платы с 1 октября 2023 года, а также увеличением минимального размера оплаты труда; </w:t>
      </w:r>
    </w:p>
    <w:p w14:paraId="4FDF2F65" w14:textId="77777777" w:rsidR="00035197" w:rsidRPr="00035197" w:rsidRDefault="00035197" w:rsidP="00035197">
      <w:pPr>
        <w:autoSpaceDE/>
        <w:autoSpaceDN/>
        <w:adjustRightInd/>
        <w:ind w:firstLine="709"/>
        <w:jc w:val="both"/>
        <w:rPr>
          <w:rFonts w:ascii="Times New Roman" w:hAnsi="Times New Roman"/>
          <w:sz w:val="28"/>
          <w:szCs w:val="28"/>
        </w:rPr>
      </w:pPr>
      <w:r w:rsidRPr="00035197">
        <w:rPr>
          <w:rFonts w:ascii="Times New Roman" w:hAnsi="Times New Roman"/>
          <w:sz w:val="28"/>
          <w:szCs w:val="28"/>
        </w:rPr>
        <w:t>- на обеспечение деятельности Общественной палаты Ивановской области в общей сумме 5 161,8 тыс. руб., что составило 92,5 % от утвержденных бюджетных ассигнований.</w:t>
      </w:r>
      <w:r w:rsidRPr="00035197">
        <w:rPr>
          <w:rFonts w:ascii="Times New Roman" w:hAnsi="Times New Roman"/>
          <w:szCs w:val="24"/>
        </w:rPr>
        <w:t xml:space="preserve"> </w:t>
      </w:r>
      <w:r w:rsidRPr="00035197">
        <w:rPr>
          <w:rFonts w:ascii="Times New Roman" w:hAnsi="Times New Roman"/>
          <w:sz w:val="28"/>
          <w:szCs w:val="28"/>
        </w:rPr>
        <w:t>Увеличение расходов за 2024 год по сравнению с 2023 годом в связано с индексацией заработной платы работников государственных учреждений Ивановской области с 1 октября 2024 года на 5,3 % и доведением до года расходов по фонду оплаты труда с учетом начислений в связи с индексацией заработной платы с 1 октября 2023 года;</w:t>
      </w:r>
    </w:p>
    <w:p w14:paraId="402A0A23" w14:textId="77777777" w:rsidR="00035197" w:rsidRPr="00035197" w:rsidRDefault="00035197" w:rsidP="00035197">
      <w:pPr>
        <w:autoSpaceDE/>
        <w:autoSpaceDN/>
        <w:adjustRightInd/>
        <w:ind w:firstLine="709"/>
        <w:jc w:val="both"/>
        <w:rPr>
          <w:rFonts w:ascii="Times New Roman" w:hAnsi="Times New Roman"/>
          <w:sz w:val="28"/>
          <w:szCs w:val="28"/>
        </w:rPr>
      </w:pPr>
      <w:r w:rsidRPr="00035197">
        <w:rPr>
          <w:rFonts w:ascii="Times New Roman" w:hAnsi="Times New Roman"/>
          <w:sz w:val="28"/>
          <w:szCs w:val="28"/>
        </w:rPr>
        <w:t xml:space="preserve"> - на изготовление и размещение социальной рекламы в сумме 36 100,0 тыс. руб., или 100,0 % от плановых назначений;</w:t>
      </w:r>
    </w:p>
    <w:p w14:paraId="27D3AF64" w14:textId="77777777" w:rsidR="00035197" w:rsidRPr="00035197" w:rsidRDefault="00035197" w:rsidP="00035197">
      <w:pPr>
        <w:autoSpaceDE/>
        <w:autoSpaceDN/>
        <w:adjustRightInd/>
        <w:ind w:firstLine="709"/>
        <w:jc w:val="both"/>
        <w:rPr>
          <w:rFonts w:ascii="Times New Roman" w:hAnsi="Times New Roman"/>
          <w:sz w:val="28"/>
          <w:szCs w:val="28"/>
        </w:rPr>
      </w:pPr>
      <w:r w:rsidRPr="00035197">
        <w:rPr>
          <w:rFonts w:ascii="Times New Roman" w:hAnsi="Times New Roman"/>
          <w:sz w:val="28"/>
          <w:szCs w:val="28"/>
        </w:rPr>
        <w:t xml:space="preserve">- развитие и поддержку добровольчества (волонтерства), в том числе добровольческое (волонтерское) сопровождение на территории Ивановской области федерального проекта «Формирование комфортной городской среды», а также </w:t>
      </w:r>
      <w:r w:rsidRPr="00035197">
        <w:rPr>
          <w:rFonts w:ascii="Times New Roman" w:hAnsi="Times New Roman"/>
          <w:sz w:val="28"/>
          <w:szCs w:val="28"/>
        </w:rPr>
        <w:lastRenderedPageBreak/>
        <w:t>проектов развития территорий муниципальных образований Ивановской области, основанных на местных инициативах (инициативных проектов) в сумме 13 418 ,3 тыс. руб., или 96,1% от плановых назначений;</w:t>
      </w:r>
    </w:p>
    <w:p w14:paraId="7EFC5E86" w14:textId="77777777" w:rsidR="00035197" w:rsidRPr="00035197" w:rsidRDefault="00035197" w:rsidP="00035197">
      <w:pPr>
        <w:autoSpaceDE/>
        <w:autoSpaceDN/>
        <w:adjustRightInd/>
        <w:ind w:firstLine="709"/>
        <w:jc w:val="both"/>
        <w:rPr>
          <w:rFonts w:ascii="Times New Roman" w:hAnsi="Times New Roman"/>
          <w:sz w:val="28"/>
          <w:szCs w:val="28"/>
        </w:rPr>
      </w:pPr>
      <w:r w:rsidRPr="00035197">
        <w:rPr>
          <w:rFonts w:ascii="Times New Roman" w:hAnsi="Times New Roman"/>
          <w:sz w:val="28"/>
          <w:szCs w:val="28"/>
        </w:rPr>
        <w:t xml:space="preserve">- организацию мониторинга медиапространства региона  в сумме 9 840,0 тыс. руб., или 100,0% от плановых назначений; </w:t>
      </w:r>
    </w:p>
    <w:p w14:paraId="32C33AA9" w14:textId="77777777" w:rsidR="00035197" w:rsidRPr="00035197" w:rsidRDefault="00035197" w:rsidP="00035197">
      <w:pPr>
        <w:autoSpaceDE/>
        <w:autoSpaceDN/>
        <w:adjustRightInd/>
        <w:ind w:firstLine="708"/>
        <w:jc w:val="both"/>
        <w:rPr>
          <w:rFonts w:ascii="Times New Roman" w:hAnsi="Times New Roman"/>
          <w:sz w:val="28"/>
          <w:szCs w:val="28"/>
        </w:rPr>
      </w:pPr>
      <w:r w:rsidRPr="00035197">
        <w:rPr>
          <w:rFonts w:ascii="Times New Roman" w:hAnsi="Times New Roman"/>
          <w:sz w:val="28"/>
          <w:szCs w:val="28"/>
        </w:rPr>
        <w:t>- на предоставление субсидии бюджетному учреждению Ивановской области «Центр кадастровой оценки» в сумме 30785,4 тыс. руб. (100,0 % от утвержденных бюджетных ассигнований). Увеличение расходов за 2024 год по сравнению с 2023 годом составило 1362,9 тыс. руб. в связи с индексацией заработной платы с 1 октября 2024 на 5,3%, доведением до года расходов по фонду оплаты труда с учетом начислений в связи с индексацией заработной платы с 1 октября 2023;</w:t>
      </w:r>
    </w:p>
    <w:p w14:paraId="06AE222A" w14:textId="77777777" w:rsidR="00035197" w:rsidRPr="00035197" w:rsidRDefault="00035197" w:rsidP="00035197">
      <w:pPr>
        <w:autoSpaceDE/>
        <w:autoSpaceDN/>
        <w:adjustRightInd/>
        <w:ind w:firstLine="709"/>
        <w:jc w:val="both"/>
        <w:rPr>
          <w:rFonts w:ascii="Times New Roman" w:hAnsi="Times New Roman"/>
          <w:sz w:val="28"/>
          <w:szCs w:val="28"/>
        </w:rPr>
      </w:pPr>
      <w:r w:rsidRPr="00035197">
        <w:rPr>
          <w:rFonts w:ascii="Times New Roman" w:hAnsi="Times New Roman"/>
          <w:sz w:val="28"/>
          <w:szCs w:val="28"/>
        </w:rPr>
        <w:t>- на предоставление субсидии бюджетному государственному учреждению «Агентство капитального строительства Ивановской области» в сумме 13 780,0 тыс. руб. (100,0 % от утвержденных бюджетных ассигнований). Увеличение расходов за 2024 год по сравнению с 2023 годом составило 478,6 тыс. руб. в связи с индексацией заработной платы с 1 октября 2024 на 5,3%, доведением до года расходов по фонду оплаты труда с учетом начислений в связи с индексацией заработной платы с 1 октября 2023;</w:t>
      </w:r>
    </w:p>
    <w:p w14:paraId="616164A5" w14:textId="77777777" w:rsidR="00035197" w:rsidRPr="00035197" w:rsidRDefault="00035197" w:rsidP="00035197">
      <w:pPr>
        <w:autoSpaceDE/>
        <w:autoSpaceDN/>
        <w:adjustRightInd/>
        <w:ind w:firstLine="709"/>
        <w:jc w:val="both"/>
        <w:rPr>
          <w:rFonts w:ascii="Times New Roman" w:hAnsi="Times New Roman"/>
          <w:sz w:val="28"/>
          <w:szCs w:val="28"/>
        </w:rPr>
      </w:pPr>
      <w:r w:rsidRPr="00035197">
        <w:rPr>
          <w:rFonts w:ascii="Times New Roman" w:hAnsi="Times New Roman"/>
          <w:sz w:val="28"/>
          <w:szCs w:val="28"/>
        </w:rPr>
        <w:t xml:space="preserve">- на предоставление субсидии </w:t>
      </w:r>
      <w:r w:rsidRPr="00035197">
        <w:rPr>
          <w:rFonts w:ascii="Times New Roman" w:eastAsia="Calibri" w:hAnsi="Times New Roman"/>
          <w:sz w:val="28"/>
          <w:szCs w:val="28"/>
        </w:rPr>
        <w:t>автономному государственному учреждению Ивановской области «Управление государственной экспертизы Ивановской области»</w:t>
      </w:r>
      <w:r w:rsidRPr="00035197">
        <w:rPr>
          <w:rFonts w:ascii="Times New Roman" w:hAnsi="Times New Roman"/>
          <w:sz w:val="28"/>
          <w:szCs w:val="28"/>
        </w:rPr>
        <w:t xml:space="preserve"> в сумме 9 461,1 тыс. руб. (100,0 % от утвержденных бюджетных ассигнований) Увеличение расходов за 2024 год по сравнению с 2023 годом составило 357,3 тыс. руб. в связи с индексацией заработной платы с 1 октября 2024 на 5,3%, доведением до года расходов по фонду оплаты труда с учетом начислений в связи с индексацией заработной платы с 1 октября 2023.</w:t>
      </w:r>
    </w:p>
    <w:p w14:paraId="705F0167" w14:textId="77777777" w:rsidR="00035197" w:rsidRPr="00035197" w:rsidRDefault="00035197" w:rsidP="00035197">
      <w:pPr>
        <w:autoSpaceDE/>
        <w:autoSpaceDN/>
        <w:adjustRightInd/>
        <w:ind w:firstLine="709"/>
        <w:jc w:val="both"/>
        <w:rPr>
          <w:rFonts w:ascii="Times New Roman" w:hAnsi="Times New Roman"/>
          <w:sz w:val="28"/>
          <w:szCs w:val="28"/>
        </w:rPr>
      </w:pPr>
      <w:r w:rsidRPr="00035197">
        <w:rPr>
          <w:rFonts w:ascii="Times New Roman" w:hAnsi="Times New Roman"/>
          <w:sz w:val="28"/>
          <w:szCs w:val="28"/>
        </w:rPr>
        <w:t>Кроме того, по данному подразделу отражены расходы на содержание многофункционального центра предоставления государственных и муниципальных услуг, Государственного архива Ивановской области.</w:t>
      </w:r>
    </w:p>
    <w:p w14:paraId="4750CA2C" w14:textId="27F3233D" w:rsidR="007F7F33" w:rsidRPr="007F7F33" w:rsidRDefault="007F7F33" w:rsidP="007F7F33">
      <w:pPr>
        <w:ind w:firstLine="709"/>
        <w:contextualSpacing/>
        <w:jc w:val="both"/>
        <w:rPr>
          <w:rFonts w:ascii="Times New Roman" w:eastAsia="Calibri" w:hAnsi="Times New Roman"/>
          <w:color w:val="000000"/>
          <w:sz w:val="28"/>
          <w:szCs w:val="28"/>
          <w:lang w:eastAsia="en-US"/>
        </w:rPr>
      </w:pPr>
      <w:r w:rsidRPr="007F7F33">
        <w:rPr>
          <w:rFonts w:ascii="Times New Roman" w:eastAsia="Calibri" w:hAnsi="Times New Roman"/>
          <w:color w:val="000000"/>
          <w:sz w:val="28"/>
          <w:szCs w:val="28"/>
          <w:lang w:eastAsia="en-US"/>
        </w:rPr>
        <w:t>В 2024 году средства областного бюджета</w:t>
      </w:r>
      <w:r w:rsidR="0076093A">
        <w:rPr>
          <w:rFonts w:ascii="Times New Roman" w:eastAsia="Calibri" w:hAnsi="Times New Roman"/>
          <w:color w:val="000000"/>
          <w:sz w:val="28"/>
          <w:szCs w:val="28"/>
          <w:lang w:eastAsia="en-US"/>
        </w:rPr>
        <w:t xml:space="preserve"> были</w:t>
      </w:r>
      <w:r w:rsidRPr="007F7F33">
        <w:rPr>
          <w:rFonts w:ascii="Times New Roman" w:eastAsia="Calibri" w:hAnsi="Times New Roman"/>
          <w:color w:val="000000"/>
          <w:sz w:val="28"/>
          <w:szCs w:val="28"/>
          <w:lang w:eastAsia="en-US"/>
        </w:rPr>
        <w:t xml:space="preserve"> направлены:</w:t>
      </w:r>
    </w:p>
    <w:p w14:paraId="0168DE2B" w14:textId="77777777" w:rsidR="007F7F33" w:rsidRPr="007F7F33" w:rsidRDefault="007F7F33" w:rsidP="007F7F33">
      <w:pPr>
        <w:autoSpaceDE/>
        <w:autoSpaceDN/>
        <w:adjustRightInd/>
        <w:ind w:firstLine="709"/>
        <w:contextualSpacing/>
        <w:jc w:val="both"/>
        <w:rPr>
          <w:rFonts w:ascii="Times New Roman" w:hAnsi="Times New Roman"/>
          <w:sz w:val="28"/>
          <w:szCs w:val="28"/>
        </w:rPr>
      </w:pPr>
      <w:r w:rsidRPr="007F7F33">
        <w:rPr>
          <w:rFonts w:ascii="Times New Roman" w:hAnsi="Times New Roman"/>
          <w:sz w:val="28"/>
          <w:szCs w:val="28"/>
        </w:rPr>
        <w:t xml:space="preserve">1) в рамках регионального проекта «Управление и распоряжение имуществом Ивановской области и земельными ресурсами» на </w:t>
      </w:r>
      <w:r w:rsidRPr="007F7F33">
        <w:rPr>
          <w:rFonts w:ascii="Times New Roman" w:eastAsia="Calibri" w:hAnsi="Times New Roman"/>
          <w:sz w:val="28"/>
          <w:szCs w:val="28"/>
          <w:lang w:eastAsia="en-US"/>
        </w:rPr>
        <w:t>выплату возмещения за изымаемые земельные участки и (или) расположенные на них объекты недвижимости для государственных нужд Ивановской области</w:t>
      </w:r>
      <w:r w:rsidRPr="007F7F33">
        <w:rPr>
          <w:rFonts w:ascii="Times New Roman" w:hAnsi="Times New Roman"/>
          <w:sz w:val="28"/>
          <w:szCs w:val="28"/>
        </w:rPr>
        <w:t>,  в сумме 219 589 594,00 руб. (100 % от назначений)</w:t>
      </w:r>
      <w:r w:rsidRPr="007F7F33">
        <w:rPr>
          <w:rFonts w:ascii="Times New Roman" w:eastAsia="Calibri" w:hAnsi="Times New Roman"/>
          <w:sz w:val="28"/>
          <w:szCs w:val="28"/>
          <w:lang w:eastAsia="en-US"/>
        </w:rPr>
        <w:t xml:space="preserve">;  </w:t>
      </w:r>
    </w:p>
    <w:p w14:paraId="2F1FC57B" w14:textId="77777777" w:rsidR="007F7F33" w:rsidRPr="007F7F33" w:rsidRDefault="007F7F33" w:rsidP="007F7F33">
      <w:pPr>
        <w:autoSpaceDE/>
        <w:autoSpaceDN/>
        <w:adjustRightInd/>
        <w:ind w:firstLine="709"/>
        <w:contextualSpacing/>
        <w:jc w:val="both"/>
        <w:rPr>
          <w:rFonts w:ascii="Times New Roman" w:hAnsi="Times New Roman"/>
          <w:sz w:val="28"/>
          <w:szCs w:val="28"/>
        </w:rPr>
      </w:pPr>
      <w:r w:rsidRPr="007F7F33">
        <w:rPr>
          <w:rFonts w:ascii="Times New Roman" w:hAnsi="Times New Roman"/>
          <w:sz w:val="28"/>
          <w:szCs w:val="28"/>
        </w:rPr>
        <w:t>2) в рамках ведомственного проекта «Развитие градостроительной деятельности на территории Ивановской области»:</w:t>
      </w:r>
    </w:p>
    <w:p w14:paraId="70E7B974" w14:textId="77777777" w:rsidR="007F7F33" w:rsidRPr="007F7F33" w:rsidRDefault="007F7F33" w:rsidP="007F7F33">
      <w:pPr>
        <w:autoSpaceDE/>
        <w:autoSpaceDN/>
        <w:adjustRightInd/>
        <w:ind w:firstLine="709"/>
        <w:contextualSpacing/>
        <w:jc w:val="both"/>
        <w:rPr>
          <w:rFonts w:ascii="Times New Roman" w:hAnsi="Times New Roman"/>
          <w:sz w:val="28"/>
          <w:szCs w:val="28"/>
        </w:rPr>
      </w:pPr>
      <w:r w:rsidRPr="007F7F33">
        <w:rPr>
          <w:rFonts w:ascii="Times New Roman" w:hAnsi="Times New Roman"/>
          <w:sz w:val="28"/>
          <w:szCs w:val="28"/>
        </w:rPr>
        <w:t xml:space="preserve">- на внедрение и техническое сопровождение специализированной информационной системы для размещения информации в Федеральной государственной информационной системе ценообразования в строительстве средства, предусмотренные в сумме 3 241 960,0 руб., не направлялись по причине </w:t>
      </w:r>
      <w:r w:rsidRPr="007F7F33">
        <w:rPr>
          <w:rFonts w:ascii="Times New Roman" w:hAnsi="Times New Roman"/>
          <w:color w:val="000000"/>
          <w:sz w:val="28"/>
          <w:szCs w:val="28"/>
        </w:rPr>
        <w:t>отсутствия экономически обоснованных коммерческих предложений с целью проведения конкурентных закупок;</w:t>
      </w:r>
    </w:p>
    <w:p w14:paraId="04C27E35" w14:textId="77777777" w:rsidR="007F7F33" w:rsidRPr="007F7F33" w:rsidRDefault="007F7F33" w:rsidP="007F7F33">
      <w:pPr>
        <w:autoSpaceDE/>
        <w:autoSpaceDN/>
        <w:adjustRightInd/>
        <w:ind w:firstLine="709"/>
        <w:contextualSpacing/>
        <w:jc w:val="both"/>
        <w:rPr>
          <w:rFonts w:ascii="Times New Roman" w:hAnsi="Times New Roman"/>
          <w:sz w:val="28"/>
          <w:szCs w:val="28"/>
        </w:rPr>
      </w:pPr>
      <w:r w:rsidRPr="007F7F33">
        <w:rPr>
          <w:rFonts w:ascii="Times New Roman" w:hAnsi="Times New Roman"/>
          <w:sz w:val="28"/>
          <w:szCs w:val="28"/>
        </w:rPr>
        <w:t xml:space="preserve">- на предоставление 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в сумме                    </w:t>
      </w:r>
      <w:r w:rsidRPr="007F7F33">
        <w:rPr>
          <w:rFonts w:ascii="Times New Roman" w:hAnsi="Times New Roman"/>
          <w:sz w:val="28"/>
          <w:szCs w:val="28"/>
        </w:rPr>
        <w:lastRenderedPageBreak/>
        <w:t>2 124 363,65 руб. (91,96 % от назначений), в связи с отсутствием документов, подтверждающих необходимость оплаты работ, у Заволжского муниципального района;</w:t>
      </w:r>
    </w:p>
    <w:p w14:paraId="34707811" w14:textId="77777777" w:rsidR="007F7F33" w:rsidRPr="007F7F33" w:rsidRDefault="007F7F33" w:rsidP="007F7F33">
      <w:pPr>
        <w:autoSpaceDE/>
        <w:autoSpaceDN/>
        <w:adjustRightInd/>
        <w:ind w:firstLine="709"/>
        <w:contextualSpacing/>
        <w:jc w:val="both"/>
        <w:rPr>
          <w:rFonts w:ascii="Times New Roman" w:hAnsi="Times New Roman"/>
          <w:sz w:val="28"/>
          <w:szCs w:val="28"/>
        </w:rPr>
      </w:pPr>
      <w:r w:rsidRPr="007F7F33">
        <w:rPr>
          <w:rFonts w:ascii="Times New Roman" w:hAnsi="Times New Roman"/>
          <w:sz w:val="28"/>
          <w:szCs w:val="28"/>
        </w:rPr>
        <w:t>- на внедрение типового тиражируемого программного обеспечения ведения информационной системы обеспечения градостроительной деятельности в сумме 12 119 907,33 руб.  (99 % от назначений);</w:t>
      </w:r>
    </w:p>
    <w:p w14:paraId="59BB0296" w14:textId="77777777" w:rsidR="007F7F33" w:rsidRPr="007F7F33" w:rsidRDefault="007F7F33" w:rsidP="007F7F33">
      <w:pPr>
        <w:autoSpaceDE/>
        <w:autoSpaceDN/>
        <w:adjustRightInd/>
        <w:ind w:firstLine="709"/>
        <w:contextualSpacing/>
        <w:jc w:val="both"/>
        <w:rPr>
          <w:rFonts w:ascii="Times New Roman" w:hAnsi="Times New Roman"/>
          <w:sz w:val="28"/>
          <w:szCs w:val="28"/>
        </w:rPr>
      </w:pPr>
      <w:r w:rsidRPr="007F7F33">
        <w:rPr>
          <w:rFonts w:ascii="Times New Roman" w:hAnsi="Times New Roman"/>
          <w:sz w:val="28"/>
          <w:szCs w:val="28"/>
        </w:rPr>
        <w:t>- на 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в сумме 4 620 699,46 руб. (100 % от назначений);</w:t>
      </w:r>
    </w:p>
    <w:p w14:paraId="765F093C" w14:textId="77777777" w:rsidR="007F7F33" w:rsidRPr="007F7F33" w:rsidRDefault="007F7F33" w:rsidP="007F7F33">
      <w:pPr>
        <w:autoSpaceDE/>
        <w:autoSpaceDN/>
        <w:adjustRightInd/>
        <w:ind w:firstLine="709"/>
        <w:contextualSpacing/>
        <w:jc w:val="both"/>
        <w:rPr>
          <w:rFonts w:ascii="Times New Roman" w:hAnsi="Times New Roman"/>
          <w:sz w:val="28"/>
          <w:szCs w:val="28"/>
        </w:rPr>
      </w:pPr>
      <w:r w:rsidRPr="007F7F33">
        <w:rPr>
          <w:rFonts w:ascii="Times New Roman" w:hAnsi="Times New Roman"/>
          <w:sz w:val="28"/>
          <w:szCs w:val="28"/>
        </w:rPr>
        <w:t xml:space="preserve">- на корректировку схемы территориального планирования Ивановской области в сумме 598 000, 0 руб. (100 % от назначений); </w:t>
      </w:r>
    </w:p>
    <w:p w14:paraId="36F22D59" w14:textId="77777777" w:rsidR="007F7F33" w:rsidRPr="007F7F33" w:rsidRDefault="007F7F33" w:rsidP="007F7F33">
      <w:pPr>
        <w:autoSpaceDE/>
        <w:autoSpaceDN/>
        <w:adjustRightInd/>
        <w:ind w:firstLine="709"/>
        <w:contextualSpacing/>
        <w:jc w:val="both"/>
        <w:rPr>
          <w:rFonts w:ascii="Times New Roman" w:hAnsi="Times New Roman"/>
          <w:sz w:val="28"/>
          <w:szCs w:val="28"/>
        </w:rPr>
      </w:pPr>
      <w:r w:rsidRPr="007F7F33">
        <w:rPr>
          <w:rFonts w:ascii="Times New Roman" w:hAnsi="Times New Roman"/>
          <w:sz w:val="28"/>
          <w:szCs w:val="28"/>
        </w:rPr>
        <w:t>3) в рамках ведомственного проекта «Обеспечение функционирования дорожной сети Ивановской области и безопасности дорожного движения»:</w:t>
      </w:r>
    </w:p>
    <w:p w14:paraId="03C26E33" w14:textId="77777777" w:rsidR="007F7F33" w:rsidRPr="007F7F33" w:rsidRDefault="007F7F33" w:rsidP="007F7F33">
      <w:pPr>
        <w:autoSpaceDE/>
        <w:autoSpaceDN/>
        <w:adjustRightInd/>
        <w:ind w:firstLine="709"/>
        <w:contextualSpacing/>
        <w:jc w:val="both"/>
        <w:rPr>
          <w:rFonts w:ascii="Times New Roman" w:hAnsi="Times New Roman"/>
          <w:sz w:val="28"/>
          <w:szCs w:val="28"/>
        </w:rPr>
      </w:pPr>
      <w:r w:rsidRPr="007F7F33">
        <w:rPr>
          <w:rFonts w:ascii="Times New Roman" w:hAnsi="Times New Roman"/>
          <w:sz w:val="28"/>
          <w:szCs w:val="28"/>
        </w:rPr>
        <w:t xml:space="preserve"> - на обеспечение функционирования региональной системы видеофиксации нарушений Правил дорожного движения в сумме 31 054 378,29 руб. (97,8 % от назначений), в связи с экономией почтовых расходов и расходов на услуги по управлению автомобилем (фактически использовалось 4 автомобиля, а не 5 в связи с отсутствием кандидатов на выполнение указанных услуг в течении 8 месяцев);</w:t>
      </w:r>
    </w:p>
    <w:p w14:paraId="550A5D36" w14:textId="77777777" w:rsidR="007F7F33" w:rsidRPr="007F7F33" w:rsidRDefault="007F7F33" w:rsidP="007F7F33">
      <w:pPr>
        <w:autoSpaceDE/>
        <w:autoSpaceDN/>
        <w:adjustRightInd/>
        <w:ind w:firstLine="709"/>
        <w:contextualSpacing/>
        <w:jc w:val="both"/>
        <w:rPr>
          <w:rFonts w:ascii="Times New Roman" w:hAnsi="Times New Roman"/>
          <w:sz w:val="28"/>
          <w:szCs w:val="28"/>
        </w:rPr>
      </w:pPr>
      <w:r w:rsidRPr="007F7F33">
        <w:rPr>
          <w:rFonts w:ascii="Times New Roman" w:hAnsi="Times New Roman"/>
          <w:sz w:val="28"/>
          <w:szCs w:val="28"/>
        </w:rPr>
        <w:t>4) в рамках непрограммных направлений деятельности органов государственной власти Ивановской области и иных государственных органов Ивановской области:</w:t>
      </w:r>
    </w:p>
    <w:p w14:paraId="09A6D3C9" w14:textId="77777777" w:rsidR="007F7F33" w:rsidRPr="007F7F33" w:rsidRDefault="007F7F33" w:rsidP="007F7F33">
      <w:pPr>
        <w:autoSpaceDE/>
        <w:autoSpaceDN/>
        <w:adjustRightInd/>
        <w:ind w:firstLine="709"/>
        <w:contextualSpacing/>
        <w:jc w:val="both"/>
        <w:rPr>
          <w:rFonts w:ascii="Times New Roman" w:hAnsi="Times New Roman"/>
          <w:sz w:val="28"/>
          <w:szCs w:val="28"/>
        </w:rPr>
      </w:pPr>
      <w:r w:rsidRPr="007F7F33">
        <w:rPr>
          <w:rFonts w:ascii="Times New Roman" w:hAnsi="Times New Roman"/>
          <w:sz w:val="28"/>
          <w:szCs w:val="28"/>
        </w:rPr>
        <w:t>- на реализацию специального инфраструктурного проекта в сумме 12 960 000,0 руб. (100 % от назначений).</w:t>
      </w:r>
    </w:p>
    <w:p w14:paraId="4F4DEFF4" w14:textId="77777777" w:rsidR="00C211C7" w:rsidRPr="00E24066" w:rsidRDefault="00C211C7" w:rsidP="00C211C7">
      <w:pPr>
        <w:pStyle w:val="a5"/>
        <w:ind w:firstLine="709"/>
        <w:rPr>
          <w:rFonts w:ascii="Times New Roman" w:hAnsi="Times New Roman"/>
          <w:b/>
          <w:sz w:val="28"/>
          <w:szCs w:val="28"/>
          <w:highlight w:val="yellow"/>
        </w:rPr>
      </w:pPr>
    </w:p>
    <w:p w14:paraId="236F1A59" w14:textId="3853FA27" w:rsidR="00DD4029" w:rsidRPr="00035197" w:rsidRDefault="00DD4029" w:rsidP="00DD4029">
      <w:pPr>
        <w:pStyle w:val="ConsPlusNonformat"/>
        <w:widowControl/>
        <w:jc w:val="center"/>
        <w:rPr>
          <w:rFonts w:ascii="Times New Roman" w:hAnsi="Times New Roman" w:cs="Times New Roman"/>
          <w:b/>
          <w:sz w:val="28"/>
          <w:szCs w:val="28"/>
        </w:rPr>
      </w:pPr>
      <w:r w:rsidRPr="00035197">
        <w:rPr>
          <w:rFonts w:ascii="Times New Roman" w:hAnsi="Times New Roman" w:cs="Times New Roman"/>
          <w:b/>
          <w:sz w:val="28"/>
          <w:szCs w:val="28"/>
        </w:rPr>
        <w:t>Раздел 0200 «Национальная оборона»</w:t>
      </w:r>
    </w:p>
    <w:p w14:paraId="1CB450FD" w14:textId="77777777" w:rsidR="00D666F0" w:rsidRPr="00E24066" w:rsidRDefault="00D666F0" w:rsidP="00DD4029">
      <w:pPr>
        <w:pStyle w:val="ConsPlusNonformat"/>
        <w:widowControl/>
        <w:jc w:val="center"/>
        <w:rPr>
          <w:rFonts w:ascii="Times New Roman" w:hAnsi="Times New Roman" w:cs="Times New Roman"/>
          <w:b/>
          <w:sz w:val="28"/>
          <w:szCs w:val="28"/>
          <w:highlight w:val="yellow"/>
        </w:rPr>
      </w:pPr>
    </w:p>
    <w:p w14:paraId="3ECF7CC8" w14:textId="77777777" w:rsidR="0053166F" w:rsidRPr="0053166F" w:rsidRDefault="0053166F" w:rsidP="0053166F">
      <w:pPr>
        <w:autoSpaceDE/>
        <w:autoSpaceDN/>
        <w:adjustRightInd/>
        <w:ind w:firstLine="709"/>
        <w:jc w:val="both"/>
        <w:rPr>
          <w:rFonts w:ascii="Times New Roman" w:hAnsi="Times New Roman"/>
          <w:sz w:val="28"/>
          <w:szCs w:val="28"/>
          <w:lang w:val="x-none" w:eastAsia="x-none"/>
        </w:rPr>
      </w:pPr>
      <w:r w:rsidRPr="0053166F">
        <w:rPr>
          <w:rFonts w:ascii="Times New Roman" w:hAnsi="Times New Roman"/>
          <w:b/>
          <w:sz w:val="28"/>
          <w:szCs w:val="28"/>
          <w:lang w:val="x-none" w:eastAsia="x-none"/>
        </w:rPr>
        <w:t xml:space="preserve">По подразделу 0203 </w:t>
      </w:r>
      <w:r w:rsidRPr="00BD589C">
        <w:rPr>
          <w:rFonts w:ascii="Times New Roman" w:hAnsi="Times New Roman"/>
          <w:sz w:val="28"/>
          <w:szCs w:val="28"/>
          <w:lang w:val="x-none" w:eastAsia="x-none"/>
        </w:rPr>
        <w:t>«Мобилизационная и вневойсковая подготовка»</w:t>
      </w:r>
      <w:r w:rsidRPr="0053166F">
        <w:rPr>
          <w:rFonts w:ascii="Times New Roman" w:hAnsi="Times New Roman"/>
          <w:sz w:val="28"/>
          <w:szCs w:val="28"/>
          <w:lang w:val="x-none" w:eastAsia="x-none"/>
        </w:rPr>
        <w:t xml:space="preserve"> отражены расходы</w:t>
      </w:r>
      <w:r w:rsidRPr="0053166F">
        <w:rPr>
          <w:rFonts w:ascii="Times New Roman" w:hAnsi="Times New Roman"/>
          <w:szCs w:val="24"/>
          <w:lang w:val="x-none" w:eastAsia="x-none"/>
        </w:rPr>
        <w:t xml:space="preserve"> </w:t>
      </w:r>
      <w:r w:rsidRPr="0053166F">
        <w:rPr>
          <w:rFonts w:ascii="Times New Roman" w:hAnsi="Times New Roman"/>
          <w:sz w:val="28"/>
          <w:szCs w:val="28"/>
          <w:lang w:val="x-none" w:eastAsia="x-none"/>
        </w:rPr>
        <w:t>на осуществление первичного воинского учета органами местного самоуправления поселений и городских округов, а также на реализацию положений постановления Правительства РФ от 03.10.2022 № 1745 «О специальной мере в сфере экономики и внесении изменения в постановление Правительства Российской Федерации от 30 апреля 2020 г. № 616».</w:t>
      </w:r>
    </w:p>
    <w:p w14:paraId="38F2EB62" w14:textId="77777777" w:rsidR="0053166F" w:rsidRPr="0053166F" w:rsidRDefault="0053166F" w:rsidP="0053166F">
      <w:pPr>
        <w:autoSpaceDE/>
        <w:autoSpaceDN/>
        <w:adjustRightInd/>
        <w:ind w:firstLine="709"/>
        <w:jc w:val="both"/>
        <w:rPr>
          <w:rFonts w:ascii="Times New Roman" w:hAnsi="Times New Roman"/>
          <w:sz w:val="28"/>
          <w:szCs w:val="28"/>
          <w:lang w:val="x-none" w:eastAsia="x-none"/>
        </w:rPr>
      </w:pPr>
      <w:r w:rsidRPr="0053166F">
        <w:rPr>
          <w:rFonts w:ascii="Times New Roman" w:hAnsi="Times New Roman"/>
          <w:sz w:val="28"/>
          <w:szCs w:val="28"/>
          <w:lang w:val="x-none" w:eastAsia="x-none"/>
        </w:rPr>
        <w:t xml:space="preserve">Исполнение расходов по данному подразделу составило </w:t>
      </w:r>
      <w:r w:rsidRPr="0053166F">
        <w:rPr>
          <w:rFonts w:ascii="Times New Roman" w:hAnsi="Times New Roman"/>
          <w:sz w:val="28"/>
          <w:szCs w:val="28"/>
          <w:lang w:eastAsia="x-none"/>
        </w:rPr>
        <w:t xml:space="preserve">636 196,9 </w:t>
      </w:r>
      <w:r w:rsidRPr="0053166F">
        <w:rPr>
          <w:rFonts w:ascii="Times New Roman" w:hAnsi="Times New Roman"/>
          <w:sz w:val="28"/>
          <w:szCs w:val="28"/>
          <w:lang w:val="x-none" w:eastAsia="x-none"/>
        </w:rPr>
        <w:t>тыс. руб. или 87,</w:t>
      </w:r>
      <w:r w:rsidRPr="0053166F">
        <w:rPr>
          <w:rFonts w:ascii="Times New Roman" w:hAnsi="Times New Roman"/>
          <w:sz w:val="28"/>
          <w:szCs w:val="28"/>
          <w:lang w:eastAsia="x-none"/>
        </w:rPr>
        <w:t>2</w:t>
      </w:r>
      <w:r w:rsidRPr="0053166F">
        <w:rPr>
          <w:rFonts w:ascii="Times New Roman" w:hAnsi="Times New Roman"/>
          <w:sz w:val="28"/>
          <w:szCs w:val="28"/>
          <w:lang w:val="x-none" w:eastAsia="x-none"/>
        </w:rPr>
        <w:t xml:space="preserve"> % от утвержденных бюджетных ассигнований.</w:t>
      </w:r>
    </w:p>
    <w:p w14:paraId="5A3CE990" w14:textId="77777777" w:rsidR="0053166F" w:rsidRPr="0053166F" w:rsidRDefault="0053166F" w:rsidP="0053166F">
      <w:pPr>
        <w:autoSpaceDE/>
        <w:autoSpaceDN/>
        <w:adjustRightInd/>
        <w:ind w:firstLine="709"/>
        <w:jc w:val="both"/>
        <w:rPr>
          <w:rFonts w:ascii="Times New Roman" w:hAnsi="Times New Roman"/>
          <w:sz w:val="28"/>
          <w:szCs w:val="28"/>
          <w:lang w:val="x-none" w:eastAsia="x-none"/>
        </w:rPr>
      </w:pPr>
      <w:r w:rsidRPr="0053166F">
        <w:rPr>
          <w:rFonts w:ascii="Times New Roman" w:eastAsia="Calibri" w:hAnsi="Times New Roman"/>
          <w:sz w:val="28"/>
          <w:szCs w:val="28"/>
          <w:lang w:val="x-none" w:eastAsia="en-US"/>
        </w:rPr>
        <w:t>Неисполнение расходов в 202</w:t>
      </w:r>
      <w:r w:rsidRPr="0053166F">
        <w:rPr>
          <w:rFonts w:ascii="Times New Roman" w:eastAsia="Calibri" w:hAnsi="Times New Roman"/>
          <w:sz w:val="28"/>
          <w:szCs w:val="28"/>
          <w:lang w:eastAsia="en-US"/>
        </w:rPr>
        <w:t>4</w:t>
      </w:r>
      <w:r w:rsidRPr="0053166F">
        <w:rPr>
          <w:rFonts w:ascii="Times New Roman" w:eastAsia="Calibri" w:hAnsi="Times New Roman"/>
          <w:sz w:val="28"/>
          <w:szCs w:val="28"/>
          <w:lang w:val="x-none" w:eastAsia="en-US"/>
        </w:rPr>
        <w:t xml:space="preserve"> году в полном объеме обусловлено экономией по результатам рассмотрения поступивших коммерческих предложений от поставщиков товаров, работ, услуг, отказом поставщика от заключения государственного контракта на поставку товаров для нужд Ивановской области, оплатой товара по фактическому объему его поставки, а также пересмотром товаров, заявленных к приобретению, уполномоченными Министерством обороны РФ органами.</w:t>
      </w:r>
    </w:p>
    <w:p w14:paraId="6DD926C8" w14:textId="77777777" w:rsidR="0053166F" w:rsidRPr="0053166F" w:rsidRDefault="0053166F" w:rsidP="0053166F">
      <w:pPr>
        <w:autoSpaceDE/>
        <w:autoSpaceDN/>
        <w:adjustRightInd/>
        <w:ind w:firstLine="709"/>
        <w:jc w:val="both"/>
        <w:rPr>
          <w:rFonts w:ascii="Times New Roman" w:hAnsi="Times New Roman"/>
          <w:sz w:val="28"/>
          <w:szCs w:val="28"/>
          <w:lang w:val="x-none" w:eastAsia="x-none"/>
        </w:rPr>
      </w:pPr>
      <w:r w:rsidRPr="0053166F">
        <w:rPr>
          <w:rFonts w:ascii="Times New Roman" w:hAnsi="Times New Roman"/>
          <w:sz w:val="28"/>
          <w:szCs w:val="28"/>
          <w:lang w:eastAsia="x-none"/>
        </w:rPr>
        <w:t>Уменьшение</w:t>
      </w:r>
      <w:r w:rsidRPr="0053166F">
        <w:rPr>
          <w:rFonts w:ascii="Times New Roman" w:hAnsi="Times New Roman"/>
          <w:sz w:val="28"/>
          <w:szCs w:val="28"/>
          <w:lang w:val="x-none" w:eastAsia="x-none"/>
        </w:rPr>
        <w:t xml:space="preserve"> расходов за 202</w:t>
      </w:r>
      <w:r w:rsidRPr="0053166F">
        <w:rPr>
          <w:rFonts w:ascii="Times New Roman" w:hAnsi="Times New Roman"/>
          <w:sz w:val="28"/>
          <w:szCs w:val="28"/>
          <w:lang w:eastAsia="x-none"/>
        </w:rPr>
        <w:t>4</w:t>
      </w:r>
      <w:r w:rsidRPr="0053166F">
        <w:rPr>
          <w:rFonts w:ascii="Times New Roman" w:hAnsi="Times New Roman"/>
          <w:sz w:val="28"/>
          <w:szCs w:val="28"/>
          <w:lang w:val="x-none" w:eastAsia="x-none"/>
        </w:rPr>
        <w:t xml:space="preserve"> год по сравнению с 202</w:t>
      </w:r>
      <w:r w:rsidRPr="0053166F">
        <w:rPr>
          <w:rFonts w:ascii="Times New Roman" w:hAnsi="Times New Roman"/>
          <w:sz w:val="28"/>
          <w:szCs w:val="28"/>
          <w:lang w:eastAsia="x-none"/>
        </w:rPr>
        <w:t>3</w:t>
      </w:r>
      <w:r w:rsidRPr="0053166F">
        <w:rPr>
          <w:rFonts w:ascii="Times New Roman" w:hAnsi="Times New Roman"/>
          <w:sz w:val="28"/>
          <w:szCs w:val="28"/>
          <w:lang w:val="x-none" w:eastAsia="x-none"/>
        </w:rPr>
        <w:t xml:space="preserve"> годом в сумме </w:t>
      </w:r>
      <w:r w:rsidRPr="0053166F">
        <w:rPr>
          <w:rFonts w:ascii="Times New Roman" w:hAnsi="Times New Roman"/>
          <w:sz w:val="28"/>
          <w:szCs w:val="28"/>
          <w:lang w:eastAsia="x-none"/>
        </w:rPr>
        <w:t>48 885</w:t>
      </w:r>
      <w:r w:rsidRPr="0053166F">
        <w:rPr>
          <w:rFonts w:ascii="Times New Roman" w:hAnsi="Times New Roman"/>
          <w:sz w:val="28"/>
          <w:szCs w:val="28"/>
          <w:lang w:val="x-none" w:eastAsia="x-none"/>
        </w:rPr>
        <w:t>,8 тыс. руб.</w:t>
      </w:r>
      <w:r w:rsidRPr="0053166F">
        <w:rPr>
          <w:rFonts w:ascii="Times New Roman" w:hAnsi="Times New Roman"/>
          <w:sz w:val="28"/>
          <w:szCs w:val="28"/>
          <w:lang w:eastAsia="x-none"/>
        </w:rPr>
        <w:t xml:space="preserve"> (7,1 %)</w:t>
      </w:r>
      <w:r w:rsidRPr="0053166F">
        <w:rPr>
          <w:rFonts w:ascii="Times New Roman" w:hAnsi="Times New Roman"/>
          <w:sz w:val="28"/>
          <w:szCs w:val="28"/>
          <w:lang w:val="x-none" w:eastAsia="x-none"/>
        </w:rPr>
        <w:t xml:space="preserve"> связано с </w:t>
      </w:r>
      <w:r w:rsidRPr="0053166F">
        <w:rPr>
          <w:rFonts w:ascii="Times New Roman" w:hAnsi="Times New Roman"/>
          <w:sz w:val="28"/>
          <w:szCs w:val="28"/>
          <w:lang w:eastAsia="x-none"/>
        </w:rPr>
        <w:t>изменением</w:t>
      </w:r>
      <w:r w:rsidRPr="0053166F">
        <w:rPr>
          <w:rFonts w:ascii="Times New Roman" w:hAnsi="Times New Roman"/>
          <w:sz w:val="28"/>
          <w:szCs w:val="28"/>
          <w:lang w:val="x-none" w:eastAsia="x-none"/>
        </w:rPr>
        <w:t xml:space="preserve"> потребности в приобретении отдельных товаров в рамках реализации положений постановления Правительства РФ от </w:t>
      </w:r>
      <w:r w:rsidRPr="0053166F">
        <w:rPr>
          <w:rFonts w:ascii="Times New Roman" w:hAnsi="Times New Roman"/>
          <w:sz w:val="28"/>
          <w:szCs w:val="28"/>
          <w:lang w:val="x-none" w:eastAsia="x-none"/>
        </w:rPr>
        <w:lastRenderedPageBreak/>
        <w:t>03.10.2022 № 1745 «О специальной мере в сфере экономики и внесении изменения в постановление Правительства Российской Федерации от 30 апреля 2020 г. № 616».</w:t>
      </w:r>
    </w:p>
    <w:p w14:paraId="4473337F" w14:textId="77777777" w:rsidR="003725B3" w:rsidRPr="00E24066" w:rsidRDefault="003725B3" w:rsidP="00DD4029">
      <w:pPr>
        <w:pStyle w:val="ConsPlusNonformat"/>
        <w:widowControl/>
        <w:jc w:val="center"/>
        <w:rPr>
          <w:rFonts w:ascii="Times New Roman" w:hAnsi="Times New Roman" w:cs="Times New Roman"/>
          <w:b/>
          <w:sz w:val="28"/>
          <w:szCs w:val="28"/>
          <w:highlight w:val="yellow"/>
        </w:rPr>
      </w:pPr>
    </w:p>
    <w:p w14:paraId="20E85F91" w14:textId="77777777" w:rsidR="00DD4029" w:rsidRPr="0053166F" w:rsidRDefault="00DD4029" w:rsidP="00DD4029">
      <w:pPr>
        <w:pStyle w:val="ConsPlusNonformat"/>
        <w:widowControl/>
        <w:jc w:val="center"/>
        <w:rPr>
          <w:rFonts w:ascii="Times New Roman" w:hAnsi="Times New Roman" w:cs="Times New Roman"/>
          <w:b/>
          <w:sz w:val="28"/>
          <w:szCs w:val="28"/>
        </w:rPr>
      </w:pPr>
      <w:r w:rsidRPr="0053166F">
        <w:rPr>
          <w:rFonts w:ascii="Times New Roman" w:eastAsia="Calibri" w:hAnsi="Times New Roman" w:cs="Times New Roman"/>
          <w:b/>
          <w:sz w:val="28"/>
          <w:szCs w:val="28"/>
          <w:lang w:eastAsia="en-US"/>
        </w:rPr>
        <w:t>Раздел</w:t>
      </w:r>
      <w:r w:rsidRPr="0053166F">
        <w:rPr>
          <w:rFonts w:ascii="Times New Roman" w:hAnsi="Times New Roman" w:cs="Times New Roman"/>
          <w:b/>
          <w:sz w:val="28"/>
          <w:szCs w:val="28"/>
        </w:rPr>
        <w:t xml:space="preserve"> 0300 «Национальная безопасность </w:t>
      </w:r>
    </w:p>
    <w:p w14:paraId="0DA6F1D4" w14:textId="77777777" w:rsidR="00DD4029" w:rsidRPr="0053166F" w:rsidRDefault="00DD4029" w:rsidP="00DD4029">
      <w:pPr>
        <w:pStyle w:val="ConsPlusNonformat"/>
        <w:widowControl/>
        <w:jc w:val="center"/>
        <w:rPr>
          <w:rFonts w:ascii="Times New Roman" w:hAnsi="Times New Roman" w:cs="Times New Roman"/>
          <w:b/>
          <w:sz w:val="28"/>
          <w:szCs w:val="28"/>
        </w:rPr>
      </w:pPr>
      <w:r w:rsidRPr="0053166F">
        <w:rPr>
          <w:rFonts w:ascii="Times New Roman" w:hAnsi="Times New Roman" w:cs="Times New Roman"/>
          <w:b/>
          <w:sz w:val="28"/>
          <w:szCs w:val="28"/>
        </w:rPr>
        <w:t>и правоохранительная деятельность»</w:t>
      </w:r>
    </w:p>
    <w:p w14:paraId="4C93C12B" w14:textId="77777777" w:rsidR="00D666F0" w:rsidRPr="00E24066" w:rsidRDefault="00D666F0" w:rsidP="00DD4029">
      <w:pPr>
        <w:pStyle w:val="ConsPlusNonformat"/>
        <w:widowControl/>
        <w:jc w:val="center"/>
        <w:rPr>
          <w:rFonts w:ascii="Times New Roman" w:hAnsi="Times New Roman" w:cs="Times New Roman"/>
          <w:b/>
          <w:sz w:val="28"/>
          <w:szCs w:val="28"/>
          <w:highlight w:val="yellow"/>
        </w:rPr>
      </w:pPr>
    </w:p>
    <w:p w14:paraId="0E3E0D38" w14:textId="77777777" w:rsidR="0053166F" w:rsidRPr="0053166F" w:rsidRDefault="0053166F" w:rsidP="0053166F">
      <w:pPr>
        <w:autoSpaceDE/>
        <w:autoSpaceDN/>
        <w:adjustRightInd/>
        <w:ind w:firstLine="709"/>
        <w:jc w:val="both"/>
        <w:rPr>
          <w:rFonts w:ascii="Times New Roman" w:hAnsi="Times New Roman"/>
          <w:sz w:val="28"/>
          <w:szCs w:val="28"/>
          <w:lang w:val="x-none" w:eastAsia="x-none"/>
        </w:rPr>
      </w:pPr>
      <w:r w:rsidRPr="0053166F">
        <w:rPr>
          <w:rFonts w:ascii="Times New Roman" w:hAnsi="Times New Roman"/>
          <w:b/>
          <w:sz w:val="28"/>
          <w:szCs w:val="28"/>
          <w:lang w:val="x-none" w:eastAsia="x-none"/>
        </w:rPr>
        <w:t xml:space="preserve">По подразделу 0304 </w:t>
      </w:r>
      <w:r w:rsidRPr="00BD589C">
        <w:rPr>
          <w:rFonts w:ascii="Times New Roman" w:hAnsi="Times New Roman"/>
          <w:sz w:val="28"/>
          <w:szCs w:val="28"/>
          <w:lang w:val="x-none" w:eastAsia="x-none"/>
        </w:rPr>
        <w:t>«Органы юстиции»</w:t>
      </w:r>
      <w:r w:rsidRPr="0053166F">
        <w:rPr>
          <w:rFonts w:ascii="Times New Roman" w:hAnsi="Times New Roman"/>
          <w:b/>
          <w:sz w:val="28"/>
          <w:szCs w:val="28"/>
          <w:lang w:val="x-none" w:eastAsia="x-none"/>
        </w:rPr>
        <w:t xml:space="preserve"> </w:t>
      </w:r>
      <w:r w:rsidRPr="0053166F">
        <w:rPr>
          <w:rFonts w:ascii="Times New Roman" w:hAnsi="Times New Roman"/>
          <w:sz w:val="28"/>
          <w:szCs w:val="28"/>
          <w:lang w:val="x-none" w:eastAsia="x-none"/>
        </w:rPr>
        <w:t>отражены расходы на содержание исполнительного органа государственной власти Ивановской области, осуществляющего переданные полномочия Российской Федерации в области государственной регистрации актов гражданского состояния, за счет субвенции из федерального бюджета</w:t>
      </w:r>
      <w:r w:rsidRPr="0053166F">
        <w:rPr>
          <w:rFonts w:ascii="Times New Roman" w:hAnsi="Times New Roman"/>
          <w:sz w:val="28"/>
          <w:szCs w:val="28"/>
          <w:lang w:eastAsia="x-none"/>
        </w:rPr>
        <w:t xml:space="preserve"> и средств областного бюджета</w:t>
      </w:r>
      <w:r w:rsidRPr="0053166F">
        <w:rPr>
          <w:rFonts w:ascii="Times New Roman" w:hAnsi="Times New Roman"/>
          <w:sz w:val="28"/>
          <w:szCs w:val="28"/>
          <w:lang w:val="x-none" w:eastAsia="x-none"/>
        </w:rPr>
        <w:t xml:space="preserve">. </w:t>
      </w:r>
    </w:p>
    <w:p w14:paraId="7D8DCD98" w14:textId="77777777" w:rsidR="0053166F" w:rsidRPr="0053166F" w:rsidRDefault="0053166F" w:rsidP="0053166F">
      <w:pPr>
        <w:autoSpaceDE/>
        <w:autoSpaceDN/>
        <w:adjustRightInd/>
        <w:ind w:firstLine="709"/>
        <w:jc w:val="both"/>
        <w:rPr>
          <w:rFonts w:ascii="Times New Roman" w:hAnsi="Times New Roman"/>
          <w:sz w:val="28"/>
          <w:szCs w:val="28"/>
          <w:lang w:val="x-none" w:eastAsia="x-none"/>
        </w:rPr>
      </w:pPr>
      <w:r w:rsidRPr="0053166F">
        <w:rPr>
          <w:rFonts w:ascii="Times New Roman" w:hAnsi="Times New Roman"/>
          <w:sz w:val="28"/>
          <w:szCs w:val="28"/>
          <w:lang w:val="x-none" w:eastAsia="x-none"/>
        </w:rPr>
        <w:t xml:space="preserve">Исполнение расходов по данному подразделу составило </w:t>
      </w:r>
      <w:r w:rsidRPr="0053166F">
        <w:rPr>
          <w:rFonts w:ascii="Times New Roman" w:hAnsi="Times New Roman"/>
          <w:sz w:val="28"/>
          <w:szCs w:val="28"/>
          <w:lang w:eastAsia="x-none"/>
        </w:rPr>
        <w:t>67 501,2</w:t>
      </w:r>
      <w:r w:rsidRPr="0053166F">
        <w:rPr>
          <w:rFonts w:ascii="Times New Roman" w:hAnsi="Times New Roman"/>
          <w:sz w:val="28"/>
          <w:szCs w:val="28"/>
          <w:lang w:val="x-none" w:eastAsia="x-none"/>
        </w:rPr>
        <w:t xml:space="preserve"> тыс. руб. или 99,</w:t>
      </w:r>
      <w:r w:rsidRPr="0053166F">
        <w:rPr>
          <w:rFonts w:ascii="Times New Roman" w:hAnsi="Times New Roman"/>
          <w:sz w:val="28"/>
          <w:szCs w:val="28"/>
          <w:lang w:eastAsia="x-none"/>
        </w:rPr>
        <w:t>2</w:t>
      </w:r>
      <w:r w:rsidRPr="0053166F">
        <w:rPr>
          <w:rFonts w:ascii="Times New Roman" w:hAnsi="Times New Roman"/>
          <w:sz w:val="28"/>
          <w:szCs w:val="28"/>
          <w:lang w:val="x-none" w:eastAsia="x-none"/>
        </w:rPr>
        <w:t xml:space="preserve"> % от утвержденных бюджетных ассигнований. </w:t>
      </w:r>
    </w:p>
    <w:p w14:paraId="44153F86" w14:textId="77777777" w:rsidR="0053166F" w:rsidRPr="0053166F" w:rsidRDefault="0053166F" w:rsidP="0053166F">
      <w:pPr>
        <w:autoSpaceDE/>
        <w:autoSpaceDN/>
        <w:adjustRightInd/>
        <w:ind w:firstLine="709"/>
        <w:jc w:val="both"/>
        <w:rPr>
          <w:rFonts w:ascii="Times New Roman" w:eastAsia="Calibri" w:hAnsi="Times New Roman"/>
          <w:sz w:val="28"/>
          <w:szCs w:val="28"/>
          <w:lang w:val="x-none" w:eastAsia="x-none"/>
        </w:rPr>
      </w:pPr>
      <w:r w:rsidRPr="0053166F">
        <w:rPr>
          <w:rFonts w:ascii="Times New Roman" w:hAnsi="Times New Roman"/>
          <w:sz w:val="28"/>
          <w:szCs w:val="28"/>
          <w:lang w:eastAsia="x-none"/>
        </w:rPr>
        <w:t>Увеличение</w:t>
      </w:r>
      <w:r w:rsidRPr="0053166F">
        <w:rPr>
          <w:rFonts w:ascii="Times New Roman" w:hAnsi="Times New Roman"/>
          <w:sz w:val="28"/>
          <w:szCs w:val="28"/>
          <w:lang w:val="x-none" w:eastAsia="x-none"/>
        </w:rPr>
        <w:t xml:space="preserve"> расходов за 202</w:t>
      </w:r>
      <w:r w:rsidRPr="0053166F">
        <w:rPr>
          <w:rFonts w:ascii="Times New Roman" w:hAnsi="Times New Roman"/>
          <w:sz w:val="28"/>
          <w:szCs w:val="28"/>
          <w:lang w:eastAsia="x-none"/>
        </w:rPr>
        <w:t>4</w:t>
      </w:r>
      <w:r w:rsidRPr="0053166F">
        <w:rPr>
          <w:rFonts w:ascii="Times New Roman" w:hAnsi="Times New Roman"/>
          <w:sz w:val="28"/>
          <w:szCs w:val="28"/>
          <w:lang w:val="x-none" w:eastAsia="x-none"/>
        </w:rPr>
        <w:t xml:space="preserve"> год по сравнению с 202</w:t>
      </w:r>
      <w:r w:rsidRPr="0053166F">
        <w:rPr>
          <w:rFonts w:ascii="Times New Roman" w:hAnsi="Times New Roman"/>
          <w:sz w:val="28"/>
          <w:szCs w:val="28"/>
          <w:lang w:eastAsia="x-none"/>
        </w:rPr>
        <w:t>3</w:t>
      </w:r>
      <w:r w:rsidRPr="0053166F">
        <w:rPr>
          <w:rFonts w:ascii="Times New Roman" w:hAnsi="Times New Roman"/>
          <w:sz w:val="28"/>
          <w:szCs w:val="28"/>
          <w:lang w:val="x-none" w:eastAsia="x-none"/>
        </w:rPr>
        <w:t xml:space="preserve"> годом в сумме </w:t>
      </w:r>
      <w:r w:rsidRPr="0053166F">
        <w:rPr>
          <w:rFonts w:ascii="Times New Roman" w:hAnsi="Times New Roman"/>
          <w:sz w:val="28"/>
          <w:szCs w:val="28"/>
          <w:lang w:eastAsia="x-none"/>
        </w:rPr>
        <w:t>11 425,7</w:t>
      </w:r>
      <w:r w:rsidRPr="0053166F">
        <w:rPr>
          <w:rFonts w:ascii="Times New Roman" w:hAnsi="Times New Roman"/>
          <w:sz w:val="28"/>
          <w:szCs w:val="28"/>
          <w:lang w:val="x-none" w:eastAsia="x-none"/>
        </w:rPr>
        <w:t xml:space="preserve"> тыс. руб. (</w:t>
      </w:r>
      <w:r w:rsidRPr="0053166F">
        <w:rPr>
          <w:rFonts w:ascii="Times New Roman" w:hAnsi="Times New Roman"/>
          <w:sz w:val="28"/>
          <w:szCs w:val="28"/>
          <w:lang w:eastAsia="x-none"/>
        </w:rPr>
        <w:t>20,4</w:t>
      </w:r>
      <w:r w:rsidRPr="0053166F">
        <w:rPr>
          <w:rFonts w:ascii="Times New Roman" w:hAnsi="Times New Roman"/>
          <w:sz w:val="28"/>
          <w:szCs w:val="28"/>
          <w:lang w:val="x-none" w:eastAsia="x-none"/>
        </w:rPr>
        <w:t xml:space="preserve"> %) связано с</w:t>
      </w:r>
      <w:r w:rsidRPr="0053166F">
        <w:rPr>
          <w:rFonts w:ascii="Times New Roman" w:hAnsi="Times New Roman"/>
          <w:szCs w:val="24"/>
          <w:lang w:val="x-none" w:eastAsia="x-none"/>
        </w:rPr>
        <w:t xml:space="preserve"> </w:t>
      </w:r>
      <w:r w:rsidRPr="0053166F">
        <w:rPr>
          <w:rFonts w:ascii="Times New Roman" w:hAnsi="Times New Roman"/>
          <w:sz w:val="28"/>
          <w:szCs w:val="28"/>
          <w:lang w:val="x-none" w:eastAsia="x-none"/>
        </w:rPr>
        <w:t>увеличение</w:t>
      </w:r>
      <w:r w:rsidRPr="0053166F">
        <w:rPr>
          <w:rFonts w:ascii="Times New Roman" w:hAnsi="Times New Roman"/>
          <w:sz w:val="28"/>
          <w:szCs w:val="28"/>
          <w:lang w:eastAsia="x-none"/>
        </w:rPr>
        <w:t>м</w:t>
      </w:r>
      <w:r w:rsidRPr="0053166F">
        <w:rPr>
          <w:rFonts w:ascii="Times New Roman" w:hAnsi="Times New Roman"/>
          <w:sz w:val="28"/>
          <w:szCs w:val="28"/>
          <w:lang w:val="x-none" w:eastAsia="x-none"/>
        </w:rPr>
        <w:t xml:space="preserve"> объема субвенции из федерального бюджета на осуществление переданных органам государственной власти субъектов Российской Федерации полномочий Российской Федерации на государственную регистрацию актов гражданского состояния, а также выделение бюджетных ассигнований за счет областного бюджета на увеличение заработной платы с 01.04.2024 в целях совершенствования оплаты труда государственных гражданских служащих</w:t>
      </w:r>
      <w:r w:rsidRPr="0053166F">
        <w:rPr>
          <w:rFonts w:ascii="Times New Roman" w:hAnsi="Times New Roman"/>
          <w:sz w:val="28"/>
          <w:szCs w:val="28"/>
          <w:lang w:eastAsia="x-none"/>
        </w:rPr>
        <w:t>.</w:t>
      </w:r>
      <w:r w:rsidRPr="0053166F">
        <w:rPr>
          <w:rFonts w:ascii="Times New Roman" w:hAnsi="Times New Roman"/>
          <w:sz w:val="28"/>
          <w:szCs w:val="28"/>
          <w:lang w:val="x-none" w:eastAsia="x-none"/>
        </w:rPr>
        <w:t xml:space="preserve"> </w:t>
      </w:r>
    </w:p>
    <w:p w14:paraId="07766E49" w14:textId="77777777" w:rsidR="00317C5C" w:rsidRPr="00317C5C" w:rsidRDefault="00317C5C" w:rsidP="00317C5C">
      <w:pPr>
        <w:ind w:firstLine="540"/>
        <w:jc w:val="both"/>
        <w:outlineLvl w:val="4"/>
        <w:rPr>
          <w:rFonts w:ascii="Times New Roman" w:hAnsi="Times New Roman"/>
          <w:sz w:val="28"/>
          <w:szCs w:val="28"/>
        </w:rPr>
      </w:pPr>
      <w:r w:rsidRPr="00317C5C">
        <w:rPr>
          <w:rFonts w:ascii="Times New Roman" w:hAnsi="Times New Roman"/>
          <w:b/>
          <w:sz w:val="28"/>
          <w:szCs w:val="28"/>
        </w:rPr>
        <w:t xml:space="preserve">По подразделу 0310 </w:t>
      </w:r>
      <w:r w:rsidRPr="00BD589C">
        <w:rPr>
          <w:rFonts w:ascii="Times New Roman" w:hAnsi="Times New Roman"/>
          <w:sz w:val="28"/>
          <w:szCs w:val="28"/>
        </w:rPr>
        <w:t>«Защита населения и территории от чрезвычайных ситуаций природного и техногенного характера, пожарная безопасность»</w:t>
      </w:r>
      <w:r w:rsidRPr="00317C5C">
        <w:rPr>
          <w:rFonts w:ascii="Times New Roman" w:hAnsi="Times New Roman"/>
          <w:sz w:val="28"/>
          <w:szCs w:val="28"/>
        </w:rPr>
        <w:t xml:space="preserve"> произведены расходы на защиту населения и территорий Ивановской области от чрезвычайных ситуаций, поиск и спасение людей на водных объектах, создание и содержание системы обеспечения вызова экстренных оперативных служб по единому номеру «112», а также на осуществление полномочий в области пожарной безопасности силами противопожарной службы Ивановской области в  сумме 494 833,8 тыс. руб. (99,8 % от утвержденных бюджетных ассигнований).</w:t>
      </w:r>
    </w:p>
    <w:p w14:paraId="6571ACE0" w14:textId="77777777" w:rsidR="00317C5C" w:rsidRPr="00317C5C" w:rsidRDefault="00317C5C" w:rsidP="00317C5C">
      <w:pPr>
        <w:ind w:firstLine="540"/>
        <w:jc w:val="both"/>
        <w:outlineLvl w:val="4"/>
        <w:rPr>
          <w:rFonts w:ascii="Times New Roman" w:hAnsi="Times New Roman"/>
          <w:sz w:val="28"/>
          <w:szCs w:val="28"/>
        </w:rPr>
      </w:pPr>
      <w:r w:rsidRPr="00317C5C">
        <w:rPr>
          <w:rFonts w:ascii="Times New Roman" w:hAnsi="Times New Roman"/>
          <w:sz w:val="28"/>
          <w:szCs w:val="28"/>
        </w:rPr>
        <w:t>Увеличение расходов за 2024 год по сравнению с 2023 годом в сумме 60 689,8 тыс. руб. (14,0 %) связано с индексацией заработной платы с 1 октября 2024 на 5,3%, доведением до года расходов по фонду оплаты труда с учетом начислений в связи с индексацией заработной платы с 1 октября 2023, увеличением минимального размера оплаты труда, а также выделением дополнительных средств в 2024 году на материально-техническое обеспечение учреждения, осуществляющего полномочия в области защиты населения и территорий Ивановской области от чрезвычайных ситуаций, пожарной безопасности.</w:t>
      </w:r>
    </w:p>
    <w:p w14:paraId="2865B6C9" w14:textId="77777777" w:rsidR="00C211C7" w:rsidRPr="00E24066" w:rsidRDefault="00C211C7" w:rsidP="00DD4029">
      <w:pPr>
        <w:pStyle w:val="ConsPlusNonformat"/>
        <w:widowControl/>
        <w:jc w:val="center"/>
        <w:rPr>
          <w:rFonts w:ascii="Times New Roman" w:hAnsi="Times New Roman" w:cs="Times New Roman"/>
          <w:b/>
          <w:sz w:val="28"/>
          <w:szCs w:val="28"/>
          <w:highlight w:val="yellow"/>
        </w:rPr>
      </w:pPr>
    </w:p>
    <w:p w14:paraId="3A89BA6F" w14:textId="77777777" w:rsidR="00C211C7" w:rsidRPr="004A57F3" w:rsidRDefault="00DD4029" w:rsidP="00C211C7">
      <w:pPr>
        <w:tabs>
          <w:tab w:val="left" w:pos="1035"/>
          <w:tab w:val="center" w:pos="5130"/>
        </w:tabs>
        <w:rPr>
          <w:rFonts w:ascii="Times New Roman" w:eastAsia="Calibri" w:hAnsi="Times New Roman"/>
          <w:b/>
          <w:sz w:val="28"/>
          <w:szCs w:val="28"/>
          <w:lang w:eastAsia="en-US"/>
        </w:rPr>
      </w:pPr>
      <w:r w:rsidRPr="004A57F3">
        <w:rPr>
          <w:rFonts w:ascii="Times New Roman" w:eastAsia="Calibri" w:hAnsi="Times New Roman"/>
          <w:b/>
          <w:sz w:val="28"/>
          <w:szCs w:val="28"/>
          <w:lang w:eastAsia="en-US"/>
        </w:rPr>
        <w:tab/>
      </w:r>
      <w:r w:rsidRPr="004A57F3">
        <w:rPr>
          <w:rFonts w:ascii="Times New Roman" w:eastAsia="Calibri" w:hAnsi="Times New Roman"/>
          <w:b/>
          <w:sz w:val="28"/>
          <w:szCs w:val="28"/>
          <w:lang w:eastAsia="en-US"/>
        </w:rPr>
        <w:tab/>
      </w:r>
      <w:r w:rsidR="00973B5A" w:rsidRPr="004A57F3">
        <w:rPr>
          <w:rFonts w:ascii="Times New Roman" w:eastAsia="Calibri" w:hAnsi="Times New Roman"/>
          <w:b/>
          <w:sz w:val="28"/>
          <w:szCs w:val="28"/>
          <w:lang w:eastAsia="en-US"/>
        </w:rPr>
        <w:t>Раздел</w:t>
      </w:r>
      <w:r w:rsidRPr="004A57F3">
        <w:rPr>
          <w:rFonts w:ascii="Times New Roman" w:eastAsia="Calibri" w:hAnsi="Times New Roman"/>
          <w:b/>
          <w:sz w:val="28"/>
          <w:szCs w:val="28"/>
          <w:lang w:eastAsia="en-US"/>
        </w:rPr>
        <w:t xml:space="preserve"> 0400 «Национальная экономика»</w:t>
      </w:r>
    </w:p>
    <w:p w14:paraId="769712AC" w14:textId="77777777" w:rsidR="00D666F0" w:rsidRDefault="00D666F0" w:rsidP="00C211C7">
      <w:pPr>
        <w:tabs>
          <w:tab w:val="left" w:pos="1035"/>
          <w:tab w:val="center" w:pos="5130"/>
        </w:tabs>
        <w:rPr>
          <w:rFonts w:ascii="Times New Roman" w:eastAsia="Calibri" w:hAnsi="Times New Roman"/>
          <w:b/>
          <w:sz w:val="28"/>
          <w:szCs w:val="28"/>
          <w:highlight w:val="yellow"/>
          <w:lang w:eastAsia="en-US"/>
        </w:rPr>
      </w:pPr>
    </w:p>
    <w:p w14:paraId="1C5EFEEC" w14:textId="77777777" w:rsidR="000054BB" w:rsidRPr="000054BB" w:rsidRDefault="000054BB" w:rsidP="000054BB">
      <w:pPr>
        <w:autoSpaceDE/>
        <w:autoSpaceDN/>
        <w:adjustRightInd/>
        <w:ind w:firstLine="709"/>
        <w:jc w:val="both"/>
        <w:rPr>
          <w:rFonts w:ascii="Times New Roman" w:hAnsi="Times New Roman"/>
          <w:sz w:val="28"/>
          <w:szCs w:val="28"/>
        </w:rPr>
      </w:pPr>
      <w:r w:rsidRPr="000054BB">
        <w:rPr>
          <w:rFonts w:ascii="Times New Roman" w:hAnsi="Times New Roman"/>
          <w:b/>
          <w:sz w:val="28"/>
          <w:szCs w:val="28"/>
        </w:rPr>
        <w:t xml:space="preserve">По подразделу 0401 </w:t>
      </w:r>
      <w:r w:rsidRPr="00BD589C">
        <w:rPr>
          <w:rFonts w:ascii="Times New Roman" w:hAnsi="Times New Roman"/>
          <w:sz w:val="28"/>
          <w:szCs w:val="28"/>
        </w:rPr>
        <w:t>«Общеэкономические вопросы»</w:t>
      </w:r>
      <w:r w:rsidRPr="000054BB">
        <w:rPr>
          <w:rFonts w:ascii="Times New Roman" w:hAnsi="Times New Roman"/>
          <w:sz w:val="28"/>
          <w:szCs w:val="28"/>
        </w:rPr>
        <w:t xml:space="preserve"> отражены расходы на обеспечение деятельности исполнительных органов государственной власти в сфере охраны окружающей среды и природопользования и в области содействия занятости населения, а также на реализацию государственной программы Ивановской области «Содействие занятости населения Ивановской области», включающей расходы на </w:t>
      </w:r>
      <w:r w:rsidRPr="000054BB">
        <w:rPr>
          <w:rFonts w:ascii="Times New Roman" w:hAnsi="Times New Roman"/>
          <w:sz w:val="28"/>
          <w:szCs w:val="28"/>
        </w:rPr>
        <w:lastRenderedPageBreak/>
        <w:t>обеспечение деятельности центров занятости населения и осуществление мероприятий в сфере занятости населения.</w:t>
      </w:r>
    </w:p>
    <w:p w14:paraId="036667EC" w14:textId="77777777" w:rsidR="000054BB" w:rsidRPr="000054BB" w:rsidRDefault="000054BB" w:rsidP="000054BB">
      <w:pPr>
        <w:autoSpaceDE/>
        <w:autoSpaceDN/>
        <w:adjustRightInd/>
        <w:ind w:firstLine="709"/>
        <w:jc w:val="both"/>
        <w:rPr>
          <w:rFonts w:ascii="Times New Roman" w:hAnsi="Times New Roman"/>
          <w:sz w:val="28"/>
          <w:szCs w:val="28"/>
        </w:rPr>
      </w:pPr>
      <w:r w:rsidRPr="000054BB">
        <w:rPr>
          <w:rFonts w:ascii="Times New Roman" w:hAnsi="Times New Roman"/>
          <w:sz w:val="28"/>
          <w:szCs w:val="28"/>
        </w:rPr>
        <w:t xml:space="preserve"> Исполнение расходов по данному подразделу составило 314 024,8 тыс. руб. или 99,1 % от утвержденных бюджетных ассигнований.</w:t>
      </w:r>
    </w:p>
    <w:p w14:paraId="0AAD8774" w14:textId="77777777" w:rsidR="000054BB" w:rsidRPr="000054BB" w:rsidRDefault="000054BB" w:rsidP="000054BB">
      <w:pPr>
        <w:autoSpaceDE/>
        <w:autoSpaceDN/>
        <w:adjustRightInd/>
        <w:ind w:firstLine="709"/>
        <w:jc w:val="both"/>
        <w:rPr>
          <w:rFonts w:ascii="Times New Roman" w:hAnsi="Times New Roman"/>
          <w:sz w:val="28"/>
          <w:szCs w:val="28"/>
        </w:rPr>
      </w:pPr>
      <w:r w:rsidRPr="000054BB">
        <w:rPr>
          <w:rFonts w:ascii="Times New Roman" w:hAnsi="Times New Roman"/>
          <w:sz w:val="28"/>
          <w:szCs w:val="28"/>
        </w:rPr>
        <w:t>В рамках мероприятий в сфере занятости населения отражены расходы на реализацию регионального проекта «</w:t>
      </w:r>
      <w:r w:rsidRPr="000054BB">
        <w:rPr>
          <w:rFonts w:ascii="Times New Roman" w:eastAsia="Calibri" w:hAnsi="Times New Roman"/>
          <w:sz w:val="28"/>
          <w:szCs w:val="28"/>
        </w:rPr>
        <w:t xml:space="preserve">Содействие занятости» - </w:t>
      </w:r>
      <w:r w:rsidRPr="000054BB">
        <w:rPr>
          <w:rFonts w:ascii="Times New Roman" w:hAnsi="Times New Roman"/>
          <w:sz w:val="28"/>
          <w:szCs w:val="28"/>
        </w:rPr>
        <w:t>в сумме 5004,7 тыс. руб. или 100 % от утвержденных бюджетных ассигнований.</w:t>
      </w:r>
    </w:p>
    <w:p w14:paraId="5A983611" w14:textId="244AFCE0" w:rsidR="000054BB" w:rsidRPr="000054BB" w:rsidRDefault="000054BB" w:rsidP="000054BB">
      <w:pPr>
        <w:autoSpaceDE/>
        <w:autoSpaceDN/>
        <w:adjustRightInd/>
        <w:ind w:firstLine="709"/>
        <w:jc w:val="both"/>
        <w:rPr>
          <w:rFonts w:ascii="Times New Roman" w:hAnsi="Times New Roman"/>
          <w:sz w:val="28"/>
          <w:szCs w:val="28"/>
          <w:lang w:eastAsia="x-none"/>
        </w:rPr>
      </w:pPr>
      <w:r w:rsidRPr="000054BB">
        <w:rPr>
          <w:rFonts w:ascii="Times New Roman" w:hAnsi="Times New Roman"/>
          <w:sz w:val="28"/>
          <w:szCs w:val="28"/>
          <w:lang w:eastAsia="x-none"/>
        </w:rPr>
        <w:t xml:space="preserve">Уменьшение </w:t>
      </w:r>
      <w:r w:rsidRPr="000054BB">
        <w:rPr>
          <w:rFonts w:ascii="Times New Roman" w:hAnsi="Times New Roman"/>
          <w:sz w:val="28"/>
          <w:szCs w:val="28"/>
          <w:lang w:val="x-none" w:eastAsia="x-none"/>
        </w:rPr>
        <w:t xml:space="preserve">расходов по данному подразделу за 2024 год по сравнению с 2023 годом на </w:t>
      </w:r>
      <w:r w:rsidRPr="000054BB">
        <w:rPr>
          <w:rFonts w:ascii="Times New Roman" w:hAnsi="Times New Roman"/>
          <w:sz w:val="28"/>
          <w:szCs w:val="28"/>
          <w:lang w:eastAsia="x-none"/>
        </w:rPr>
        <w:t xml:space="preserve">16397,9 </w:t>
      </w:r>
      <w:r w:rsidRPr="000054BB">
        <w:rPr>
          <w:rFonts w:ascii="Times New Roman" w:hAnsi="Times New Roman"/>
          <w:sz w:val="28"/>
          <w:szCs w:val="28"/>
          <w:lang w:val="x-none" w:eastAsia="x-none"/>
        </w:rPr>
        <w:t>тыс. руб. (5,0 %) связано</w:t>
      </w:r>
      <w:r w:rsidRPr="000054BB">
        <w:rPr>
          <w:rFonts w:ascii="Times New Roman" w:hAnsi="Times New Roman"/>
          <w:sz w:val="28"/>
          <w:szCs w:val="28"/>
          <w:lang w:eastAsia="x-none"/>
        </w:rPr>
        <w:t xml:space="preserve"> с уменьшением в 2024 году </w:t>
      </w:r>
      <w:r w:rsidRPr="000054BB">
        <w:rPr>
          <w:rFonts w:ascii="Times New Roman" w:hAnsi="Times New Roman"/>
          <w:sz w:val="28"/>
          <w:szCs w:val="28"/>
          <w:lang w:val="x-none" w:eastAsia="x-none"/>
        </w:rPr>
        <w:t>межбюджетных трансфертов из федерального бюджета</w:t>
      </w:r>
      <w:r w:rsidRPr="000054BB">
        <w:rPr>
          <w:rFonts w:ascii="Times New Roman" w:hAnsi="Times New Roman"/>
          <w:sz w:val="28"/>
          <w:szCs w:val="28"/>
          <w:lang w:eastAsia="x-none"/>
        </w:rPr>
        <w:t xml:space="preserve"> и софинансирования за счет областного бюджета</w:t>
      </w:r>
      <w:r w:rsidRPr="000054BB">
        <w:rPr>
          <w:rFonts w:ascii="Times New Roman" w:hAnsi="Times New Roman"/>
          <w:sz w:val="28"/>
          <w:szCs w:val="28"/>
          <w:lang w:val="x-none" w:eastAsia="x-none"/>
        </w:rPr>
        <w:t xml:space="preserve">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w:t>
      </w:r>
      <w:r w:rsidRPr="000054BB">
        <w:rPr>
          <w:rFonts w:ascii="Times New Roman" w:hAnsi="Times New Roman"/>
          <w:sz w:val="28"/>
          <w:szCs w:val="28"/>
          <w:lang w:eastAsia="x-none"/>
        </w:rPr>
        <w:t>.</w:t>
      </w:r>
    </w:p>
    <w:p w14:paraId="3228668F" w14:textId="77777777" w:rsidR="004A57F3" w:rsidRPr="004A57F3" w:rsidRDefault="004A57F3" w:rsidP="004A57F3">
      <w:pPr>
        <w:autoSpaceDE/>
        <w:autoSpaceDN/>
        <w:adjustRightInd/>
        <w:ind w:firstLine="709"/>
        <w:jc w:val="both"/>
        <w:rPr>
          <w:rFonts w:ascii="Times New Roman" w:hAnsi="Times New Roman"/>
          <w:color w:val="000000"/>
          <w:sz w:val="28"/>
          <w:szCs w:val="28"/>
        </w:rPr>
      </w:pPr>
      <w:r w:rsidRPr="004A57F3">
        <w:rPr>
          <w:rFonts w:ascii="Times New Roman" w:hAnsi="Times New Roman"/>
          <w:b/>
          <w:sz w:val="28"/>
          <w:szCs w:val="28"/>
        </w:rPr>
        <w:t xml:space="preserve">По подразделу 0402 </w:t>
      </w:r>
      <w:r w:rsidRPr="00BD589C">
        <w:rPr>
          <w:rFonts w:ascii="Times New Roman" w:hAnsi="Times New Roman"/>
          <w:sz w:val="28"/>
          <w:szCs w:val="28"/>
        </w:rPr>
        <w:t>«Топливно-энергетический комплекс»</w:t>
      </w:r>
      <w:r w:rsidRPr="004A57F3">
        <w:rPr>
          <w:rFonts w:ascii="Times New Roman" w:hAnsi="Times New Roman"/>
          <w:b/>
          <w:sz w:val="28"/>
          <w:szCs w:val="28"/>
        </w:rPr>
        <w:t xml:space="preserve"> </w:t>
      </w:r>
      <w:r w:rsidRPr="004A57F3">
        <w:rPr>
          <w:rFonts w:ascii="Times New Roman" w:hAnsi="Times New Roman"/>
          <w:sz w:val="28"/>
          <w:szCs w:val="28"/>
        </w:rPr>
        <w:t>расходы</w:t>
      </w:r>
      <w:r w:rsidRPr="004A57F3">
        <w:rPr>
          <w:rFonts w:ascii="Times New Roman" w:hAnsi="Times New Roman"/>
          <w:color w:val="000000"/>
          <w:sz w:val="28"/>
          <w:szCs w:val="28"/>
        </w:rPr>
        <w:t xml:space="preserve"> исполнены в сумме 526 159 558,29 руб. (82,43% </w:t>
      </w:r>
      <w:r w:rsidRPr="004A57F3">
        <w:rPr>
          <w:rFonts w:ascii="Times New Roman" w:hAnsi="Times New Roman"/>
          <w:sz w:val="28"/>
          <w:szCs w:val="28"/>
        </w:rPr>
        <w:t>от утверждённых бюджетных ассигнований</w:t>
      </w:r>
      <w:r w:rsidRPr="004A57F3">
        <w:rPr>
          <w:rFonts w:ascii="Times New Roman" w:hAnsi="Times New Roman"/>
          <w:color w:val="000000"/>
          <w:sz w:val="28"/>
          <w:szCs w:val="28"/>
        </w:rPr>
        <w:t>).</w:t>
      </w:r>
    </w:p>
    <w:p w14:paraId="5818A721" w14:textId="38EEA222" w:rsidR="004A57F3" w:rsidRPr="000054BB" w:rsidRDefault="004A57F3" w:rsidP="000054BB">
      <w:pPr>
        <w:suppressAutoHyphens/>
        <w:autoSpaceDE/>
        <w:autoSpaceDN/>
        <w:adjustRightInd/>
        <w:ind w:firstLine="709"/>
        <w:jc w:val="both"/>
        <w:rPr>
          <w:rFonts w:ascii="Times New Roman" w:hAnsi="Times New Roman"/>
          <w:color w:val="000000"/>
          <w:sz w:val="28"/>
          <w:szCs w:val="24"/>
        </w:rPr>
      </w:pPr>
      <w:r w:rsidRPr="004A57F3">
        <w:rPr>
          <w:rFonts w:ascii="Times New Roman" w:hAnsi="Times New Roman"/>
          <w:color w:val="000000"/>
          <w:sz w:val="28"/>
          <w:szCs w:val="20"/>
        </w:rPr>
        <w:t>Основной объём средств был направлен</w:t>
      </w:r>
      <w:r w:rsidRPr="004A57F3">
        <w:rPr>
          <w:rFonts w:ascii="Times New Roman" w:hAnsi="Times New Roman"/>
          <w:sz w:val="28"/>
          <w:szCs w:val="28"/>
        </w:rPr>
        <w:t xml:space="preserve"> на</w:t>
      </w:r>
      <w:r w:rsidRPr="004A57F3">
        <w:rPr>
          <w:rFonts w:ascii="Times New Roman" w:eastAsiaTheme="minorHAnsi" w:hAnsi="Times New Roman"/>
          <w:sz w:val="28"/>
          <w:szCs w:val="28"/>
          <w:lang w:eastAsia="en-US"/>
        </w:rPr>
        <w:t xml:space="preserve"> возмещение недополученных доходов теплоснабжающих организаций, возникающих в результате применения льготных тарифов. Исполнение по данным расходам составило 479 075 421,92 руб. (81,6 % назначений).</w:t>
      </w:r>
      <w:r w:rsidRPr="004A57F3">
        <w:rPr>
          <w:rFonts w:ascii="Times New Roman" w:hAnsi="Times New Roman"/>
          <w:color w:val="000000"/>
          <w:sz w:val="28"/>
          <w:szCs w:val="28"/>
        </w:rPr>
        <w:t xml:space="preserve"> Основными причинами неисполнения бюджетных ассигнований явилось н</w:t>
      </w:r>
      <w:r w:rsidRPr="004A57F3">
        <w:rPr>
          <w:rFonts w:ascii="Times New Roman" w:hAnsi="Times New Roman"/>
          <w:color w:val="000000"/>
          <w:sz w:val="28"/>
          <w:szCs w:val="24"/>
          <w:shd w:val="clear" w:color="auto" w:fill="FFFFFF"/>
        </w:rPr>
        <w:t>есоответствие ряда </w:t>
      </w:r>
      <w:r w:rsidRPr="004A57F3">
        <w:rPr>
          <w:rFonts w:ascii="Times New Roman" w:eastAsiaTheme="minorHAnsi" w:hAnsi="Times New Roman"/>
          <w:sz w:val="28"/>
          <w:szCs w:val="28"/>
          <w:lang w:eastAsia="en-US"/>
        </w:rPr>
        <w:t xml:space="preserve">теплоснабжающих </w:t>
      </w:r>
      <w:r w:rsidRPr="004A57F3">
        <w:rPr>
          <w:rFonts w:ascii="Times New Roman" w:hAnsi="Times New Roman"/>
          <w:color w:val="000000"/>
          <w:sz w:val="28"/>
          <w:szCs w:val="24"/>
          <w:shd w:val="clear" w:color="auto" w:fill="FFFFFF"/>
        </w:rPr>
        <w:t>организаций условиям предоставления субсидий, отсутствие льготного тарифа для теплоснабжающих организаций, ранее заявленных при планировании</w:t>
      </w:r>
      <w:r w:rsidRPr="004A57F3">
        <w:rPr>
          <w:rFonts w:ascii="Times New Roman" w:hAnsi="Times New Roman"/>
          <w:color w:val="000000"/>
          <w:sz w:val="28"/>
          <w:szCs w:val="24"/>
        </w:rPr>
        <w:t>, повышение температуры наружного воздуха в зимние месяцы 2024 года относительно месяцев, учт</w:t>
      </w:r>
      <w:r w:rsidR="000054BB">
        <w:rPr>
          <w:rFonts w:ascii="Times New Roman" w:hAnsi="Times New Roman"/>
          <w:color w:val="000000"/>
          <w:sz w:val="28"/>
          <w:szCs w:val="24"/>
        </w:rPr>
        <w:t>енных при формировании тарифов.</w:t>
      </w:r>
    </w:p>
    <w:p w14:paraId="35042614" w14:textId="77777777" w:rsidR="00F40874" w:rsidRPr="00F40874" w:rsidRDefault="00F40874" w:rsidP="00F40874">
      <w:pPr>
        <w:autoSpaceDE/>
        <w:autoSpaceDN/>
        <w:adjustRightInd/>
        <w:ind w:firstLine="709"/>
        <w:jc w:val="both"/>
        <w:rPr>
          <w:rFonts w:ascii="Times New Roman" w:hAnsi="Times New Roman"/>
          <w:sz w:val="28"/>
          <w:szCs w:val="28"/>
          <w:lang w:val="x-none" w:eastAsia="x-none"/>
        </w:rPr>
      </w:pPr>
      <w:r w:rsidRPr="00F40874">
        <w:rPr>
          <w:rFonts w:ascii="Times New Roman" w:hAnsi="Times New Roman"/>
          <w:b/>
          <w:sz w:val="28"/>
          <w:szCs w:val="28"/>
          <w:lang w:val="x-none" w:eastAsia="x-none"/>
        </w:rPr>
        <w:t xml:space="preserve">По подразделу 0405 </w:t>
      </w:r>
      <w:r w:rsidRPr="00BD589C">
        <w:rPr>
          <w:rFonts w:ascii="Times New Roman" w:hAnsi="Times New Roman"/>
          <w:sz w:val="28"/>
          <w:szCs w:val="28"/>
          <w:lang w:val="x-none" w:eastAsia="x-none"/>
        </w:rPr>
        <w:t>«</w:t>
      </w:r>
      <w:r w:rsidRPr="00BD589C">
        <w:rPr>
          <w:rFonts w:ascii="Times New Roman" w:eastAsia="Calibri" w:hAnsi="Times New Roman"/>
          <w:bCs/>
          <w:sz w:val="28"/>
          <w:szCs w:val="28"/>
          <w:lang w:val="x-none" w:eastAsia="x-none"/>
        </w:rPr>
        <w:t>Сельское хозяйство и рыболовство»</w:t>
      </w:r>
      <w:r w:rsidRPr="00F40874">
        <w:rPr>
          <w:rFonts w:ascii="Times New Roman" w:eastAsia="Calibri" w:hAnsi="Times New Roman"/>
          <w:b/>
          <w:bCs/>
          <w:sz w:val="28"/>
          <w:szCs w:val="28"/>
          <w:lang w:val="x-none" w:eastAsia="x-none"/>
        </w:rPr>
        <w:t xml:space="preserve"> </w:t>
      </w:r>
      <w:r w:rsidRPr="00F40874">
        <w:rPr>
          <w:rFonts w:ascii="Times New Roman" w:hAnsi="Times New Roman"/>
          <w:sz w:val="28"/>
          <w:szCs w:val="28"/>
          <w:lang w:val="x-none" w:eastAsia="x-none"/>
        </w:rPr>
        <w:t>исполнение расходов составило</w:t>
      </w:r>
      <w:r w:rsidRPr="00F40874">
        <w:rPr>
          <w:rFonts w:ascii="Times New Roman" w:hAnsi="Times New Roman"/>
          <w:sz w:val="28"/>
          <w:szCs w:val="28"/>
          <w:lang w:eastAsia="x-none"/>
        </w:rPr>
        <w:t xml:space="preserve"> 1 008 495,3 </w:t>
      </w:r>
      <w:r w:rsidRPr="00F40874">
        <w:rPr>
          <w:rFonts w:ascii="Times New Roman" w:hAnsi="Times New Roman"/>
          <w:sz w:val="28"/>
          <w:szCs w:val="28"/>
          <w:lang w:val="x-none" w:eastAsia="x-none"/>
        </w:rPr>
        <w:t xml:space="preserve">тыс. руб. или 98,9 % от утвержденных бюджетных ассигнований. </w:t>
      </w:r>
    </w:p>
    <w:p w14:paraId="7B35A0E2" w14:textId="77777777" w:rsidR="00F40874" w:rsidRPr="00F40874" w:rsidRDefault="00F40874" w:rsidP="00F40874">
      <w:pPr>
        <w:autoSpaceDE/>
        <w:autoSpaceDN/>
        <w:adjustRightInd/>
        <w:ind w:firstLine="709"/>
        <w:jc w:val="both"/>
        <w:rPr>
          <w:rFonts w:ascii="Times New Roman" w:eastAsia="Calibri" w:hAnsi="Times New Roman"/>
          <w:bCs/>
          <w:sz w:val="28"/>
          <w:szCs w:val="28"/>
        </w:rPr>
      </w:pPr>
      <w:r w:rsidRPr="00F40874">
        <w:rPr>
          <w:rFonts w:ascii="Times New Roman" w:eastAsia="Calibri" w:hAnsi="Times New Roman"/>
          <w:bCs/>
          <w:sz w:val="28"/>
          <w:szCs w:val="28"/>
        </w:rPr>
        <w:t xml:space="preserve">По данному подразделу отражены в том числе расходы на обеспечение деятельности </w:t>
      </w:r>
      <w:r w:rsidRPr="00F40874">
        <w:rPr>
          <w:rFonts w:ascii="Times New Roman" w:hAnsi="Times New Roman"/>
          <w:sz w:val="28"/>
          <w:szCs w:val="28"/>
        </w:rPr>
        <w:t xml:space="preserve">исполнительных органов государственной власти </w:t>
      </w:r>
      <w:r w:rsidRPr="00F40874">
        <w:rPr>
          <w:rFonts w:ascii="Times New Roman" w:eastAsia="Calibri" w:hAnsi="Times New Roman"/>
          <w:bCs/>
          <w:sz w:val="28"/>
          <w:szCs w:val="28"/>
        </w:rPr>
        <w:t>в области сельского хозяйства и ветеринарии, а также государственных учреждений в области ветеринарии.</w:t>
      </w:r>
    </w:p>
    <w:p w14:paraId="5369F337" w14:textId="77777777" w:rsidR="00F40874" w:rsidRPr="00F40874" w:rsidRDefault="00F40874" w:rsidP="00F40874">
      <w:pPr>
        <w:autoSpaceDE/>
        <w:autoSpaceDN/>
        <w:adjustRightInd/>
        <w:ind w:firstLine="709"/>
        <w:jc w:val="both"/>
        <w:rPr>
          <w:rFonts w:ascii="Times New Roman" w:eastAsia="Calibri" w:hAnsi="Times New Roman"/>
          <w:bCs/>
          <w:sz w:val="28"/>
          <w:szCs w:val="28"/>
        </w:rPr>
      </w:pPr>
      <w:r w:rsidRPr="00F40874">
        <w:rPr>
          <w:rFonts w:ascii="Times New Roman" w:hAnsi="Times New Roman"/>
          <w:sz w:val="28"/>
          <w:szCs w:val="28"/>
        </w:rPr>
        <w:t>Увеличение расходов за 2024 год по сравнению с 2023 годом составило 136 500,5 тыс. руб. (15,7 %).</w:t>
      </w:r>
    </w:p>
    <w:p w14:paraId="0CEFAEBE" w14:textId="22A45B3A" w:rsidR="004A57F3" w:rsidRPr="004A57F3" w:rsidRDefault="00F40874" w:rsidP="00F40874">
      <w:pPr>
        <w:shd w:val="clear" w:color="auto" w:fill="FFFFFF"/>
        <w:autoSpaceDE/>
        <w:autoSpaceDN/>
        <w:adjustRightInd/>
        <w:ind w:firstLine="709"/>
        <w:jc w:val="both"/>
        <w:rPr>
          <w:rFonts w:ascii="Times New Roman" w:eastAsia="Calibri" w:hAnsi="Times New Roman"/>
          <w:sz w:val="28"/>
          <w:szCs w:val="28"/>
          <w:lang w:eastAsia="en-US"/>
        </w:rPr>
      </w:pPr>
      <w:r w:rsidRPr="00F40874">
        <w:rPr>
          <w:rFonts w:ascii="Times New Roman" w:hAnsi="Times New Roman"/>
          <w:sz w:val="28"/>
          <w:szCs w:val="28"/>
        </w:rPr>
        <w:t>На изменение расходов повлияло в том числе увеличение заработной платы с 01.04.2024 в целях совершенствования оплаты труда лиц, замещающих государственные должности, государственных гражданских служащих и работников органов государственной власти, индексация заработной платы с 1 октября 2024 на 5,3%, доведение до года расходов по фонду оплаты труда с учетом начислений в связи с индексацией заработной платы с 1 октября 2023, а также увеличение минимального размера оплаты труда.</w:t>
      </w:r>
      <w:r w:rsidR="004A57F3" w:rsidRPr="004A57F3">
        <w:rPr>
          <w:rFonts w:ascii="Times New Roman" w:eastAsia="Calibri" w:hAnsi="Times New Roman"/>
          <w:sz w:val="28"/>
          <w:szCs w:val="28"/>
          <w:lang w:eastAsia="en-US"/>
        </w:rPr>
        <w:t>В рамках реализации регионального проекта «Акселерация субъектов малого и среднего предпринимательства» средства были направлены на:</w:t>
      </w:r>
    </w:p>
    <w:p w14:paraId="620F644C" w14:textId="77777777" w:rsidR="004A57F3" w:rsidRPr="004A57F3" w:rsidRDefault="004A57F3" w:rsidP="004A57F3">
      <w:pPr>
        <w:shd w:val="clear" w:color="auto" w:fill="FFFFFF"/>
        <w:autoSpaceDE/>
        <w:autoSpaceDN/>
        <w:adjustRightInd/>
        <w:ind w:firstLine="709"/>
        <w:jc w:val="both"/>
        <w:rPr>
          <w:rFonts w:ascii="Times New Roman" w:eastAsia="Calibri" w:hAnsi="Times New Roman"/>
          <w:sz w:val="28"/>
          <w:szCs w:val="28"/>
          <w:lang w:eastAsia="en-US"/>
        </w:rPr>
      </w:pPr>
      <w:r w:rsidRPr="004A57F3">
        <w:rPr>
          <w:rFonts w:ascii="Times New Roman" w:eastAsia="Calibri" w:hAnsi="Times New Roman"/>
          <w:sz w:val="28"/>
          <w:szCs w:val="28"/>
          <w:lang w:eastAsia="en-US"/>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в сумме 5 050 505,05 руб. </w:t>
      </w:r>
      <w:r w:rsidRPr="004A57F3">
        <w:rPr>
          <w:rFonts w:ascii="Times New Roman" w:hAnsi="Times New Roman"/>
          <w:color w:val="000000"/>
          <w:sz w:val="28"/>
          <w:szCs w:val="28"/>
        </w:rPr>
        <w:t>(100% от назначений)</w:t>
      </w:r>
      <w:r w:rsidRPr="004A57F3">
        <w:rPr>
          <w:rFonts w:ascii="Times New Roman" w:eastAsia="Calibri" w:hAnsi="Times New Roman"/>
          <w:sz w:val="28"/>
          <w:szCs w:val="28"/>
          <w:lang w:eastAsia="en-US"/>
        </w:rPr>
        <w:t>;</w:t>
      </w:r>
    </w:p>
    <w:p w14:paraId="03879712" w14:textId="77777777" w:rsidR="004A57F3" w:rsidRPr="004A57F3" w:rsidRDefault="004A57F3" w:rsidP="004A57F3">
      <w:pPr>
        <w:shd w:val="clear" w:color="auto" w:fill="FFFFFF"/>
        <w:autoSpaceDE/>
        <w:autoSpaceDN/>
        <w:adjustRightInd/>
        <w:ind w:firstLine="709"/>
        <w:jc w:val="both"/>
        <w:rPr>
          <w:rFonts w:ascii="Times New Roman" w:eastAsia="Calibri" w:hAnsi="Times New Roman"/>
          <w:sz w:val="28"/>
          <w:szCs w:val="28"/>
          <w:lang w:eastAsia="en-US"/>
        </w:rPr>
      </w:pPr>
      <w:r w:rsidRPr="004A57F3">
        <w:rPr>
          <w:rFonts w:ascii="Times New Roman" w:eastAsia="Calibri" w:hAnsi="Times New Roman"/>
          <w:sz w:val="28"/>
          <w:szCs w:val="28"/>
          <w:lang w:eastAsia="en-US"/>
        </w:rPr>
        <w:lastRenderedPageBreak/>
        <w:t xml:space="preserve">- на предоставление грантов «Агростартап» крестьянским (фермерским) хозяйствам или индивидуальным предпринимателям на реализацию проектов создания и (или) развития хозяйства в сумме 78 249 494,95 руб. </w:t>
      </w:r>
      <w:r w:rsidRPr="004A57F3">
        <w:rPr>
          <w:rFonts w:ascii="Times New Roman" w:hAnsi="Times New Roman"/>
          <w:color w:val="000000"/>
          <w:sz w:val="28"/>
          <w:szCs w:val="28"/>
        </w:rPr>
        <w:t>(100% от назначений)</w:t>
      </w:r>
      <w:r w:rsidRPr="004A57F3">
        <w:rPr>
          <w:rFonts w:ascii="Times New Roman" w:eastAsia="Calibri" w:hAnsi="Times New Roman"/>
          <w:sz w:val="28"/>
          <w:szCs w:val="28"/>
          <w:lang w:eastAsia="en-US"/>
        </w:rPr>
        <w:t>;</w:t>
      </w:r>
    </w:p>
    <w:p w14:paraId="03BB50C1" w14:textId="77777777" w:rsidR="004A57F3" w:rsidRPr="004A57F3" w:rsidRDefault="004A57F3" w:rsidP="004A57F3">
      <w:pPr>
        <w:shd w:val="clear" w:color="auto" w:fill="FFFFFF"/>
        <w:autoSpaceDE/>
        <w:autoSpaceDN/>
        <w:adjustRightInd/>
        <w:ind w:firstLine="709"/>
        <w:jc w:val="both"/>
        <w:rPr>
          <w:rFonts w:ascii="Times New Roman" w:hAnsi="Times New Roman"/>
          <w:color w:val="000000"/>
          <w:sz w:val="28"/>
          <w:szCs w:val="28"/>
        </w:rPr>
      </w:pPr>
      <w:r w:rsidRPr="004A57F3">
        <w:rPr>
          <w:rFonts w:ascii="Times New Roman" w:eastAsia="Calibri" w:hAnsi="Times New Roman"/>
          <w:sz w:val="28"/>
          <w:szCs w:val="28"/>
          <w:lang w:eastAsia="en-US"/>
        </w:rPr>
        <w:t xml:space="preserve">- на возмещение части понесённых затрат сельскохозяйственным потребительским кооперативам при реализации мероприятий, направленных на развитие сельской кооперации в сумме 32 492 787,96 руб. </w:t>
      </w:r>
      <w:r w:rsidRPr="004A57F3">
        <w:rPr>
          <w:rFonts w:ascii="Times New Roman" w:hAnsi="Times New Roman"/>
          <w:color w:val="000000"/>
          <w:sz w:val="28"/>
          <w:szCs w:val="28"/>
        </w:rPr>
        <w:t>(100% от назначений).</w:t>
      </w:r>
    </w:p>
    <w:p w14:paraId="4415ACF7" w14:textId="77777777" w:rsidR="004A57F3" w:rsidRPr="004A57F3" w:rsidRDefault="004A57F3" w:rsidP="004A57F3">
      <w:pPr>
        <w:ind w:firstLine="709"/>
        <w:jc w:val="both"/>
        <w:rPr>
          <w:rFonts w:ascii="Times New Roman" w:hAnsi="Times New Roman"/>
          <w:color w:val="000000"/>
          <w:sz w:val="28"/>
          <w:szCs w:val="28"/>
        </w:rPr>
      </w:pPr>
      <w:r w:rsidRPr="004A57F3">
        <w:rPr>
          <w:rFonts w:ascii="Times New Roman" w:hAnsi="Times New Roman"/>
          <w:color w:val="000000"/>
          <w:sz w:val="28"/>
          <w:szCs w:val="28"/>
        </w:rPr>
        <w:t>В рамках реализации регионального проекта «Развитие отраслей и техническая модернизация агропромышленного комплекса» средства были направлены на поддержку производства льна-долгунца и (или) технической конопли в сумме 1 380 421,92 (15,97% от назначений) в связи с тем, что в плановое значение результата предоставления субсидии включены сельскохозяйственные товаропроизводители, которые в отчетном году отказались от участия в проведении отбора получателей субсидии, либо не соответствовали условиям предоставления господдержки.</w:t>
      </w:r>
    </w:p>
    <w:p w14:paraId="0E996A0F" w14:textId="77777777" w:rsidR="004A57F3" w:rsidRPr="004A57F3" w:rsidRDefault="004A57F3" w:rsidP="004A57F3">
      <w:pPr>
        <w:ind w:firstLine="709"/>
        <w:jc w:val="both"/>
        <w:rPr>
          <w:rFonts w:ascii="Times New Roman" w:hAnsi="Times New Roman"/>
          <w:color w:val="000000"/>
          <w:sz w:val="28"/>
          <w:szCs w:val="28"/>
        </w:rPr>
      </w:pPr>
      <w:r w:rsidRPr="004A57F3">
        <w:rPr>
          <w:rFonts w:ascii="Times New Roman" w:hAnsi="Times New Roman"/>
          <w:color w:val="000000"/>
          <w:sz w:val="28"/>
          <w:szCs w:val="28"/>
        </w:rPr>
        <w:t xml:space="preserve">В рамках реализации регионального проекта «Вовлечение в оборот и комплексная мелиорация земель сельскохозяйственного назначения» средства были направлены на подготовку проектов межевания земельных участков и на проведение кадастровых работ в сумме 581 344,78 руб. (81,73% от назначений) в результате сложившейся экономии по заключенному муниципальному контракту. </w:t>
      </w:r>
    </w:p>
    <w:p w14:paraId="2E866B43" w14:textId="77777777" w:rsidR="004A57F3" w:rsidRPr="004A57F3" w:rsidRDefault="004A57F3" w:rsidP="004A57F3">
      <w:pPr>
        <w:ind w:firstLine="709"/>
        <w:jc w:val="both"/>
        <w:rPr>
          <w:rFonts w:ascii="Times New Roman" w:hAnsi="Times New Roman"/>
          <w:color w:val="000000"/>
          <w:sz w:val="28"/>
          <w:szCs w:val="28"/>
        </w:rPr>
      </w:pPr>
      <w:r w:rsidRPr="004A57F3">
        <w:rPr>
          <w:rFonts w:ascii="Times New Roman" w:hAnsi="Times New Roman"/>
          <w:color w:val="000000"/>
          <w:sz w:val="28"/>
          <w:szCs w:val="28"/>
        </w:rPr>
        <w:t xml:space="preserve">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средства областного бюджета были направлены в сумме 1 207 477,51 руб. (61,55% от назначений) в связи с </w:t>
      </w:r>
      <w:r w:rsidRPr="004A57F3">
        <w:rPr>
          <w:rFonts w:ascii="Times New Roman" w:hAnsi="Times New Roman"/>
          <w:sz w:val="28"/>
          <w:szCs w:val="24"/>
        </w:rPr>
        <w:t>отсутствием потребности у Заволжского, Лухского, Пучежского, Тейковского и Юрьевецкого муниципальных районов в проведении ремонтных (восстановительных) работ на территории сибиреязвенных скотомогильников (ограждения скотомогильников не были повреждены).</w:t>
      </w:r>
    </w:p>
    <w:p w14:paraId="75CDAA73" w14:textId="77777777" w:rsidR="004A57F3" w:rsidRPr="004A57F3" w:rsidRDefault="004A57F3" w:rsidP="004A57F3">
      <w:pPr>
        <w:ind w:firstLine="709"/>
        <w:jc w:val="both"/>
        <w:rPr>
          <w:rFonts w:ascii="Times New Roman" w:hAnsi="Times New Roman"/>
          <w:color w:val="000000"/>
          <w:sz w:val="28"/>
          <w:szCs w:val="20"/>
        </w:rPr>
      </w:pPr>
      <w:r w:rsidRPr="004A57F3">
        <w:rPr>
          <w:rFonts w:ascii="Times New Roman" w:hAnsi="Times New Roman"/>
          <w:sz w:val="28"/>
          <w:szCs w:val="28"/>
        </w:rPr>
        <w:t>В 2024 году по данному подразделу были предусмотрены расходы по осуществлению переданных полномочий Российской Федерации в области организации, регулирования и охраны водных биологических ресурсов в сумме 34 000,00 руб., которые</w:t>
      </w:r>
      <w:r w:rsidRPr="004A57F3">
        <w:rPr>
          <w:rFonts w:ascii="Times New Roman" w:hAnsi="Times New Roman"/>
          <w:color w:val="000000"/>
          <w:sz w:val="28"/>
          <w:szCs w:val="20"/>
        </w:rPr>
        <w:t xml:space="preserve"> не были исполнены в связи с тем, что рыночная стоимость выполняемых работ по мероприятиям охраны водных биологических ресурсов превышает бюджетные ассигнования на указанные цели.</w:t>
      </w:r>
    </w:p>
    <w:p w14:paraId="6E10F80F" w14:textId="77777777" w:rsidR="004A57F3" w:rsidRPr="004A57F3" w:rsidRDefault="004A57F3" w:rsidP="004A57F3">
      <w:pPr>
        <w:autoSpaceDE/>
        <w:autoSpaceDN/>
        <w:adjustRightInd/>
        <w:ind w:firstLine="709"/>
        <w:jc w:val="both"/>
        <w:rPr>
          <w:rFonts w:ascii="Times New Roman" w:hAnsi="Times New Roman"/>
          <w:color w:val="000000"/>
          <w:sz w:val="28"/>
          <w:szCs w:val="28"/>
        </w:rPr>
      </w:pPr>
      <w:r w:rsidRPr="004A57F3">
        <w:rPr>
          <w:rFonts w:ascii="Times New Roman" w:hAnsi="Times New Roman"/>
          <w:b/>
          <w:sz w:val="28"/>
          <w:szCs w:val="28"/>
        </w:rPr>
        <w:t xml:space="preserve">По подразделу 0406 </w:t>
      </w:r>
      <w:r w:rsidRPr="00BD589C">
        <w:rPr>
          <w:rFonts w:ascii="Times New Roman" w:hAnsi="Times New Roman"/>
          <w:sz w:val="28"/>
          <w:szCs w:val="28"/>
        </w:rPr>
        <w:t>«Водное хозяйство»</w:t>
      </w:r>
      <w:r w:rsidRPr="004A57F3">
        <w:rPr>
          <w:rFonts w:ascii="Times New Roman" w:hAnsi="Times New Roman"/>
          <w:b/>
          <w:sz w:val="28"/>
          <w:szCs w:val="28"/>
        </w:rPr>
        <w:t xml:space="preserve"> </w:t>
      </w:r>
      <w:r w:rsidRPr="004A57F3">
        <w:rPr>
          <w:rFonts w:ascii="Times New Roman" w:hAnsi="Times New Roman"/>
          <w:sz w:val="28"/>
          <w:szCs w:val="28"/>
        </w:rPr>
        <w:t>расходы</w:t>
      </w:r>
      <w:r w:rsidRPr="004A57F3">
        <w:rPr>
          <w:rFonts w:ascii="Times New Roman" w:hAnsi="Times New Roman"/>
          <w:color w:val="000000"/>
          <w:sz w:val="28"/>
          <w:szCs w:val="28"/>
        </w:rPr>
        <w:t xml:space="preserve"> исполнены в сумме 56 668 123,91 руб. (96,66% </w:t>
      </w:r>
      <w:r w:rsidRPr="004A57F3">
        <w:rPr>
          <w:rFonts w:ascii="Times New Roman" w:hAnsi="Times New Roman"/>
          <w:sz w:val="28"/>
          <w:szCs w:val="28"/>
        </w:rPr>
        <w:t>от утверждённых бюджетных ассигнований</w:t>
      </w:r>
      <w:r w:rsidRPr="004A57F3">
        <w:rPr>
          <w:rFonts w:ascii="Times New Roman" w:hAnsi="Times New Roman"/>
          <w:color w:val="000000"/>
          <w:sz w:val="28"/>
          <w:szCs w:val="28"/>
        </w:rPr>
        <w:t>).</w:t>
      </w:r>
    </w:p>
    <w:p w14:paraId="1C094213" w14:textId="77777777" w:rsidR="004A57F3" w:rsidRPr="004A57F3" w:rsidRDefault="004A57F3" w:rsidP="004A57F3">
      <w:pPr>
        <w:autoSpaceDE/>
        <w:autoSpaceDN/>
        <w:adjustRightInd/>
        <w:ind w:firstLine="709"/>
        <w:jc w:val="both"/>
        <w:rPr>
          <w:rFonts w:ascii="Times New Roman" w:hAnsi="Times New Roman"/>
          <w:color w:val="000000"/>
          <w:sz w:val="28"/>
          <w:szCs w:val="28"/>
        </w:rPr>
      </w:pPr>
      <w:r w:rsidRPr="004A57F3">
        <w:rPr>
          <w:rFonts w:ascii="Times New Roman" w:hAnsi="Times New Roman"/>
          <w:color w:val="000000"/>
          <w:sz w:val="28"/>
          <w:szCs w:val="28"/>
        </w:rPr>
        <w:t>По данному подразделу в 2024 году расходы за счет областного бюджета были направлены на:</w:t>
      </w:r>
    </w:p>
    <w:p w14:paraId="2A3898AA" w14:textId="77777777" w:rsidR="004A57F3" w:rsidRPr="004A57F3" w:rsidRDefault="004A57F3" w:rsidP="004A57F3">
      <w:pPr>
        <w:autoSpaceDE/>
        <w:autoSpaceDN/>
        <w:adjustRightInd/>
        <w:ind w:firstLine="709"/>
        <w:jc w:val="both"/>
        <w:rPr>
          <w:rFonts w:ascii="Times New Roman" w:hAnsi="Times New Roman"/>
          <w:color w:val="000000"/>
          <w:sz w:val="28"/>
          <w:szCs w:val="28"/>
        </w:rPr>
      </w:pPr>
      <w:r w:rsidRPr="004A57F3">
        <w:rPr>
          <w:rFonts w:ascii="Times New Roman" w:hAnsi="Times New Roman"/>
          <w:color w:val="000000"/>
          <w:sz w:val="28"/>
          <w:szCs w:val="28"/>
        </w:rPr>
        <w:t>- организацию наблюдательной сети и осуществление государственного мониторинга водных объектов в сумме 554 000,00 руб. (100% от назначений);</w:t>
      </w:r>
    </w:p>
    <w:p w14:paraId="5845695A" w14:textId="77777777" w:rsidR="004A57F3" w:rsidRPr="004A57F3" w:rsidRDefault="004A57F3" w:rsidP="004A57F3">
      <w:pPr>
        <w:autoSpaceDE/>
        <w:autoSpaceDN/>
        <w:adjustRightInd/>
        <w:ind w:firstLine="709"/>
        <w:jc w:val="both"/>
        <w:rPr>
          <w:rFonts w:ascii="Times New Roman" w:hAnsi="Times New Roman"/>
          <w:sz w:val="28"/>
          <w:szCs w:val="24"/>
        </w:rPr>
      </w:pPr>
      <w:r w:rsidRPr="004A57F3">
        <w:rPr>
          <w:rFonts w:ascii="Times New Roman" w:hAnsi="Times New Roman"/>
          <w:sz w:val="28"/>
          <w:szCs w:val="24"/>
        </w:rPr>
        <w:t>- предоставление субсидий бюджетам муниципальных образований Ивановской области на текущее содержание инженерной защиты (дамбы, дренажные системы, водоперекачивающие станции) в сумме 55 721 868,26 руб. (99,94% от назначений);</w:t>
      </w:r>
    </w:p>
    <w:p w14:paraId="79E7995A" w14:textId="77777777" w:rsidR="004A57F3" w:rsidRPr="004A57F3" w:rsidRDefault="004A57F3" w:rsidP="004A57F3">
      <w:pPr>
        <w:autoSpaceDE/>
        <w:autoSpaceDN/>
        <w:adjustRightInd/>
        <w:ind w:firstLine="709"/>
        <w:jc w:val="both"/>
        <w:rPr>
          <w:rFonts w:ascii="Times New Roman" w:hAnsi="Times New Roman"/>
          <w:color w:val="000000"/>
          <w:sz w:val="28"/>
          <w:szCs w:val="28"/>
        </w:rPr>
      </w:pPr>
      <w:r w:rsidRPr="004A57F3">
        <w:rPr>
          <w:rFonts w:ascii="Times New Roman" w:hAnsi="Times New Roman"/>
          <w:color w:val="000000"/>
          <w:sz w:val="28"/>
          <w:szCs w:val="28"/>
        </w:rPr>
        <w:lastRenderedPageBreak/>
        <w:t>- осуществление отдельных полномочий в области водных отношений в сумме 392 255,65 руб. (16,90% от назначений) в связи с неисполнением подрядчиком обязательств в рамках государственного контракта. Контракт был расторгнут в одностороннем порядке 20.12.2024.</w:t>
      </w:r>
    </w:p>
    <w:p w14:paraId="69FCFA65" w14:textId="77777777" w:rsidR="003D3FC3" w:rsidRPr="003D3FC3" w:rsidRDefault="003D3FC3" w:rsidP="003D3FC3">
      <w:pPr>
        <w:autoSpaceDE/>
        <w:autoSpaceDN/>
        <w:adjustRightInd/>
        <w:ind w:firstLine="709"/>
        <w:jc w:val="both"/>
        <w:rPr>
          <w:rFonts w:ascii="Times New Roman" w:hAnsi="Times New Roman"/>
          <w:sz w:val="28"/>
          <w:szCs w:val="28"/>
        </w:rPr>
      </w:pPr>
      <w:r w:rsidRPr="003D3FC3">
        <w:rPr>
          <w:rFonts w:ascii="Times New Roman" w:hAnsi="Times New Roman"/>
          <w:b/>
          <w:sz w:val="28"/>
          <w:szCs w:val="28"/>
        </w:rPr>
        <w:t xml:space="preserve">По подразделу 0407 </w:t>
      </w:r>
      <w:r w:rsidRPr="00BD589C">
        <w:rPr>
          <w:rFonts w:ascii="Times New Roman" w:hAnsi="Times New Roman"/>
          <w:sz w:val="28"/>
          <w:szCs w:val="28"/>
        </w:rPr>
        <w:t>«Лесное хозяйство»</w:t>
      </w:r>
      <w:r w:rsidRPr="003D3FC3">
        <w:rPr>
          <w:rFonts w:ascii="Times New Roman" w:hAnsi="Times New Roman"/>
          <w:sz w:val="28"/>
          <w:szCs w:val="28"/>
        </w:rPr>
        <w:t xml:space="preserve"> отражены расходы за счет субвенций из федерального бюджета на осуществление переданных полномочий Российской Федерации в сфере лесных отношений, а также расходы за счет средств областного бюджета на заработную плату работников, оплату налогов, содержание имущества, выделенные исполнительному органу государственной власти Ивановской области в сфере лесных отношений, лесничествам и областному автономному учреждению «Центр по охране лесов Ивановской области».</w:t>
      </w:r>
    </w:p>
    <w:p w14:paraId="291ED4AD" w14:textId="77777777" w:rsidR="003D3FC3" w:rsidRPr="003D3FC3" w:rsidRDefault="003D3FC3" w:rsidP="003D3FC3">
      <w:pPr>
        <w:autoSpaceDE/>
        <w:autoSpaceDN/>
        <w:adjustRightInd/>
        <w:ind w:firstLine="709"/>
        <w:jc w:val="both"/>
        <w:rPr>
          <w:rFonts w:ascii="Times New Roman" w:hAnsi="Times New Roman"/>
          <w:sz w:val="28"/>
          <w:szCs w:val="28"/>
        </w:rPr>
      </w:pPr>
      <w:r w:rsidRPr="003D3FC3">
        <w:rPr>
          <w:rFonts w:ascii="Times New Roman" w:hAnsi="Times New Roman"/>
          <w:sz w:val="28"/>
          <w:szCs w:val="28"/>
        </w:rPr>
        <w:t>Исполнение расходов по данному подразделу составило 252 335,7 тыс. руб. или 97,5 % от утвержденных бюджетных ассигнований, в том числе на реализацию региональных проектов «Сохранение лесов» - 5 219,9 тыс. руб. или 100,0 % от утвержденных бюджетных ассигнований, «Стимулирование спроса на отечественные беспилотные авиационные системы» - 5 999,5 тыс. руб. или 50 % от утвержденных бюджетных ассигнований. Неисполнение расходов по данному региональному проекту обусловлено нарушением подрядной организацией (исполнителем государственного контракта) сроков исполнения условий контракта, не повлекших судебные процедуры.</w:t>
      </w:r>
    </w:p>
    <w:p w14:paraId="44F314F8" w14:textId="6F8508B0" w:rsidR="004A57F3" w:rsidRPr="003D3FC3" w:rsidRDefault="003D3FC3" w:rsidP="003D3FC3">
      <w:pPr>
        <w:autoSpaceDE/>
        <w:autoSpaceDN/>
        <w:adjustRightInd/>
        <w:ind w:firstLine="709"/>
        <w:jc w:val="both"/>
        <w:rPr>
          <w:rFonts w:ascii="Times New Roman" w:eastAsia="Calibri" w:hAnsi="Times New Roman"/>
          <w:sz w:val="28"/>
          <w:szCs w:val="28"/>
          <w:lang w:val="x-none" w:eastAsia="x-none"/>
        </w:rPr>
      </w:pPr>
      <w:r w:rsidRPr="003D3FC3">
        <w:rPr>
          <w:rFonts w:ascii="Times New Roman" w:hAnsi="Times New Roman"/>
          <w:sz w:val="28"/>
          <w:szCs w:val="28"/>
          <w:lang w:val="x-none" w:eastAsia="x-none"/>
        </w:rPr>
        <w:t>Увеличение расходов в 2024 году по сравнению с 2023 годом на 22 693,3 тыс. руб. (9,8 %) связано с увеличением объема субвенции из федерального бюджета на осуществление отдельных полномочий Российской Федерации в области лесных отношений, предоставлением в 2024 году субвенции из федерального бюджета на приобретение беспилотных авиационных систем,</w:t>
      </w:r>
      <w:r w:rsidRPr="003D3FC3">
        <w:rPr>
          <w:rFonts w:ascii="Times New Roman" w:hAnsi="Times New Roman"/>
          <w:sz w:val="28"/>
          <w:szCs w:val="28"/>
          <w:lang w:eastAsia="x-none"/>
        </w:rPr>
        <w:t xml:space="preserve"> а</w:t>
      </w:r>
      <w:r w:rsidRPr="003D3FC3">
        <w:rPr>
          <w:rFonts w:ascii="Times New Roman" w:hAnsi="Times New Roman"/>
          <w:sz w:val="28"/>
          <w:szCs w:val="28"/>
          <w:lang w:val="x-none" w:eastAsia="x-none"/>
        </w:rPr>
        <w:t xml:space="preserve"> также выделение</w:t>
      </w:r>
      <w:r w:rsidRPr="003D3FC3">
        <w:rPr>
          <w:rFonts w:ascii="Times New Roman" w:hAnsi="Times New Roman"/>
          <w:sz w:val="28"/>
          <w:szCs w:val="28"/>
          <w:lang w:eastAsia="x-none"/>
        </w:rPr>
        <w:t>м</w:t>
      </w:r>
      <w:r w:rsidRPr="003D3FC3">
        <w:rPr>
          <w:rFonts w:ascii="Times New Roman" w:hAnsi="Times New Roman"/>
          <w:sz w:val="28"/>
          <w:szCs w:val="28"/>
          <w:lang w:val="x-none" w:eastAsia="x-none"/>
        </w:rPr>
        <w:t xml:space="preserve"> бюджетных ассигнований за счет областного бюджета на увеличение заработной платы с 01.04.2024 в целях совершенствования оплаты труда государственных гражданских служащих</w:t>
      </w:r>
      <w:r w:rsidRPr="003D3FC3">
        <w:rPr>
          <w:rFonts w:ascii="Times New Roman" w:hAnsi="Times New Roman"/>
          <w:sz w:val="28"/>
          <w:szCs w:val="28"/>
          <w:lang w:eastAsia="x-none"/>
        </w:rPr>
        <w:t>.</w:t>
      </w:r>
      <w:r w:rsidRPr="003D3FC3">
        <w:rPr>
          <w:rFonts w:ascii="Times New Roman" w:hAnsi="Times New Roman"/>
          <w:sz w:val="28"/>
          <w:szCs w:val="28"/>
          <w:lang w:val="x-none" w:eastAsia="x-none"/>
        </w:rPr>
        <w:t xml:space="preserve"> </w:t>
      </w:r>
    </w:p>
    <w:p w14:paraId="27D5F1E1" w14:textId="77777777" w:rsidR="00C32D7D" w:rsidRPr="00C32D7D" w:rsidRDefault="00C32D7D" w:rsidP="00C32D7D">
      <w:pPr>
        <w:autoSpaceDE/>
        <w:autoSpaceDN/>
        <w:adjustRightInd/>
        <w:ind w:firstLine="709"/>
        <w:jc w:val="both"/>
        <w:rPr>
          <w:rFonts w:ascii="Times New Roman" w:eastAsia="Calibri" w:hAnsi="Times New Roman"/>
          <w:bCs/>
          <w:sz w:val="28"/>
          <w:szCs w:val="28"/>
        </w:rPr>
      </w:pPr>
      <w:r w:rsidRPr="00C32D7D">
        <w:rPr>
          <w:rFonts w:ascii="Times New Roman" w:eastAsia="Calibri" w:hAnsi="Times New Roman"/>
          <w:b/>
          <w:bCs/>
          <w:sz w:val="28"/>
          <w:szCs w:val="28"/>
        </w:rPr>
        <w:t xml:space="preserve">По подразделу 0408 </w:t>
      </w:r>
      <w:r w:rsidRPr="00BD589C">
        <w:rPr>
          <w:rFonts w:ascii="Times New Roman" w:eastAsia="Calibri" w:hAnsi="Times New Roman"/>
          <w:bCs/>
          <w:sz w:val="28"/>
          <w:szCs w:val="28"/>
        </w:rPr>
        <w:t>«Транспорт»</w:t>
      </w:r>
      <w:r w:rsidRPr="00C32D7D">
        <w:rPr>
          <w:rFonts w:ascii="Times New Roman" w:eastAsia="Calibri" w:hAnsi="Times New Roman"/>
          <w:b/>
          <w:bCs/>
          <w:sz w:val="28"/>
          <w:szCs w:val="28"/>
        </w:rPr>
        <w:t xml:space="preserve"> </w:t>
      </w:r>
      <w:r w:rsidRPr="00C32D7D">
        <w:rPr>
          <w:rFonts w:ascii="Times New Roman" w:eastAsia="Calibri" w:hAnsi="Times New Roman"/>
          <w:bCs/>
          <w:sz w:val="28"/>
          <w:szCs w:val="28"/>
        </w:rPr>
        <w:t xml:space="preserve">исполнение расходов составило 1 088 420,0 тыс. руб. или 98,6 % от утвержденных бюджетных ассигнований. Увеличение расходов за 2024 год по сравнению с 2023 годом составило   504 568,20 тыс. руб. (86,4 %). </w:t>
      </w:r>
    </w:p>
    <w:p w14:paraId="55AD1B6E" w14:textId="77777777" w:rsidR="00C32D7D" w:rsidRPr="00C32D7D" w:rsidRDefault="00C32D7D" w:rsidP="00C32D7D">
      <w:pPr>
        <w:autoSpaceDE/>
        <w:autoSpaceDN/>
        <w:adjustRightInd/>
        <w:ind w:firstLine="709"/>
        <w:jc w:val="both"/>
        <w:rPr>
          <w:rFonts w:ascii="Times New Roman" w:eastAsia="Calibri" w:hAnsi="Times New Roman"/>
          <w:bCs/>
          <w:sz w:val="28"/>
          <w:szCs w:val="28"/>
        </w:rPr>
      </w:pPr>
      <w:r w:rsidRPr="00C32D7D">
        <w:rPr>
          <w:rFonts w:ascii="Times New Roman" w:eastAsia="Calibri" w:hAnsi="Times New Roman"/>
          <w:bCs/>
          <w:sz w:val="28"/>
          <w:szCs w:val="28"/>
        </w:rPr>
        <w:t xml:space="preserve">По данному разделу отражены в том числе расходы на обеспечение деятельности исполнительного органа государственной власти в сфере транспорта и дорожного хозяйства в сумме 94 242,9 тыс. руб. </w:t>
      </w:r>
      <w:r w:rsidRPr="00C32D7D">
        <w:rPr>
          <w:rFonts w:ascii="Times New Roman" w:hAnsi="Times New Roman"/>
          <w:sz w:val="28"/>
          <w:szCs w:val="28"/>
        </w:rPr>
        <w:t>(93,7 % от утвержденных бюджетных ассигнований).</w:t>
      </w:r>
    </w:p>
    <w:p w14:paraId="6EC55DF9" w14:textId="77777777" w:rsidR="004A57F3" w:rsidRPr="004A57F3" w:rsidRDefault="004A57F3" w:rsidP="004A57F3">
      <w:pPr>
        <w:ind w:firstLine="709"/>
        <w:contextualSpacing/>
        <w:jc w:val="both"/>
        <w:rPr>
          <w:rFonts w:ascii="Times New Roman" w:eastAsia="Calibri" w:hAnsi="Times New Roman"/>
          <w:color w:val="000000"/>
          <w:sz w:val="28"/>
          <w:szCs w:val="28"/>
          <w:lang w:eastAsia="en-US"/>
        </w:rPr>
      </w:pPr>
      <w:r w:rsidRPr="004A57F3">
        <w:rPr>
          <w:rFonts w:ascii="Times New Roman" w:eastAsia="Calibri" w:hAnsi="Times New Roman"/>
          <w:color w:val="000000"/>
          <w:sz w:val="28"/>
          <w:szCs w:val="28"/>
          <w:lang w:eastAsia="en-US"/>
        </w:rPr>
        <w:t>В 2024 году средства областного бюджета направлены:</w:t>
      </w:r>
    </w:p>
    <w:p w14:paraId="24B31D68" w14:textId="77777777" w:rsidR="004A57F3" w:rsidRPr="004A57F3" w:rsidRDefault="004A57F3" w:rsidP="004A57F3">
      <w:pPr>
        <w:ind w:firstLine="709"/>
        <w:contextualSpacing/>
        <w:jc w:val="both"/>
        <w:rPr>
          <w:rFonts w:ascii="Times New Roman" w:eastAsia="Calibri" w:hAnsi="Times New Roman"/>
          <w:color w:val="000000"/>
          <w:sz w:val="28"/>
          <w:szCs w:val="28"/>
          <w:lang w:eastAsia="en-US"/>
        </w:rPr>
      </w:pPr>
      <w:r w:rsidRPr="004A57F3">
        <w:rPr>
          <w:rFonts w:ascii="Times New Roman" w:eastAsia="Calibri" w:hAnsi="Times New Roman"/>
          <w:color w:val="000000"/>
          <w:sz w:val="28"/>
          <w:szCs w:val="28"/>
          <w:lang w:eastAsia="en-US"/>
        </w:rPr>
        <w:t>1) в рамках ведомственного проекта «Транспортное обслуживание населения Ивановской области»:</w:t>
      </w:r>
    </w:p>
    <w:p w14:paraId="067BF3AE" w14:textId="77777777" w:rsidR="004A57F3" w:rsidRPr="004A57F3" w:rsidRDefault="004A57F3" w:rsidP="004A57F3">
      <w:pPr>
        <w:ind w:firstLine="709"/>
        <w:contextualSpacing/>
        <w:jc w:val="both"/>
        <w:rPr>
          <w:rFonts w:ascii="Times New Roman" w:eastAsiaTheme="minorHAnsi" w:hAnsi="Times New Roman"/>
          <w:sz w:val="28"/>
          <w:szCs w:val="28"/>
          <w:lang w:eastAsia="en-US"/>
        </w:rPr>
      </w:pPr>
      <w:r w:rsidRPr="004A57F3">
        <w:rPr>
          <w:rFonts w:ascii="Times New Roman" w:eastAsia="Calibri" w:hAnsi="Times New Roman"/>
          <w:color w:val="000000"/>
          <w:sz w:val="28"/>
          <w:szCs w:val="28"/>
          <w:lang w:eastAsia="en-US"/>
        </w:rPr>
        <w:t>- на предоставление субсидий на возмещение части затрат, связанных с организацией авиарейсов, в сумме 116 600 558,04 руб. (96,2 % от назначений), что обусловлено оплатой за фактически оказанные услуги в соответствии с представленными документами</w:t>
      </w:r>
      <w:r w:rsidRPr="004A57F3">
        <w:rPr>
          <w:rFonts w:ascii="Times New Roman" w:eastAsiaTheme="minorHAnsi" w:hAnsi="Times New Roman"/>
          <w:sz w:val="28"/>
          <w:szCs w:val="28"/>
          <w:lang w:eastAsia="en-US"/>
        </w:rPr>
        <w:t>;</w:t>
      </w:r>
    </w:p>
    <w:p w14:paraId="5C4005F8" w14:textId="77777777" w:rsidR="004A57F3" w:rsidRPr="004A57F3" w:rsidRDefault="004A57F3" w:rsidP="004A57F3">
      <w:pPr>
        <w:ind w:firstLine="709"/>
        <w:contextualSpacing/>
        <w:jc w:val="both"/>
        <w:rPr>
          <w:rFonts w:ascii="Times New Roman" w:eastAsiaTheme="minorHAnsi" w:hAnsi="Times New Roman"/>
          <w:sz w:val="28"/>
          <w:szCs w:val="28"/>
          <w:lang w:eastAsia="en-US"/>
        </w:rPr>
      </w:pPr>
      <w:r w:rsidRPr="004A57F3">
        <w:rPr>
          <w:rFonts w:ascii="Times New Roman" w:eastAsiaTheme="minorHAnsi" w:hAnsi="Times New Roman"/>
          <w:sz w:val="28"/>
          <w:szCs w:val="28"/>
          <w:lang w:eastAsia="en-US"/>
        </w:rPr>
        <w:t xml:space="preserve">- </w:t>
      </w:r>
      <w:r w:rsidRPr="004A57F3">
        <w:rPr>
          <w:rFonts w:ascii="Times New Roman" w:eastAsia="Calibri" w:hAnsi="Times New Roman"/>
          <w:color w:val="000000"/>
          <w:sz w:val="28"/>
          <w:szCs w:val="28"/>
          <w:lang w:eastAsia="en-US"/>
        </w:rPr>
        <w:t>на предоставление с</w:t>
      </w:r>
      <w:r w:rsidRPr="004A57F3">
        <w:rPr>
          <w:rFonts w:ascii="Times New Roman" w:eastAsiaTheme="minorHAnsi" w:hAnsi="Times New Roman"/>
          <w:sz w:val="28"/>
          <w:szCs w:val="28"/>
          <w:lang w:eastAsia="en-US"/>
        </w:rPr>
        <w:t xml:space="preserve">убсидий на возмещение части затрат, связанных с организацией рейсов водным транспортом, в сумме 5 748 565,12 руб. (95,2 % от </w:t>
      </w:r>
      <w:r w:rsidRPr="004A57F3">
        <w:rPr>
          <w:rFonts w:ascii="Times New Roman" w:eastAsiaTheme="minorHAnsi" w:hAnsi="Times New Roman"/>
          <w:sz w:val="28"/>
          <w:szCs w:val="28"/>
          <w:lang w:eastAsia="en-US"/>
        </w:rPr>
        <w:lastRenderedPageBreak/>
        <w:t xml:space="preserve">назначений) </w:t>
      </w:r>
      <w:r w:rsidRPr="004A57F3">
        <w:rPr>
          <w:rFonts w:ascii="Times New Roman" w:eastAsia="Calibri" w:hAnsi="Times New Roman"/>
          <w:color w:val="000000"/>
          <w:sz w:val="28"/>
          <w:szCs w:val="28"/>
          <w:lang w:eastAsia="en-US"/>
        </w:rPr>
        <w:t>что обусловлено оплатой за фактически оказанные услуги в соответствии с представленными документами</w:t>
      </w:r>
      <w:r w:rsidRPr="004A57F3">
        <w:rPr>
          <w:rFonts w:ascii="Times New Roman" w:eastAsiaTheme="minorHAnsi" w:hAnsi="Times New Roman"/>
          <w:sz w:val="28"/>
          <w:szCs w:val="28"/>
          <w:lang w:eastAsia="en-US"/>
        </w:rPr>
        <w:t>;</w:t>
      </w:r>
    </w:p>
    <w:p w14:paraId="1F31D7EF" w14:textId="77777777" w:rsidR="004A57F3" w:rsidRPr="004A57F3" w:rsidRDefault="004A57F3" w:rsidP="004A57F3">
      <w:pPr>
        <w:ind w:firstLine="709"/>
        <w:contextualSpacing/>
        <w:jc w:val="both"/>
        <w:rPr>
          <w:rFonts w:ascii="Times New Roman" w:eastAsiaTheme="minorHAnsi" w:hAnsi="Times New Roman"/>
          <w:sz w:val="28"/>
          <w:szCs w:val="28"/>
          <w:lang w:eastAsia="en-US"/>
        </w:rPr>
      </w:pPr>
      <w:r w:rsidRPr="004A57F3">
        <w:rPr>
          <w:rFonts w:ascii="Times New Roman" w:eastAsiaTheme="minorHAnsi" w:hAnsi="Times New Roman"/>
          <w:sz w:val="28"/>
          <w:szCs w:val="28"/>
          <w:lang w:eastAsia="en-US"/>
        </w:rPr>
        <w:t xml:space="preserve">- </w:t>
      </w:r>
      <w:r w:rsidRPr="004A57F3">
        <w:rPr>
          <w:rFonts w:ascii="Times New Roman" w:eastAsia="Calibri" w:hAnsi="Times New Roman"/>
          <w:color w:val="000000"/>
          <w:sz w:val="28"/>
          <w:szCs w:val="28"/>
          <w:lang w:eastAsia="en-US"/>
        </w:rPr>
        <w:t>на предоставление с</w:t>
      </w:r>
      <w:r w:rsidRPr="004A57F3">
        <w:rPr>
          <w:rFonts w:ascii="Times New Roman" w:eastAsiaTheme="minorHAnsi" w:hAnsi="Times New Roman"/>
          <w:sz w:val="28"/>
          <w:szCs w:val="28"/>
          <w:lang w:eastAsia="en-US"/>
        </w:rPr>
        <w:t>убсидий для возмещения понесенных организациями железнодорожного транспорта потерь в доходах, возникающих вследствие регулирования тарифов на перевозку пассажиров и багажа в пригородном сообщении, в сумме 285 103 847,0 руб. (100% от назначений);</w:t>
      </w:r>
    </w:p>
    <w:p w14:paraId="5635A152" w14:textId="77777777" w:rsidR="004A57F3" w:rsidRPr="004A57F3" w:rsidRDefault="004A57F3" w:rsidP="004A57F3">
      <w:pPr>
        <w:ind w:firstLine="709"/>
        <w:contextualSpacing/>
        <w:jc w:val="both"/>
        <w:rPr>
          <w:rFonts w:ascii="Times New Roman" w:eastAsiaTheme="minorHAnsi" w:hAnsi="Times New Roman"/>
          <w:sz w:val="28"/>
          <w:szCs w:val="28"/>
          <w:lang w:eastAsia="en-US"/>
        </w:rPr>
      </w:pPr>
      <w:r w:rsidRPr="004A57F3">
        <w:rPr>
          <w:rFonts w:ascii="Times New Roman" w:eastAsiaTheme="minorHAnsi" w:hAnsi="Times New Roman"/>
          <w:sz w:val="28"/>
          <w:szCs w:val="28"/>
          <w:lang w:eastAsia="en-US"/>
        </w:rPr>
        <w:t>- на выплату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в сумме 70 325 758,77 руб. (100% от назначений);</w:t>
      </w:r>
    </w:p>
    <w:p w14:paraId="627ABB27" w14:textId="77777777" w:rsidR="004A57F3" w:rsidRPr="004A57F3" w:rsidRDefault="004A57F3" w:rsidP="004A57F3">
      <w:pPr>
        <w:ind w:firstLine="709"/>
        <w:contextualSpacing/>
        <w:jc w:val="both"/>
        <w:rPr>
          <w:rFonts w:ascii="Times New Roman" w:eastAsiaTheme="minorHAnsi" w:hAnsi="Times New Roman"/>
          <w:sz w:val="28"/>
          <w:szCs w:val="28"/>
          <w:lang w:eastAsia="en-US"/>
        </w:rPr>
      </w:pPr>
      <w:r w:rsidRPr="004A57F3">
        <w:rPr>
          <w:rFonts w:ascii="Times New Roman" w:eastAsiaTheme="minorHAnsi" w:hAnsi="Times New Roman"/>
          <w:sz w:val="28"/>
          <w:szCs w:val="28"/>
          <w:lang w:eastAsia="en-US"/>
        </w:rPr>
        <w:t>- на предоставление субсидий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в сумме 85 000 000,0 руб. (100% от назначений);</w:t>
      </w:r>
    </w:p>
    <w:p w14:paraId="196AA462" w14:textId="77777777" w:rsidR="004A57F3" w:rsidRPr="004A57F3" w:rsidRDefault="004A57F3" w:rsidP="004A57F3">
      <w:pPr>
        <w:ind w:firstLine="709"/>
        <w:contextualSpacing/>
        <w:jc w:val="both"/>
        <w:rPr>
          <w:rFonts w:ascii="Times New Roman" w:eastAsiaTheme="minorHAnsi" w:hAnsi="Times New Roman"/>
          <w:sz w:val="28"/>
          <w:szCs w:val="28"/>
          <w:lang w:eastAsia="en-US"/>
        </w:rPr>
      </w:pPr>
      <w:r w:rsidRPr="004A57F3">
        <w:rPr>
          <w:rFonts w:ascii="Times New Roman" w:eastAsiaTheme="minorHAnsi" w:hAnsi="Times New Roman"/>
          <w:sz w:val="28"/>
          <w:szCs w:val="28"/>
          <w:lang w:eastAsia="en-US"/>
        </w:rPr>
        <w:t>- на создание, внедрение, развитие, модернизацию и сопровождение региональной информационной системы навигации Ивановской области в сумме 564 000,0 руб. (94% от назначений), что обусловлено экономией по результатам торгов;</w:t>
      </w:r>
    </w:p>
    <w:p w14:paraId="2B30F595" w14:textId="77777777" w:rsidR="004A57F3" w:rsidRPr="004A57F3" w:rsidRDefault="004A57F3" w:rsidP="004A57F3">
      <w:pPr>
        <w:ind w:firstLine="709"/>
        <w:contextualSpacing/>
        <w:jc w:val="both"/>
        <w:rPr>
          <w:rFonts w:ascii="Times New Roman" w:eastAsiaTheme="minorHAnsi" w:hAnsi="Times New Roman"/>
          <w:sz w:val="28"/>
          <w:szCs w:val="28"/>
          <w:lang w:eastAsia="en-US"/>
        </w:rPr>
      </w:pPr>
      <w:r w:rsidRPr="004A57F3">
        <w:rPr>
          <w:rFonts w:ascii="Times New Roman" w:eastAsiaTheme="minorHAnsi" w:hAnsi="Times New Roman"/>
          <w:sz w:val="28"/>
          <w:szCs w:val="28"/>
          <w:lang w:eastAsia="en-US"/>
        </w:rPr>
        <w:t>- на приобретение подвижного состава пассажирского транспорта общего пользования в сумме 400 000 000,0 руб. (100% от назначений). Приобретены 24 автобуса для осуществления регулярных перевозок пассажиров в г. Иваново;</w:t>
      </w:r>
    </w:p>
    <w:p w14:paraId="104A0E87" w14:textId="77777777" w:rsidR="004A57F3" w:rsidRPr="004A57F3" w:rsidRDefault="004A57F3" w:rsidP="004A57F3">
      <w:pPr>
        <w:ind w:firstLine="709"/>
        <w:contextualSpacing/>
        <w:jc w:val="both"/>
        <w:rPr>
          <w:rFonts w:ascii="Times New Roman" w:eastAsiaTheme="minorHAnsi" w:hAnsi="Times New Roman"/>
          <w:sz w:val="28"/>
          <w:szCs w:val="28"/>
          <w:lang w:eastAsia="en-US"/>
        </w:rPr>
      </w:pPr>
      <w:r w:rsidRPr="004A57F3">
        <w:rPr>
          <w:rFonts w:ascii="Times New Roman" w:eastAsiaTheme="minorHAnsi" w:hAnsi="Times New Roman"/>
          <w:sz w:val="28"/>
          <w:szCs w:val="28"/>
          <w:lang w:eastAsia="en-US"/>
        </w:rPr>
        <w:t>- на предоставление субсидий бюджетам муниципальных образований Ивановской области на приобретение транспортных средств автомобильного транспорта для регулярной перевозки пассажиров и багажа в границах муниципального образования в сумме 7 425 516,35 руб. (95,2 % от назначений), что обусловлено экономией по результатам торгов на приобретение двух единиц автотранспортных средств;</w:t>
      </w:r>
    </w:p>
    <w:p w14:paraId="041C09C5" w14:textId="77777777" w:rsidR="004A57F3" w:rsidRPr="004A57F3" w:rsidRDefault="004A57F3" w:rsidP="004A57F3">
      <w:pPr>
        <w:ind w:firstLine="709"/>
        <w:contextualSpacing/>
        <w:jc w:val="both"/>
        <w:rPr>
          <w:rFonts w:ascii="Times New Roman" w:eastAsiaTheme="minorHAnsi" w:hAnsi="Times New Roman"/>
          <w:sz w:val="28"/>
          <w:szCs w:val="28"/>
          <w:lang w:eastAsia="en-US"/>
        </w:rPr>
      </w:pPr>
      <w:r w:rsidRPr="004A57F3">
        <w:rPr>
          <w:rFonts w:ascii="Times New Roman" w:eastAsiaTheme="minorHAnsi" w:hAnsi="Times New Roman"/>
          <w:sz w:val="28"/>
          <w:szCs w:val="28"/>
          <w:lang w:eastAsia="en-US"/>
        </w:rPr>
        <w:t>- на предоставление субсидий бюджетам муниципальных образований Ивановской области на капитальный ремонт и ремонт объектов транспортной инфраструктуры (автовокзалы, автостанции) запланированные средства в сумме 2 694 000,0 руб. не направлялись. При производстве работ по ремонту помещения автостанции в п. Савино установлен факт разрушения основания щитовых стен и их обшивки, что грозит обрушением здания, администрацией принимаются меры по получению заключения об аварийном состоянии объекта ремонта, в связи с чем здание ремонту не подлежит.</w:t>
      </w:r>
    </w:p>
    <w:p w14:paraId="42AF6AF0" w14:textId="77777777" w:rsidR="004A57F3" w:rsidRPr="004A57F3" w:rsidRDefault="004A57F3" w:rsidP="004A57F3">
      <w:pPr>
        <w:ind w:firstLine="709"/>
        <w:contextualSpacing/>
        <w:jc w:val="both"/>
        <w:rPr>
          <w:rFonts w:ascii="Times New Roman" w:eastAsiaTheme="minorHAnsi" w:hAnsi="Times New Roman"/>
          <w:sz w:val="28"/>
          <w:szCs w:val="28"/>
          <w:lang w:eastAsia="en-US"/>
        </w:rPr>
      </w:pPr>
      <w:r w:rsidRPr="004A57F3">
        <w:rPr>
          <w:rFonts w:ascii="Times New Roman" w:eastAsiaTheme="minorHAnsi" w:hAnsi="Times New Roman"/>
          <w:sz w:val="28"/>
          <w:szCs w:val="28"/>
          <w:lang w:eastAsia="en-US"/>
        </w:rPr>
        <w:t>2) в рамках комплекса процессных мероприятий «Предоставление мер государственной поддержки в связи с беременностью и родами, а также детям и семьям, имеющим детей»:</w:t>
      </w:r>
    </w:p>
    <w:p w14:paraId="5EA63EA5" w14:textId="77777777" w:rsidR="004A57F3" w:rsidRPr="004A57F3" w:rsidRDefault="004A57F3" w:rsidP="004A57F3">
      <w:pPr>
        <w:ind w:firstLine="709"/>
        <w:contextualSpacing/>
        <w:jc w:val="both"/>
        <w:rPr>
          <w:rFonts w:ascii="Times New Roman" w:eastAsiaTheme="minorHAnsi" w:hAnsi="Times New Roman"/>
          <w:sz w:val="28"/>
          <w:szCs w:val="28"/>
          <w:lang w:eastAsia="en-US"/>
        </w:rPr>
      </w:pPr>
      <w:r w:rsidRPr="004A57F3">
        <w:rPr>
          <w:rFonts w:ascii="Times New Roman" w:eastAsiaTheme="minorHAnsi" w:hAnsi="Times New Roman"/>
          <w:sz w:val="28"/>
          <w:szCs w:val="28"/>
          <w:lang w:eastAsia="en-US"/>
        </w:rPr>
        <w:t xml:space="preserve"> - на компенсацию организациям железнодорожного транспорта потерь в доходах от перевозки учащихся со скидкой 50% от действующего тарифа в сумме 23 408 941,1 руб. (95,7 % от назначений). Неисполнение обусловлено снижением фактического количества поездок по сравнению с запланированным.</w:t>
      </w:r>
    </w:p>
    <w:p w14:paraId="5C20661C" w14:textId="77777777" w:rsidR="004A57F3" w:rsidRPr="004A57F3" w:rsidRDefault="004A57F3" w:rsidP="004A57F3">
      <w:pPr>
        <w:autoSpaceDE/>
        <w:autoSpaceDN/>
        <w:adjustRightInd/>
        <w:ind w:firstLine="709"/>
        <w:contextualSpacing/>
        <w:jc w:val="both"/>
        <w:rPr>
          <w:rFonts w:ascii="Times New Roman" w:hAnsi="Times New Roman"/>
          <w:sz w:val="28"/>
          <w:szCs w:val="28"/>
        </w:rPr>
      </w:pPr>
      <w:r w:rsidRPr="004A57F3">
        <w:rPr>
          <w:rFonts w:ascii="Times New Roman" w:hAnsi="Times New Roman"/>
          <w:b/>
          <w:sz w:val="28"/>
          <w:szCs w:val="28"/>
        </w:rPr>
        <w:t xml:space="preserve">По подразделу 0409 </w:t>
      </w:r>
      <w:r w:rsidRPr="00BD589C">
        <w:rPr>
          <w:rFonts w:ascii="Times New Roman" w:hAnsi="Times New Roman"/>
          <w:sz w:val="28"/>
          <w:szCs w:val="28"/>
        </w:rPr>
        <w:t>«</w:t>
      </w:r>
      <w:r w:rsidRPr="00BD589C">
        <w:rPr>
          <w:rFonts w:ascii="Times New Roman" w:eastAsia="Calibri" w:hAnsi="Times New Roman"/>
          <w:sz w:val="28"/>
          <w:szCs w:val="28"/>
        </w:rPr>
        <w:t>Дорожное хозяйство (дорожные фонды)»</w:t>
      </w:r>
      <w:r w:rsidRPr="004A57F3">
        <w:rPr>
          <w:rFonts w:ascii="Times New Roman" w:eastAsia="Calibri" w:hAnsi="Times New Roman"/>
          <w:color w:val="000000"/>
          <w:szCs w:val="28"/>
          <w:lang w:eastAsia="en-US"/>
        </w:rPr>
        <w:t xml:space="preserve"> </w:t>
      </w:r>
      <w:r w:rsidRPr="004A57F3">
        <w:rPr>
          <w:rFonts w:ascii="Times New Roman" w:hAnsi="Times New Roman"/>
          <w:sz w:val="28"/>
          <w:szCs w:val="28"/>
        </w:rPr>
        <w:t>исполнение расходов составило 9 123 852 883,21 руб. (89 % от утвержденных бюджетных ассигнований).</w:t>
      </w:r>
    </w:p>
    <w:p w14:paraId="252E6FAC" w14:textId="61485528" w:rsidR="00E82017" w:rsidRPr="00E82017" w:rsidRDefault="00E82017" w:rsidP="00E82017">
      <w:pPr>
        <w:autoSpaceDE/>
        <w:autoSpaceDN/>
        <w:adjustRightInd/>
        <w:ind w:firstLine="709"/>
        <w:jc w:val="both"/>
        <w:rPr>
          <w:rFonts w:ascii="Times New Roman" w:hAnsi="Times New Roman"/>
          <w:sz w:val="28"/>
          <w:szCs w:val="28"/>
        </w:rPr>
      </w:pPr>
      <w:r w:rsidRPr="00E82017">
        <w:rPr>
          <w:rFonts w:ascii="Times New Roman" w:hAnsi="Times New Roman"/>
          <w:bCs/>
          <w:sz w:val="28"/>
          <w:szCs w:val="28"/>
        </w:rPr>
        <w:lastRenderedPageBreak/>
        <w:t>По данному разделу</w:t>
      </w:r>
      <w:r w:rsidRPr="00E82017">
        <w:rPr>
          <w:rFonts w:ascii="Times New Roman" w:hAnsi="Times New Roman"/>
          <w:b/>
          <w:sz w:val="28"/>
          <w:szCs w:val="28"/>
        </w:rPr>
        <w:t xml:space="preserve"> </w:t>
      </w:r>
      <w:r w:rsidRPr="00E82017">
        <w:rPr>
          <w:rFonts w:ascii="Times New Roman" w:hAnsi="Times New Roman"/>
          <w:sz w:val="28"/>
          <w:szCs w:val="28"/>
        </w:rPr>
        <w:t xml:space="preserve">отражены в том числе расходы на предоставление субсидии государственному бюджетному учреждению Ивановской области «Дорожно-транспортный центр» в сумме 24 293,9 тыс. руб. (100,0% от утвержденных бюджетных ассигнований). </w:t>
      </w:r>
    </w:p>
    <w:p w14:paraId="01A1D426" w14:textId="79CE9C6C" w:rsidR="00E82017" w:rsidRPr="00E82017" w:rsidRDefault="00E82017" w:rsidP="00E82017">
      <w:pPr>
        <w:autoSpaceDE/>
        <w:autoSpaceDN/>
        <w:adjustRightInd/>
        <w:ind w:firstLine="709"/>
        <w:jc w:val="both"/>
        <w:rPr>
          <w:rFonts w:ascii="Times New Roman" w:eastAsia="Calibri" w:hAnsi="Times New Roman"/>
          <w:bCs/>
          <w:sz w:val="28"/>
          <w:szCs w:val="28"/>
        </w:rPr>
      </w:pPr>
      <w:r w:rsidRPr="00E82017">
        <w:rPr>
          <w:rFonts w:ascii="Times New Roman" w:hAnsi="Times New Roman"/>
          <w:sz w:val="28"/>
          <w:szCs w:val="28"/>
        </w:rPr>
        <w:t xml:space="preserve">Увеличение объема бюджетных ассигнований на указанные цели в 2024 году по сравнению с 2023 годом на 1 149,5 тыс. руб. (5,0 %) </w:t>
      </w:r>
      <w:r w:rsidRPr="00E82017">
        <w:rPr>
          <w:rFonts w:ascii="Times New Roman" w:eastAsia="Calibri" w:hAnsi="Times New Roman"/>
          <w:bCs/>
          <w:sz w:val="28"/>
          <w:szCs w:val="28"/>
        </w:rPr>
        <w:t xml:space="preserve">связано </w:t>
      </w:r>
      <w:r w:rsidRPr="00E82017">
        <w:rPr>
          <w:rFonts w:ascii="Times New Roman" w:hAnsi="Times New Roman"/>
          <w:sz w:val="28"/>
          <w:szCs w:val="28"/>
        </w:rPr>
        <w:t>с индексацией заработной платы с 1 октября 2024 на 5,3%, доведением до года расходов по фонду оплаты труда с учетом начислений в связи с индексацией заработной платы с 1 октября 2023 года.</w:t>
      </w:r>
    </w:p>
    <w:p w14:paraId="52C8C93F" w14:textId="77777777" w:rsidR="00247FD5" w:rsidRPr="00247FD5" w:rsidRDefault="00247FD5" w:rsidP="00247FD5">
      <w:pPr>
        <w:autoSpaceDE/>
        <w:autoSpaceDN/>
        <w:adjustRightInd/>
        <w:ind w:firstLine="709"/>
        <w:contextualSpacing/>
        <w:jc w:val="both"/>
        <w:rPr>
          <w:rFonts w:ascii="Times New Roman" w:hAnsi="Times New Roman"/>
          <w:sz w:val="28"/>
          <w:szCs w:val="28"/>
        </w:rPr>
      </w:pPr>
      <w:r w:rsidRPr="00247FD5">
        <w:rPr>
          <w:rFonts w:ascii="Times New Roman" w:hAnsi="Times New Roman"/>
          <w:sz w:val="28"/>
          <w:szCs w:val="28"/>
        </w:rPr>
        <w:t>Неисполнение расходов в 2024 году в полном объеме связано с неисполнением расходов дорожного фонда Ивановской области, которые составили 8 287 190 643,52 руб. (88,5% от предусмотренных бюджетных ассигнований).</w:t>
      </w:r>
    </w:p>
    <w:p w14:paraId="5301140C" w14:textId="77777777" w:rsidR="004A57F3" w:rsidRPr="004A57F3" w:rsidRDefault="004A57F3" w:rsidP="004A57F3">
      <w:pPr>
        <w:suppressAutoHyphens/>
        <w:autoSpaceDE/>
        <w:autoSpaceDN/>
        <w:adjustRightInd/>
        <w:ind w:firstLine="708"/>
        <w:jc w:val="both"/>
        <w:rPr>
          <w:rFonts w:ascii="Times New Roman" w:eastAsia="Calibri" w:hAnsi="Times New Roman"/>
          <w:color w:val="000000"/>
          <w:sz w:val="28"/>
          <w:szCs w:val="28"/>
          <w:lang w:eastAsia="en-US"/>
        </w:rPr>
      </w:pPr>
      <w:bookmarkStart w:id="0" w:name="_GoBack"/>
      <w:bookmarkEnd w:id="0"/>
      <w:r w:rsidRPr="004A57F3">
        <w:rPr>
          <w:rFonts w:ascii="Times New Roman" w:eastAsia="Calibri" w:hAnsi="Times New Roman"/>
          <w:color w:val="000000"/>
          <w:sz w:val="28"/>
          <w:szCs w:val="28"/>
          <w:lang w:eastAsia="en-US"/>
        </w:rPr>
        <w:t>За счёт средств дорожного фонда Ивановской области средства областного бюджета были направлены:</w:t>
      </w:r>
    </w:p>
    <w:p w14:paraId="6B6ADFEE" w14:textId="77777777" w:rsidR="004A57F3" w:rsidRPr="004A57F3" w:rsidRDefault="004A57F3" w:rsidP="004A57F3">
      <w:pPr>
        <w:suppressAutoHyphens/>
        <w:autoSpaceDE/>
        <w:autoSpaceDN/>
        <w:adjustRightInd/>
        <w:ind w:firstLine="708"/>
        <w:jc w:val="both"/>
        <w:rPr>
          <w:rFonts w:ascii="Times New Roman" w:eastAsia="Calibri" w:hAnsi="Times New Roman"/>
          <w:color w:val="000000"/>
          <w:sz w:val="28"/>
          <w:szCs w:val="28"/>
          <w:lang w:eastAsia="en-US"/>
        </w:rPr>
      </w:pPr>
      <w:r w:rsidRPr="004A57F3">
        <w:rPr>
          <w:rFonts w:ascii="Times New Roman" w:eastAsia="Calibri" w:hAnsi="Times New Roman"/>
          <w:color w:val="000000"/>
          <w:sz w:val="28"/>
          <w:szCs w:val="28"/>
          <w:lang w:eastAsia="en-US"/>
        </w:rPr>
        <w:t>1) в рамках регионального проекта «Региональная и местная дорожная сеть», направленного на реализацию национального проекта «Безопасные качественные дороги»:</w:t>
      </w:r>
    </w:p>
    <w:p w14:paraId="7E1DA9EA" w14:textId="77777777" w:rsidR="004A57F3" w:rsidRPr="004A57F3" w:rsidRDefault="004A57F3" w:rsidP="004A57F3">
      <w:pPr>
        <w:suppressAutoHyphens/>
        <w:autoSpaceDE/>
        <w:autoSpaceDN/>
        <w:adjustRightInd/>
        <w:ind w:firstLine="708"/>
        <w:jc w:val="both"/>
        <w:rPr>
          <w:rFonts w:ascii="Times New Roman" w:hAnsi="Times New Roman"/>
          <w:sz w:val="28"/>
          <w:szCs w:val="28"/>
        </w:rPr>
      </w:pPr>
      <w:r w:rsidRPr="004A57F3">
        <w:rPr>
          <w:rFonts w:ascii="Times New Roman" w:eastAsia="Calibri" w:hAnsi="Times New Roman"/>
          <w:color w:val="000000"/>
          <w:sz w:val="28"/>
          <w:szCs w:val="28"/>
          <w:lang w:eastAsia="en-US"/>
        </w:rPr>
        <w:t xml:space="preserve">- на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в сумме </w:t>
      </w:r>
      <w:r w:rsidRPr="004A57F3">
        <w:rPr>
          <w:rFonts w:ascii="Times New Roman" w:hAnsi="Times New Roman"/>
          <w:sz w:val="28"/>
          <w:szCs w:val="28"/>
        </w:rPr>
        <w:t>2 081 045 094,79 руб. (100 % от назначений);</w:t>
      </w:r>
    </w:p>
    <w:p w14:paraId="530C6AF8" w14:textId="77777777" w:rsidR="004A57F3" w:rsidRPr="004A57F3" w:rsidRDefault="004A57F3" w:rsidP="004A57F3">
      <w:pPr>
        <w:suppressAutoHyphens/>
        <w:autoSpaceDE/>
        <w:autoSpaceDN/>
        <w:adjustRightInd/>
        <w:ind w:firstLine="708"/>
        <w:jc w:val="both"/>
        <w:rPr>
          <w:rFonts w:ascii="Times New Roman" w:eastAsia="Calibri" w:hAnsi="Times New Roman"/>
          <w:color w:val="000000"/>
          <w:sz w:val="28"/>
          <w:szCs w:val="28"/>
          <w:lang w:eastAsia="en-US"/>
        </w:rPr>
      </w:pPr>
      <w:r w:rsidRPr="004A57F3">
        <w:rPr>
          <w:rFonts w:ascii="Times New Roman" w:eastAsia="Calibri" w:hAnsi="Times New Roman"/>
          <w:color w:val="000000"/>
          <w:sz w:val="28"/>
          <w:szCs w:val="28"/>
          <w:lang w:eastAsia="en-US"/>
        </w:rPr>
        <w:t xml:space="preserve">- на строительство путепровода на автомобильной дороге Иваново - Родники г. Иваново в сумме 133 148 081,68 руб. (86,7 % от назначений), неисполнение обусловлено отсутствием уведомления на уменьшение средств федерального бюджета в соответствии с заключенным дополнительным соглашением от 28.12.2024 № 108-09-2024-201/3 к Соглашению о предоставлении субсидии из федерального бюджета бюджету субъекта Российской Федерации от 29.12.2023 № 108-09-2024-201 на уменьшение суммы субсидии из федерального бюджета по итогам завершения строительства объекта, а также уменьшением потребности на оплату работ по строительному контролю по данному объекту в связи с уменьшением стоимости строительно-монтажных работ; </w:t>
      </w:r>
    </w:p>
    <w:p w14:paraId="1E709AC4" w14:textId="77777777" w:rsidR="004A57F3" w:rsidRPr="004A57F3" w:rsidRDefault="004A57F3" w:rsidP="004A57F3">
      <w:pPr>
        <w:suppressAutoHyphens/>
        <w:autoSpaceDE/>
        <w:autoSpaceDN/>
        <w:adjustRightInd/>
        <w:ind w:firstLine="708"/>
        <w:jc w:val="both"/>
        <w:rPr>
          <w:rFonts w:ascii="Times New Roman" w:eastAsia="Calibri" w:hAnsi="Times New Roman"/>
          <w:color w:val="000000"/>
          <w:sz w:val="28"/>
          <w:szCs w:val="28"/>
          <w:lang w:eastAsia="en-US"/>
        </w:rPr>
      </w:pPr>
      <w:r w:rsidRPr="004A57F3">
        <w:rPr>
          <w:rFonts w:ascii="Times New Roman" w:eastAsia="Calibri" w:hAnsi="Times New Roman"/>
          <w:color w:val="000000"/>
          <w:sz w:val="28"/>
          <w:szCs w:val="28"/>
          <w:lang w:eastAsia="en-US"/>
        </w:rPr>
        <w:t>- на предоставление субсидий бюджетам муниципальных образований Ивановской области на приведение в нормативное состояние автомобильных дорог и искусственных дорожных сооружений на автомобильных дорогах общего пользования местного значения в целях реконструкции дорожной сети по улице Лежневской в г. Иваново в сумме 6 001 830,32 руб. (100% от назначений);</w:t>
      </w:r>
    </w:p>
    <w:p w14:paraId="60EE0F8B" w14:textId="77777777" w:rsidR="004A57F3" w:rsidRPr="004A57F3" w:rsidRDefault="004A57F3" w:rsidP="004A57F3">
      <w:pPr>
        <w:suppressAutoHyphens/>
        <w:autoSpaceDE/>
        <w:autoSpaceDN/>
        <w:adjustRightInd/>
        <w:ind w:firstLine="708"/>
        <w:jc w:val="both"/>
        <w:rPr>
          <w:rFonts w:ascii="Times New Roman" w:eastAsia="Calibri" w:hAnsi="Times New Roman"/>
          <w:color w:val="000000"/>
          <w:sz w:val="28"/>
          <w:szCs w:val="28"/>
          <w:lang w:eastAsia="en-US"/>
        </w:rPr>
      </w:pPr>
      <w:r w:rsidRPr="004A57F3">
        <w:rPr>
          <w:rFonts w:ascii="Times New Roman" w:eastAsia="Calibri" w:hAnsi="Times New Roman"/>
          <w:color w:val="000000"/>
          <w:sz w:val="28"/>
          <w:szCs w:val="28"/>
          <w:lang w:eastAsia="en-US"/>
        </w:rPr>
        <w:t>- на 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«Ивановская», в целях выполнения работ по ремонту региональных автомобильных дорог в сумме 68 507 149,05 руб. (100 % от назначений);</w:t>
      </w:r>
    </w:p>
    <w:p w14:paraId="27D72622" w14:textId="77777777" w:rsidR="004A57F3" w:rsidRPr="004A57F3" w:rsidRDefault="004A57F3" w:rsidP="004A57F3">
      <w:pPr>
        <w:suppressAutoHyphens/>
        <w:autoSpaceDE/>
        <w:autoSpaceDN/>
        <w:adjustRightInd/>
        <w:ind w:firstLine="709"/>
        <w:contextualSpacing/>
        <w:jc w:val="both"/>
        <w:rPr>
          <w:rFonts w:ascii="Times New Roman" w:eastAsia="Calibri" w:hAnsi="Times New Roman"/>
          <w:color w:val="000000"/>
          <w:sz w:val="28"/>
          <w:szCs w:val="28"/>
          <w:lang w:eastAsia="en-US"/>
        </w:rPr>
      </w:pPr>
      <w:r w:rsidRPr="004A57F3">
        <w:rPr>
          <w:rFonts w:ascii="Times New Roman" w:eastAsia="Calibri" w:hAnsi="Times New Roman"/>
          <w:color w:val="000000"/>
          <w:sz w:val="28"/>
          <w:szCs w:val="28"/>
          <w:lang w:eastAsia="en-US"/>
        </w:rPr>
        <w:t xml:space="preserve">- на 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«Ивановская», в целях выполнения работ по ремонту и капитальному ремонту </w:t>
      </w:r>
      <w:r w:rsidRPr="004A57F3">
        <w:rPr>
          <w:rFonts w:ascii="Times New Roman" w:eastAsia="Calibri" w:hAnsi="Times New Roman"/>
          <w:color w:val="000000"/>
          <w:sz w:val="28"/>
          <w:szCs w:val="28"/>
          <w:lang w:eastAsia="en-US"/>
        </w:rPr>
        <w:lastRenderedPageBreak/>
        <w:t xml:space="preserve">региональных автомобильных дорог в сумме 1 063 693 794,10 руб. (100 % от назначений); </w:t>
      </w:r>
    </w:p>
    <w:p w14:paraId="03DEA9A4" w14:textId="77777777" w:rsidR="004A57F3" w:rsidRPr="004A57F3" w:rsidRDefault="004A57F3" w:rsidP="004A57F3">
      <w:pPr>
        <w:autoSpaceDE/>
        <w:autoSpaceDN/>
        <w:adjustRightInd/>
        <w:ind w:firstLine="709"/>
        <w:contextualSpacing/>
        <w:jc w:val="both"/>
        <w:rPr>
          <w:rFonts w:ascii="Times New Roman" w:eastAsia="Calibri" w:hAnsi="Times New Roman"/>
          <w:color w:val="000000"/>
          <w:sz w:val="28"/>
          <w:szCs w:val="28"/>
          <w:lang w:eastAsia="en-US"/>
        </w:rPr>
      </w:pPr>
      <w:r w:rsidRPr="004A57F3">
        <w:rPr>
          <w:rFonts w:ascii="Times New Roman" w:eastAsia="Calibri" w:hAnsi="Times New Roman"/>
          <w:color w:val="000000"/>
          <w:sz w:val="28"/>
          <w:szCs w:val="28"/>
          <w:lang w:eastAsia="en-US"/>
        </w:rPr>
        <w:t>- на предоставление субсидий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в сумме 617 665 135,51 руб. (72,7 % от назначений), неисполнение обусловлено экономией в связи с отпадающими работами при исполнении муниципальных контрактов по ремонту местных автомобильных дорог в г. Кохма и г. Иваново, нарушением подрядными организациями сроков исполнения муниципальных контрактов по ремонту местных автомобильных дорог в г. Иваново, расторжением (уменьшением цены) муниципальных контрактов по ремонту местных автомобильных дорог в г. Иваново согласно фактически выполненным работам;</w:t>
      </w:r>
    </w:p>
    <w:p w14:paraId="101EB067" w14:textId="77777777" w:rsidR="004A57F3" w:rsidRPr="004A57F3" w:rsidRDefault="004A57F3" w:rsidP="004A57F3">
      <w:pPr>
        <w:suppressAutoHyphens/>
        <w:autoSpaceDE/>
        <w:autoSpaceDN/>
        <w:adjustRightInd/>
        <w:ind w:firstLine="709"/>
        <w:contextualSpacing/>
        <w:jc w:val="both"/>
        <w:rPr>
          <w:rFonts w:ascii="Times New Roman" w:eastAsia="Calibri" w:hAnsi="Times New Roman"/>
          <w:color w:val="000000"/>
          <w:sz w:val="28"/>
          <w:szCs w:val="28"/>
          <w:lang w:eastAsia="en-US"/>
        </w:rPr>
      </w:pPr>
      <w:r w:rsidRPr="004A57F3">
        <w:rPr>
          <w:rFonts w:ascii="Times New Roman" w:eastAsia="Calibri" w:hAnsi="Times New Roman"/>
          <w:color w:val="000000"/>
          <w:sz w:val="28"/>
          <w:szCs w:val="28"/>
          <w:lang w:eastAsia="en-US"/>
        </w:rPr>
        <w:t>- на строительство мостового перехода через р. Чернавка на автомобильной дороге Авдотьино - Беляницы - Курьяново в Ивановском районе Ивановской области в сумме 154 051 718,0 руб. (100 % от назначений);</w:t>
      </w:r>
    </w:p>
    <w:p w14:paraId="04621F43" w14:textId="77777777" w:rsidR="004A57F3" w:rsidRPr="004A57F3" w:rsidRDefault="004A57F3" w:rsidP="004A57F3">
      <w:pPr>
        <w:suppressAutoHyphens/>
        <w:autoSpaceDE/>
        <w:autoSpaceDN/>
        <w:adjustRightInd/>
        <w:ind w:firstLine="708"/>
        <w:jc w:val="both"/>
        <w:rPr>
          <w:rFonts w:ascii="Times New Roman" w:eastAsia="Calibri" w:hAnsi="Times New Roman"/>
          <w:color w:val="000000"/>
          <w:sz w:val="28"/>
          <w:szCs w:val="28"/>
          <w:lang w:eastAsia="en-US"/>
        </w:rPr>
      </w:pPr>
      <w:r w:rsidRPr="004A57F3">
        <w:rPr>
          <w:rFonts w:ascii="Times New Roman" w:eastAsia="Calibri" w:hAnsi="Times New Roman"/>
          <w:color w:val="000000"/>
          <w:sz w:val="28"/>
          <w:szCs w:val="28"/>
          <w:lang w:eastAsia="en-US"/>
        </w:rPr>
        <w:t xml:space="preserve">- на реконструкцию участка автомобильной дороги Иваново-Богородское в Ивановском районе Ивановской области в сумме 7 618 750,0 руб. (100 % от назначений); </w:t>
      </w:r>
    </w:p>
    <w:p w14:paraId="4355F786" w14:textId="77777777" w:rsidR="004A57F3" w:rsidRPr="004A57F3" w:rsidRDefault="004A57F3" w:rsidP="004A57F3">
      <w:pPr>
        <w:suppressAutoHyphens/>
        <w:autoSpaceDE/>
        <w:autoSpaceDN/>
        <w:adjustRightInd/>
        <w:ind w:firstLine="708"/>
        <w:jc w:val="both"/>
        <w:rPr>
          <w:rFonts w:ascii="Times New Roman" w:eastAsia="Calibri" w:hAnsi="Times New Roman"/>
          <w:color w:val="000000"/>
          <w:sz w:val="28"/>
          <w:szCs w:val="28"/>
          <w:lang w:eastAsia="en-US"/>
        </w:rPr>
      </w:pPr>
      <w:r w:rsidRPr="004A57F3">
        <w:rPr>
          <w:rFonts w:ascii="Times New Roman" w:eastAsia="Calibri" w:hAnsi="Times New Roman"/>
          <w:color w:val="000000"/>
          <w:sz w:val="28"/>
          <w:szCs w:val="28"/>
          <w:lang w:eastAsia="en-US"/>
        </w:rPr>
        <w:t>2) в рамках регионального проекта «Общесистемные меры развития дорожного хозяйства», направленного на реализацию национального проекта «Безопасные качественные дороги»:</w:t>
      </w:r>
    </w:p>
    <w:p w14:paraId="5405B3A2" w14:textId="77777777" w:rsidR="004A57F3" w:rsidRPr="004A57F3" w:rsidRDefault="004A57F3" w:rsidP="004A57F3">
      <w:pPr>
        <w:suppressAutoHyphens/>
        <w:autoSpaceDE/>
        <w:autoSpaceDN/>
        <w:adjustRightInd/>
        <w:ind w:firstLine="708"/>
        <w:jc w:val="both"/>
        <w:rPr>
          <w:rFonts w:ascii="Times New Roman" w:eastAsia="Calibri" w:hAnsi="Times New Roman"/>
          <w:color w:val="000000"/>
          <w:sz w:val="28"/>
          <w:szCs w:val="28"/>
          <w:lang w:eastAsia="en-US"/>
        </w:rPr>
      </w:pPr>
      <w:r w:rsidRPr="004A57F3">
        <w:rPr>
          <w:rFonts w:ascii="Times New Roman" w:eastAsia="Calibri" w:hAnsi="Times New Roman"/>
          <w:color w:val="000000"/>
          <w:sz w:val="28"/>
          <w:szCs w:val="28"/>
          <w:lang w:eastAsia="en-US"/>
        </w:rPr>
        <w:t>-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 сумме 35 038 586,0 руб. (100% от назначений);</w:t>
      </w:r>
    </w:p>
    <w:p w14:paraId="79C93387" w14:textId="77777777" w:rsidR="004A57F3" w:rsidRPr="004A57F3" w:rsidRDefault="004A57F3" w:rsidP="004A57F3">
      <w:pPr>
        <w:suppressAutoHyphens/>
        <w:autoSpaceDE/>
        <w:autoSpaceDN/>
        <w:adjustRightInd/>
        <w:ind w:firstLine="708"/>
        <w:jc w:val="both"/>
        <w:rPr>
          <w:rFonts w:ascii="Times New Roman" w:hAnsi="Times New Roman"/>
          <w:sz w:val="28"/>
          <w:szCs w:val="28"/>
        </w:rPr>
      </w:pPr>
      <w:r w:rsidRPr="004A57F3">
        <w:rPr>
          <w:rFonts w:ascii="Times New Roman" w:hAnsi="Times New Roman"/>
          <w:sz w:val="28"/>
          <w:szCs w:val="28"/>
        </w:rPr>
        <w:t>3) в рамках ведомственного проекта «Обеспечение функционирования дорожной сети Ивановской области и безопасности дорожного движения»:</w:t>
      </w:r>
    </w:p>
    <w:p w14:paraId="36CAAE8A" w14:textId="77777777" w:rsidR="004A57F3" w:rsidRPr="004A57F3" w:rsidRDefault="004A57F3" w:rsidP="004A57F3">
      <w:pPr>
        <w:suppressAutoHyphens/>
        <w:autoSpaceDE/>
        <w:autoSpaceDN/>
        <w:adjustRightInd/>
        <w:ind w:firstLine="708"/>
        <w:jc w:val="both"/>
        <w:rPr>
          <w:rFonts w:ascii="Times New Roman" w:hAnsi="Times New Roman"/>
          <w:color w:val="000000"/>
          <w:sz w:val="28"/>
          <w:szCs w:val="28"/>
        </w:rPr>
      </w:pPr>
      <w:r w:rsidRPr="004A57F3">
        <w:rPr>
          <w:rFonts w:ascii="Times New Roman" w:hAnsi="Times New Roman"/>
          <w:sz w:val="28"/>
          <w:szCs w:val="28"/>
        </w:rPr>
        <w:t xml:space="preserve">- на ремонт и капитальный ремонт региональных автомобильных дорог в сумме 506 284 922,27 руб. (55,7 % от назначений). Неисполнение обусловлено </w:t>
      </w:r>
      <w:r w:rsidRPr="004A57F3">
        <w:rPr>
          <w:rFonts w:ascii="Times New Roman" w:hAnsi="Times New Roman"/>
          <w:color w:val="000000"/>
          <w:sz w:val="28"/>
          <w:szCs w:val="28"/>
        </w:rPr>
        <w:t>нарушением подрядчиками сроков выполнения работ на автомобильных дорогах общего пользования регионального, межмуниципального значения, а также отсутствием необходимости в выполнении работ, предусмотренных сметным расчётом (отпадающие работы);</w:t>
      </w:r>
    </w:p>
    <w:p w14:paraId="1896BE93" w14:textId="77777777" w:rsidR="004A57F3" w:rsidRPr="004A57F3" w:rsidRDefault="004A57F3" w:rsidP="004A57F3">
      <w:pPr>
        <w:suppressAutoHyphens/>
        <w:autoSpaceDE/>
        <w:autoSpaceDN/>
        <w:adjustRightInd/>
        <w:ind w:firstLine="708"/>
        <w:jc w:val="both"/>
        <w:rPr>
          <w:rFonts w:ascii="Times New Roman" w:hAnsi="Times New Roman"/>
          <w:color w:val="000000"/>
          <w:sz w:val="28"/>
          <w:szCs w:val="28"/>
        </w:rPr>
      </w:pPr>
      <w:r w:rsidRPr="004A57F3">
        <w:rPr>
          <w:rFonts w:ascii="Times New Roman" w:hAnsi="Times New Roman"/>
          <w:color w:val="000000"/>
          <w:sz w:val="28"/>
          <w:szCs w:val="28"/>
        </w:rPr>
        <w:t xml:space="preserve">- на содержание региональных автомобильных дорог в сумме 2 109 257 005,71 руб. (91,3% от назначений). </w:t>
      </w:r>
      <w:r w:rsidRPr="004A57F3">
        <w:rPr>
          <w:rFonts w:ascii="Times New Roman" w:hAnsi="Times New Roman"/>
          <w:sz w:val="28"/>
          <w:szCs w:val="28"/>
        </w:rPr>
        <w:t xml:space="preserve">Неисполнение обусловлено </w:t>
      </w:r>
      <w:r w:rsidRPr="004A57F3">
        <w:rPr>
          <w:rFonts w:ascii="Times New Roman" w:hAnsi="Times New Roman"/>
          <w:color w:val="000000"/>
          <w:sz w:val="28"/>
          <w:szCs w:val="28"/>
        </w:rPr>
        <w:t>нарушением подрядчиками сроков выполнения работ, экономией в результате оптимизации расходов на содержание автомобильных дорог регионального и межмуниципального значения, экономией в связи с осуществлением расходов по оплате фактически оказанных услуг по электроснабжению линий электроосвещения на автомобильных дорогах регионального значения ниже запланированных, оплатой услуг по электроэнергии за вторую половину декабря 2024 года в январе 2025 года по условиям заключенных контрактов;</w:t>
      </w:r>
    </w:p>
    <w:p w14:paraId="6A19CA18" w14:textId="77777777" w:rsidR="004A57F3" w:rsidRPr="004A57F3" w:rsidRDefault="004A57F3" w:rsidP="004A57F3">
      <w:pPr>
        <w:suppressAutoHyphens/>
        <w:autoSpaceDE/>
        <w:autoSpaceDN/>
        <w:adjustRightInd/>
        <w:ind w:firstLine="708"/>
        <w:jc w:val="both"/>
        <w:rPr>
          <w:rFonts w:ascii="Times New Roman" w:hAnsi="Times New Roman"/>
          <w:color w:val="000000"/>
          <w:sz w:val="28"/>
          <w:szCs w:val="28"/>
        </w:rPr>
      </w:pPr>
      <w:r w:rsidRPr="004A57F3">
        <w:rPr>
          <w:rFonts w:ascii="Times New Roman" w:hAnsi="Times New Roman"/>
          <w:color w:val="000000"/>
          <w:sz w:val="28"/>
          <w:szCs w:val="28"/>
        </w:rPr>
        <w:t>- на уплату налога на имущество за автомобильные дороги общего пользования регионального и межмуниципального значения Ивановской области в сумме 75 000 000,0 руб. (100% от назначений);</w:t>
      </w:r>
    </w:p>
    <w:p w14:paraId="7A6AD980" w14:textId="77777777" w:rsidR="004A57F3" w:rsidRPr="004A57F3" w:rsidRDefault="004A57F3" w:rsidP="004A57F3">
      <w:pPr>
        <w:suppressAutoHyphens/>
        <w:autoSpaceDE/>
        <w:autoSpaceDN/>
        <w:adjustRightInd/>
        <w:ind w:firstLine="708"/>
        <w:jc w:val="both"/>
        <w:rPr>
          <w:rFonts w:ascii="Times New Roman" w:hAnsi="Times New Roman"/>
          <w:color w:val="000000"/>
          <w:sz w:val="28"/>
          <w:szCs w:val="28"/>
        </w:rPr>
      </w:pPr>
      <w:r w:rsidRPr="004A57F3">
        <w:rPr>
          <w:rFonts w:ascii="Times New Roman" w:hAnsi="Times New Roman"/>
          <w:color w:val="000000"/>
          <w:sz w:val="28"/>
          <w:szCs w:val="28"/>
        </w:rPr>
        <w:lastRenderedPageBreak/>
        <w:t>- на проведение проектных работ по строительству (реконструкции) автомобильных дорог общего пользования в сумме 3 074 905,97 руб. (9,2% от назначений), неисполнение обусловлено нарушением подрядными организациями сроков исполнения государственных контрактов в связи с длительностью проведения государственной экспертизы проектной документации;</w:t>
      </w:r>
    </w:p>
    <w:p w14:paraId="7026FB15" w14:textId="77777777" w:rsidR="004A57F3" w:rsidRPr="004A57F3" w:rsidRDefault="004A57F3" w:rsidP="004A57F3">
      <w:pPr>
        <w:suppressAutoHyphens/>
        <w:autoSpaceDE/>
        <w:autoSpaceDN/>
        <w:adjustRightInd/>
        <w:ind w:firstLine="708"/>
        <w:jc w:val="both"/>
        <w:rPr>
          <w:rFonts w:ascii="Times New Roman" w:hAnsi="Times New Roman"/>
          <w:color w:val="000000"/>
          <w:sz w:val="28"/>
          <w:szCs w:val="28"/>
        </w:rPr>
      </w:pPr>
      <w:r w:rsidRPr="004A57F3">
        <w:rPr>
          <w:rFonts w:ascii="Times New Roman" w:hAnsi="Times New Roman"/>
          <w:color w:val="000000"/>
          <w:sz w:val="28"/>
          <w:szCs w:val="28"/>
        </w:rPr>
        <w:t>- на строительство моста через реку Теза на автомобильной дороге Южа – Холуй – Дубакино в Южском районе Ивановской области в сумме 40 891 353,86 руб. (38,1% от назначений), что обусловлено нарушением подрядчиком сроков выполнения работ;</w:t>
      </w:r>
    </w:p>
    <w:p w14:paraId="227B50F0" w14:textId="77777777" w:rsidR="004A57F3" w:rsidRPr="004A57F3" w:rsidRDefault="004A57F3" w:rsidP="004A57F3">
      <w:pPr>
        <w:suppressAutoHyphens/>
        <w:autoSpaceDE/>
        <w:autoSpaceDN/>
        <w:adjustRightInd/>
        <w:ind w:firstLine="708"/>
        <w:jc w:val="both"/>
        <w:rPr>
          <w:rFonts w:ascii="Times New Roman" w:hAnsi="Times New Roman"/>
          <w:color w:val="000000"/>
          <w:sz w:val="28"/>
          <w:szCs w:val="28"/>
        </w:rPr>
      </w:pPr>
      <w:r w:rsidRPr="004A57F3">
        <w:rPr>
          <w:rFonts w:ascii="Times New Roman" w:hAnsi="Times New Roman"/>
          <w:color w:val="000000"/>
          <w:sz w:val="28"/>
          <w:szCs w:val="28"/>
        </w:rPr>
        <w:t>- на реконструкцию участка автомобильной дороги Подъезд к железнодорожной платформе г. Приволжск (г. Приволжск, ул. Фурманова, подъезд к ГСК в районе нефтебазы) в сумме 5 632 304,44 руб. (100% от назначений);</w:t>
      </w:r>
    </w:p>
    <w:p w14:paraId="6FDCC7D9" w14:textId="77777777" w:rsidR="004A57F3" w:rsidRPr="004A57F3" w:rsidRDefault="004A57F3" w:rsidP="004A57F3">
      <w:pPr>
        <w:suppressAutoHyphens/>
        <w:autoSpaceDE/>
        <w:autoSpaceDN/>
        <w:adjustRightInd/>
        <w:ind w:firstLine="709"/>
        <w:contextualSpacing/>
        <w:jc w:val="both"/>
        <w:rPr>
          <w:rFonts w:ascii="Times New Roman" w:hAnsi="Times New Roman"/>
          <w:color w:val="000000"/>
          <w:sz w:val="28"/>
          <w:szCs w:val="28"/>
        </w:rPr>
      </w:pPr>
      <w:r w:rsidRPr="004A57F3">
        <w:rPr>
          <w:rFonts w:ascii="Times New Roman" w:hAnsi="Times New Roman"/>
          <w:color w:val="000000"/>
          <w:sz w:val="28"/>
          <w:szCs w:val="28"/>
        </w:rPr>
        <w:t>- на предоставление иных межбюджетных трансфертов бюджетам муниципальных образований на финансовое обеспечение дорожной деятельности в целях выполнения ремонта, капитального ремонта на местных дорогах в сумме 84 878 426,54 руб. (84,9 % от назначений), неисполнение обусловлено отсутствием необходимости в выполнении работ, предусмотренных сметным расчётом (отпадающие работы);</w:t>
      </w:r>
    </w:p>
    <w:p w14:paraId="07316B43" w14:textId="08D2E7FF" w:rsidR="004A57F3" w:rsidRPr="004A57F3" w:rsidRDefault="004A57F3" w:rsidP="00E82017">
      <w:pPr>
        <w:autoSpaceDE/>
        <w:autoSpaceDN/>
        <w:adjustRightInd/>
        <w:ind w:firstLine="709"/>
        <w:contextualSpacing/>
        <w:jc w:val="both"/>
        <w:rPr>
          <w:rFonts w:ascii="Times New Roman" w:hAnsi="Times New Roman"/>
          <w:color w:val="000000"/>
          <w:sz w:val="28"/>
          <w:szCs w:val="28"/>
        </w:rPr>
      </w:pPr>
      <w:r w:rsidRPr="004A57F3">
        <w:rPr>
          <w:rFonts w:ascii="Times New Roman" w:hAnsi="Times New Roman"/>
          <w:color w:val="000000"/>
          <w:sz w:val="28"/>
          <w:szCs w:val="28"/>
        </w:rPr>
        <w:t>- на предоставление субсидий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в сумме 686 093 762,30 руб. (97,4% от назначений), неисполнение обусловлено нарушением подрядными организациями сроков исполнения муниципальных контрактов по разработке проектной документации на реконструкцию автомобильной дороги в г. Кохма, экономией в связи с отпадающими работами при исполнении муниципальных контрактов по ремонту, капитальному ремонту, содержанию</w:t>
      </w:r>
      <w:r w:rsidR="00E82017">
        <w:rPr>
          <w:rFonts w:ascii="Times New Roman" w:hAnsi="Times New Roman"/>
          <w:color w:val="000000"/>
          <w:sz w:val="28"/>
          <w:szCs w:val="28"/>
        </w:rPr>
        <w:t xml:space="preserve"> местных автомобильных дорог.  </w:t>
      </w:r>
    </w:p>
    <w:p w14:paraId="0DEC945A" w14:textId="77777777" w:rsidR="004A57F3" w:rsidRPr="004A57F3" w:rsidRDefault="004A57F3" w:rsidP="004A57F3">
      <w:pPr>
        <w:suppressAutoHyphens/>
        <w:autoSpaceDE/>
        <w:autoSpaceDN/>
        <w:adjustRightInd/>
        <w:ind w:firstLine="709"/>
        <w:contextualSpacing/>
        <w:jc w:val="both"/>
        <w:rPr>
          <w:rFonts w:ascii="Times New Roman" w:hAnsi="Times New Roman"/>
          <w:color w:val="000000"/>
          <w:sz w:val="28"/>
          <w:szCs w:val="28"/>
        </w:rPr>
      </w:pPr>
      <w:r w:rsidRPr="004A57F3">
        <w:rPr>
          <w:rFonts w:ascii="Times New Roman" w:hAnsi="Times New Roman"/>
          <w:color w:val="000000"/>
          <w:sz w:val="28"/>
          <w:szCs w:val="28"/>
        </w:rPr>
        <w:t>Кроме того, средства областного бюджета (за исключением расходов дорожного фонда Ивановской области) по данному подразделу в 2024 году направлены:</w:t>
      </w:r>
    </w:p>
    <w:p w14:paraId="4803FE36" w14:textId="77777777" w:rsidR="004A57F3" w:rsidRPr="004A57F3" w:rsidRDefault="004A57F3" w:rsidP="004A57F3">
      <w:pPr>
        <w:suppressAutoHyphens/>
        <w:autoSpaceDE/>
        <w:autoSpaceDN/>
        <w:adjustRightInd/>
        <w:ind w:firstLine="709"/>
        <w:contextualSpacing/>
        <w:jc w:val="both"/>
        <w:rPr>
          <w:rFonts w:ascii="Times New Roman" w:hAnsi="Times New Roman"/>
          <w:sz w:val="28"/>
          <w:szCs w:val="28"/>
        </w:rPr>
      </w:pPr>
      <w:r w:rsidRPr="004A57F3">
        <w:rPr>
          <w:rFonts w:ascii="Times New Roman" w:hAnsi="Times New Roman"/>
          <w:color w:val="000000"/>
          <w:sz w:val="28"/>
          <w:szCs w:val="28"/>
        </w:rPr>
        <w:t xml:space="preserve">1) </w:t>
      </w:r>
      <w:r w:rsidRPr="004A57F3">
        <w:rPr>
          <w:rFonts w:ascii="Times New Roman" w:hAnsi="Times New Roman"/>
          <w:sz w:val="28"/>
          <w:szCs w:val="28"/>
        </w:rPr>
        <w:t>в рамках ведомственного проекта «Обеспечение функционирования дорожной сети Ивановской области и безопасности дорожного движения»:</w:t>
      </w:r>
    </w:p>
    <w:p w14:paraId="5C3C3C53" w14:textId="77777777" w:rsidR="004A57F3" w:rsidRPr="004A57F3" w:rsidRDefault="004A57F3" w:rsidP="004A57F3">
      <w:pPr>
        <w:autoSpaceDE/>
        <w:autoSpaceDN/>
        <w:adjustRightInd/>
        <w:ind w:firstLine="709"/>
        <w:contextualSpacing/>
        <w:jc w:val="both"/>
        <w:rPr>
          <w:rFonts w:ascii="Times New Roman" w:hAnsi="Times New Roman"/>
          <w:color w:val="000000"/>
          <w:sz w:val="28"/>
          <w:szCs w:val="28"/>
        </w:rPr>
      </w:pPr>
      <w:r w:rsidRPr="004A57F3">
        <w:rPr>
          <w:rFonts w:ascii="Times New Roman" w:hAnsi="Times New Roman"/>
          <w:color w:val="000000"/>
          <w:sz w:val="28"/>
          <w:szCs w:val="28"/>
        </w:rPr>
        <w:t xml:space="preserve">- на предоставление иных межбюджетных трансфертов бюджетам муниципальных образований Ивановской области на устройство, замену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в сумме 422 025 408,67 руб. (96,1% от назначений), неисполнение обусловлено </w:t>
      </w:r>
      <w:r w:rsidRPr="004A57F3">
        <w:rPr>
          <w:rFonts w:ascii="Times New Roman" w:hAnsi="Times New Roman"/>
          <w:sz w:val="28"/>
          <w:szCs w:val="28"/>
        </w:rPr>
        <w:t xml:space="preserve">экономией в связи с отсутствием </w:t>
      </w:r>
      <w:r w:rsidRPr="004A57F3">
        <w:rPr>
          <w:rFonts w:ascii="Times New Roman" w:hAnsi="Times New Roman"/>
          <w:color w:val="000000"/>
          <w:sz w:val="28"/>
          <w:szCs w:val="28"/>
        </w:rPr>
        <w:t>необходимости в выполнении работ, предусмотренных сметным расчётом (отпадающие работы);</w:t>
      </w:r>
    </w:p>
    <w:p w14:paraId="0DE32CC6" w14:textId="77777777" w:rsidR="004A57F3" w:rsidRPr="004A57F3" w:rsidRDefault="004A57F3" w:rsidP="004A57F3">
      <w:pPr>
        <w:autoSpaceDE/>
        <w:autoSpaceDN/>
        <w:adjustRightInd/>
        <w:ind w:firstLine="709"/>
        <w:contextualSpacing/>
        <w:jc w:val="both"/>
        <w:rPr>
          <w:rFonts w:ascii="Times New Roman" w:hAnsi="Times New Roman"/>
          <w:sz w:val="28"/>
          <w:szCs w:val="28"/>
        </w:rPr>
      </w:pPr>
      <w:r w:rsidRPr="004A57F3">
        <w:rPr>
          <w:rFonts w:ascii="Times New Roman" w:hAnsi="Times New Roman"/>
          <w:color w:val="000000"/>
          <w:sz w:val="28"/>
          <w:szCs w:val="28"/>
        </w:rPr>
        <w:t xml:space="preserve"> </w:t>
      </w:r>
      <w:r w:rsidRPr="004A57F3">
        <w:rPr>
          <w:rFonts w:ascii="Times New Roman" w:hAnsi="Times New Roman"/>
          <w:sz w:val="28"/>
          <w:szCs w:val="28"/>
        </w:rPr>
        <w:t>2) в рамках комплекса процессных мероприятий «Осуществление проверок соответствия качества и объемов выполненных работ по ремонту дорог общего пользования межмуниципального и регионального значения»:</w:t>
      </w:r>
    </w:p>
    <w:p w14:paraId="5F395BA1" w14:textId="77777777" w:rsidR="004A57F3" w:rsidRPr="004A57F3" w:rsidRDefault="004A57F3" w:rsidP="004A57F3">
      <w:pPr>
        <w:suppressAutoHyphens/>
        <w:autoSpaceDE/>
        <w:autoSpaceDN/>
        <w:adjustRightInd/>
        <w:ind w:firstLine="709"/>
        <w:contextualSpacing/>
        <w:jc w:val="both"/>
        <w:rPr>
          <w:rFonts w:ascii="Times New Roman" w:hAnsi="Times New Roman"/>
          <w:color w:val="000000"/>
          <w:sz w:val="28"/>
          <w:szCs w:val="28"/>
        </w:rPr>
      </w:pPr>
      <w:r w:rsidRPr="004A57F3">
        <w:rPr>
          <w:rFonts w:ascii="Times New Roman" w:hAnsi="Times New Roman"/>
          <w:sz w:val="28"/>
          <w:szCs w:val="28"/>
        </w:rPr>
        <w:lastRenderedPageBreak/>
        <w:t xml:space="preserve">- на </w:t>
      </w:r>
      <w:r w:rsidRPr="004A57F3">
        <w:rPr>
          <w:rFonts w:ascii="Times New Roman" w:hAnsi="Times New Roman"/>
          <w:color w:val="000000"/>
          <w:sz w:val="28"/>
          <w:szCs w:val="28"/>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в сумме 24 293 853,7 руб. (100% от назначений);</w:t>
      </w:r>
    </w:p>
    <w:p w14:paraId="367D1611" w14:textId="77777777" w:rsidR="004A57F3" w:rsidRPr="004A57F3" w:rsidRDefault="004A57F3" w:rsidP="004A57F3">
      <w:pPr>
        <w:suppressAutoHyphens/>
        <w:autoSpaceDE/>
        <w:autoSpaceDN/>
        <w:adjustRightInd/>
        <w:ind w:firstLine="709"/>
        <w:contextualSpacing/>
        <w:jc w:val="both"/>
        <w:rPr>
          <w:rFonts w:ascii="Times New Roman" w:hAnsi="Times New Roman"/>
          <w:color w:val="000000"/>
          <w:sz w:val="28"/>
          <w:szCs w:val="28"/>
        </w:rPr>
      </w:pPr>
      <w:r w:rsidRPr="004A57F3">
        <w:rPr>
          <w:rFonts w:ascii="Times New Roman" w:hAnsi="Times New Roman"/>
          <w:color w:val="000000"/>
          <w:sz w:val="28"/>
          <w:szCs w:val="28"/>
        </w:rPr>
        <w:t>3) в рамках ведомственного проекта «Защита населения и территорий Ивановской области от чрезвычайных ситуаций, обеспечение пожарной безопасности и безопасности людей на водных объектах»:</w:t>
      </w:r>
    </w:p>
    <w:p w14:paraId="77C45733" w14:textId="77777777" w:rsidR="004A57F3" w:rsidRPr="004A57F3" w:rsidRDefault="004A57F3" w:rsidP="004A57F3">
      <w:pPr>
        <w:suppressAutoHyphens/>
        <w:autoSpaceDE/>
        <w:autoSpaceDN/>
        <w:adjustRightInd/>
        <w:ind w:firstLine="709"/>
        <w:contextualSpacing/>
        <w:jc w:val="both"/>
        <w:rPr>
          <w:rFonts w:ascii="Times New Roman" w:hAnsi="Times New Roman"/>
          <w:color w:val="000000"/>
          <w:sz w:val="28"/>
          <w:szCs w:val="28"/>
        </w:rPr>
      </w:pPr>
      <w:r w:rsidRPr="004A57F3">
        <w:rPr>
          <w:rFonts w:ascii="Times New Roman" w:hAnsi="Times New Roman"/>
          <w:color w:val="000000"/>
          <w:sz w:val="28"/>
          <w:szCs w:val="28"/>
        </w:rPr>
        <w:t xml:space="preserve">- на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в целях приобретения понтонного моста в сумме 35 605 200,0 руб. (100% от назначений);  </w:t>
      </w:r>
    </w:p>
    <w:p w14:paraId="4252353D" w14:textId="77777777" w:rsidR="004A57F3" w:rsidRPr="004A57F3" w:rsidRDefault="004A57F3" w:rsidP="004A57F3">
      <w:pPr>
        <w:ind w:firstLine="709"/>
        <w:contextualSpacing/>
        <w:jc w:val="both"/>
        <w:rPr>
          <w:rFonts w:ascii="Times New Roman" w:eastAsiaTheme="minorHAnsi" w:hAnsi="Times New Roman"/>
          <w:sz w:val="28"/>
          <w:szCs w:val="28"/>
          <w:lang w:eastAsia="en-US"/>
        </w:rPr>
      </w:pPr>
      <w:r w:rsidRPr="004A57F3">
        <w:rPr>
          <w:rFonts w:ascii="Times New Roman" w:hAnsi="Times New Roman"/>
          <w:color w:val="000000"/>
          <w:sz w:val="28"/>
          <w:szCs w:val="28"/>
        </w:rPr>
        <w:t>4) в рамках н</w:t>
      </w:r>
      <w:r w:rsidRPr="004A57F3">
        <w:rPr>
          <w:rFonts w:ascii="Times New Roman" w:eastAsiaTheme="minorHAnsi" w:hAnsi="Times New Roman"/>
          <w:sz w:val="28"/>
          <w:szCs w:val="28"/>
          <w:lang w:eastAsia="en-US"/>
        </w:rPr>
        <w:t>епрограммных направлений деятельности органов государственной власти Ивановской области и иных государственных органов Ивановской области:</w:t>
      </w:r>
    </w:p>
    <w:p w14:paraId="66D14CC9" w14:textId="77777777" w:rsidR="004A57F3" w:rsidRPr="004A57F3" w:rsidRDefault="004A57F3" w:rsidP="004A57F3">
      <w:pPr>
        <w:suppressAutoHyphens/>
        <w:autoSpaceDE/>
        <w:autoSpaceDN/>
        <w:adjustRightInd/>
        <w:ind w:firstLine="709"/>
        <w:contextualSpacing/>
        <w:jc w:val="both"/>
        <w:rPr>
          <w:rFonts w:ascii="Times New Roman" w:hAnsi="Times New Roman"/>
          <w:color w:val="000000"/>
          <w:sz w:val="28"/>
          <w:szCs w:val="28"/>
        </w:rPr>
      </w:pPr>
      <w:r w:rsidRPr="004A57F3">
        <w:rPr>
          <w:rFonts w:ascii="Times New Roman" w:hAnsi="Times New Roman"/>
          <w:color w:val="000000"/>
          <w:sz w:val="28"/>
          <w:szCs w:val="28"/>
        </w:rPr>
        <w:t xml:space="preserve"> - на предоставление субсидий бюджетам муниципальных образований Ивановской области на ремонт и (или) содержание автомобильных дорог по наказам избирателей депутатам Ивановской областной Думы в сумме 3 508 028,4 руб. (89,0% от назначений), неисполнение обусловлено </w:t>
      </w:r>
      <w:r w:rsidRPr="004A57F3">
        <w:rPr>
          <w:rFonts w:ascii="Times New Roman" w:hAnsi="Times New Roman"/>
          <w:sz w:val="28"/>
          <w:szCs w:val="28"/>
        </w:rPr>
        <w:t xml:space="preserve">экономией в связи с отсутствием </w:t>
      </w:r>
      <w:r w:rsidRPr="004A57F3">
        <w:rPr>
          <w:rFonts w:ascii="Times New Roman" w:hAnsi="Times New Roman"/>
          <w:color w:val="000000"/>
          <w:sz w:val="28"/>
          <w:szCs w:val="28"/>
        </w:rPr>
        <w:t xml:space="preserve">необходимости в выполнении работ, предусмотренных сметным расчётом (отпадающие работы). </w:t>
      </w:r>
    </w:p>
    <w:p w14:paraId="067B9CE1" w14:textId="77777777" w:rsidR="004A57F3" w:rsidRPr="004A57F3" w:rsidRDefault="004A57F3" w:rsidP="004A57F3">
      <w:pPr>
        <w:ind w:firstLine="709"/>
        <w:contextualSpacing/>
        <w:jc w:val="both"/>
        <w:rPr>
          <w:rFonts w:ascii="Times New Roman" w:hAnsi="Times New Roman"/>
          <w:sz w:val="28"/>
          <w:szCs w:val="28"/>
        </w:rPr>
      </w:pPr>
      <w:r w:rsidRPr="004A57F3">
        <w:rPr>
          <w:rFonts w:ascii="Times New Roman" w:hAnsi="Times New Roman"/>
          <w:color w:val="000000"/>
          <w:sz w:val="28"/>
          <w:szCs w:val="28"/>
        </w:rPr>
        <w:t xml:space="preserve">5) в рамках регионального проекта «Создание благоприятных условий для привлечения инвестиций в экономику Ивановской области» </w:t>
      </w:r>
      <w:r w:rsidRPr="004A57F3">
        <w:rPr>
          <w:rFonts w:ascii="Times New Roman" w:hAnsi="Times New Roman"/>
          <w:sz w:val="28"/>
          <w:szCs w:val="28"/>
        </w:rPr>
        <w:t>на реализацию инфраструктурного проекта:</w:t>
      </w:r>
    </w:p>
    <w:p w14:paraId="4F3E1FC1" w14:textId="77777777" w:rsidR="004A57F3" w:rsidRPr="004A57F3" w:rsidRDefault="004A57F3" w:rsidP="004A57F3">
      <w:pPr>
        <w:suppressAutoHyphens/>
        <w:autoSpaceDE/>
        <w:autoSpaceDN/>
        <w:adjustRightInd/>
        <w:ind w:firstLine="708"/>
        <w:jc w:val="both"/>
        <w:rPr>
          <w:rFonts w:ascii="Times New Roman" w:hAnsi="Times New Roman"/>
          <w:sz w:val="28"/>
          <w:szCs w:val="28"/>
        </w:rPr>
      </w:pPr>
      <w:r w:rsidRPr="004A57F3">
        <w:rPr>
          <w:rFonts w:ascii="Times New Roman" w:hAnsi="Times New Roman"/>
          <w:color w:val="000000"/>
          <w:sz w:val="28"/>
          <w:szCs w:val="28"/>
        </w:rPr>
        <w:t>- 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Громобоя, Жиделева, Демидова, проспектом Ленина, площадью Пушкина и улицей Жарова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в сумме 11 186 071,74 руб. (100 % от назначений);</w:t>
      </w:r>
    </w:p>
    <w:p w14:paraId="1D551BE9" w14:textId="77777777" w:rsidR="004A57F3" w:rsidRPr="004A57F3" w:rsidRDefault="004A57F3" w:rsidP="004A57F3">
      <w:pPr>
        <w:suppressAutoHyphens/>
        <w:autoSpaceDE/>
        <w:autoSpaceDN/>
        <w:adjustRightInd/>
        <w:ind w:firstLine="708"/>
        <w:jc w:val="both"/>
        <w:rPr>
          <w:rFonts w:ascii="Times New Roman" w:eastAsia="Calibri" w:hAnsi="Times New Roman"/>
          <w:color w:val="000000"/>
          <w:sz w:val="28"/>
          <w:szCs w:val="28"/>
          <w:lang w:eastAsia="en-US"/>
        </w:rPr>
      </w:pPr>
      <w:r w:rsidRPr="004A57F3">
        <w:rPr>
          <w:rFonts w:ascii="Times New Roman" w:hAnsi="Times New Roman"/>
          <w:sz w:val="28"/>
          <w:szCs w:val="28"/>
        </w:rPr>
        <w:t xml:space="preserve">6) в рамках регионального проекта «Жилье», направленного </w:t>
      </w:r>
      <w:r w:rsidRPr="004A57F3">
        <w:rPr>
          <w:rFonts w:ascii="Times New Roman" w:eastAsia="Calibri" w:hAnsi="Times New Roman"/>
          <w:color w:val="000000"/>
          <w:sz w:val="28"/>
          <w:szCs w:val="28"/>
          <w:lang w:eastAsia="en-US"/>
        </w:rPr>
        <w:t>на реализацию национального проекта «Жилье и городская среда»:</w:t>
      </w:r>
    </w:p>
    <w:p w14:paraId="651C8997" w14:textId="77777777" w:rsidR="004A57F3" w:rsidRPr="004A57F3" w:rsidRDefault="004A57F3" w:rsidP="004A57F3">
      <w:pPr>
        <w:suppressAutoHyphens/>
        <w:autoSpaceDE/>
        <w:autoSpaceDN/>
        <w:adjustRightInd/>
        <w:ind w:firstLine="708"/>
        <w:jc w:val="both"/>
        <w:rPr>
          <w:rFonts w:ascii="Times New Roman" w:hAnsi="Times New Roman"/>
          <w:sz w:val="28"/>
          <w:szCs w:val="28"/>
        </w:rPr>
      </w:pPr>
      <w:r w:rsidRPr="004A57F3">
        <w:rPr>
          <w:rFonts w:ascii="Times New Roman" w:eastAsia="Calibri" w:hAnsi="Times New Roman"/>
          <w:color w:val="000000"/>
          <w:sz w:val="28"/>
          <w:szCs w:val="28"/>
          <w:lang w:eastAsia="en-US"/>
        </w:rPr>
        <w:t xml:space="preserve">- </w:t>
      </w:r>
      <w:r w:rsidRPr="004A57F3">
        <w:rPr>
          <w:rFonts w:ascii="Times New Roman" w:hAnsi="Times New Roman"/>
          <w:sz w:val="28"/>
          <w:szCs w:val="28"/>
        </w:rPr>
        <w:t xml:space="preserve"> на разработку проектной документации на строительство автомобильной дороги на участке от проспекта 70-летия Победы до улицы Павла Большевикова в г. Иваново в сумме 4 505 573,35 руб. (100% от назначений):</w:t>
      </w:r>
    </w:p>
    <w:p w14:paraId="6B5C4BAA" w14:textId="7F62561F" w:rsidR="004A57F3" w:rsidRPr="004A57F3" w:rsidRDefault="004A57F3" w:rsidP="00131F03">
      <w:pPr>
        <w:suppressAutoHyphens/>
        <w:autoSpaceDE/>
        <w:autoSpaceDN/>
        <w:adjustRightInd/>
        <w:ind w:firstLine="708"/>
        <w:jc w:val="both"/>
        <w:rPr>
          <w:rFonts w:ascii="Times New Roman" w:eastAsia="Calibri" w:hAnsi="Times New Roman"/>
          <w:color w:val="000000"/>
          <w:sz w:val="28"/>
          <w:szCs w:val="28"/>
          <w:lang w:eastAsia="en-US"/>
        </w:rPr>
      </w:pPr>
      <w:r w:rsidRPr="004A57F3">
        <w:rPr>
          <w:rFonts w:ascii="Times New Roman" w:hAnsi="Times New Roman"/>
          <w:sz w:val="28"/>
          <w:szCs w:val="28"/>
        </w:rPr>
        <w:t>- на предоставление субсидий бюджетам муниципальных образований Ивановской области в рамках стимулирования программ развития жилищного строительства на строительство автомобильных дорог на участке от проспекта 70-летия Победы до улицы Павла Большевикова в г. Иваново и на участке, ограниченном улицами Товарная, Рыбинская, переулок Складской и набережной реки Уводь в г. Иваново, в сумме 335 538 103,83 руб. (92,3% от назначений). Н</w:t>
      </w:r>
      <w:r w:rsidRPr="004A57F3">
        <w:rPr>
          <w:rFonts w:ascii="Times New Roman" w:eastAsia="Calibri" w:hAnsi="Times New Roman"/>
          <w:color w:val="000000"/>
          <w:sz w:val="28"/>
          <w:szCs w:val="28"/>
          <w:lang w:eastAsia="en-US"/>
        </w:rPr>
        <w:t xml:space="preserve">еисполнение обусловлено отсутствием уведомления на уменьшение средств федерального бюджета в соответствии с заключенными дополнительными соглашениями от </w:t>
      </w:r>
      <w:r w:rsidRPr="004A57F3">
        <w:rPr>
          <w:rFonts w:ascii="Times New Roman" w:eastAsia="Calibri" w:hAnsi="Times New Roman"/>
          <w:color w:val="000000"/>
          <w:sz w:val="28"/>
          <w:szCs w:val="28"/>
          <w:lang w:eastAsia="en-US"/>
        </w:rPr>
        <w:lastRenderedPageBreak/>
        <w:t>10.12.2024 и 18.12.2024 к соглашению о предоставлении субсидии из федерального бюджета бюджету субъекта Российской Федерации от 25.12.2023 № 069-09-2024-407 в части сокращения финансирования объектов на сумму невостребованных бюджетных средств в связи с завершением строительства объектов.</w:t>
      </w:r>
    </w:p>
    <w:p w14:paraId="753BE7D3" w14:textId="77777777" w:rsidR="00C03953" w:rsidRPr="00C03953" w:rsidRDefault="00C03953" w:rsidP="00C03953">
      <w:pPr>
        <w:autoSpaceDE/>
        <w:autoSpaceDN/>
        <w:adjustRightInd/>
        <w:ind w:firstLine="709"/>
        <w:contextualSpacing/>
        <w:jc w:val="both"/>
        <w:rPr>
          <w:rFonts w:ascii="Times New Roman" w:hAnsi="Times New Roman"/>
          <w:sz w:val="28"/>
          <w:szCs w:val="28"/>
        </w:rPr>
      </w:pPr>
      <w:r w:rsidRPr="00C03953">
        <w:rPr>
          <w:rFonts w:ascii="Times New Roman" w:hAnsi="Times New Roman"/>
          <w:b/>
          <w:sz w:val="28"/>
          <w:szCs w:val="28"/>
        </w:rPr>
        <w:t xml:space="preserve">По подразделу 0410 </w:t>
      </w:r>
      <w:r w:rsidRPr="00BD589C">
        <w:rPr>
          <w:rFonts w:ascii="Times New Roman" w:hAnsi="Times New Roman"/>
          <w:sz w:val="28"/>
          <w:szCs w:val="28"/>
        </w:rPr>
        <w:t>«Связь и информатика»</w:t>
      </w:r>
      <w:r w:rsidRPr="00C03953">
        <w:rPr>
          <w:rFonts w:ascii="Times New Roman" w:hAnsi="Times New Roman"/>
          <w:b/>
          <w:sz w:val="28"/>
          <w:szCs w:val="28"/>
        </w:rPr>
        <w:t xml:space="preserve"> </w:t>
      </w:r>
      <w:r w:rsidRPr="00C03953">
        <w:rPr>
          <w:rFonts w:ascii="Times New Roman" w:hAnsi="Times New Roman"/>
          <w:sz w:val="28"/>
          <w:szCs w:val="28"/>
        </w:rPr>
        <w:t>отражены расходы на обеспечение деятельности органа государственной власти, осуществляющего руководство и управление в сфере информатизации, связи и развития информационного общества, а также реализацию мероприятий по поддержке (развитию) связи и информационных технологий.</w:t>
      </w:r>
    </w:p>
    <w:p w14:paraId="163989DC" w14:textId="77777777" w:rsidR="00C03953" w:rsidRPr="00C03953" w:rsidRDefault="00C03953" w:rsidP="00C03953">
      <w:pPr>
        <w:suppressAutoHyphens/>
        <w:autoSpaceDE/>
        <w:autoSpaceDN/>
        <w:adjustRightInd/>
        <w:ind w:firstLine="709"/>
        <w:contextualSpacing/>
        <w:jc w:val="both"/>
        <w:rPr>
          <w:rFonts w:ascii="Times New Roman" w:hAnsi="Times New Roman"/>
          <w:sz w:val="28"/>
          <w:szCs w:val="28"/>
          <w:lang w:val="x-none" w:eastAsia="x-none"/>
        </w:rPr>
      </w:pPr>
      <w:r w:rsidRPr="00C03953">
        <w:rPr>
          <w:rFonts w:ascii="Times New Roman" w:hAnsi="Times New Roman"/>
          <w:sz w:val="28"/>
          <w:szCs w:val="28"/>
          <w:lang w:val="x-none" w:eastAsia="x-none"/>
        </w:rPr>
        <w:t xml:space="preserve">Исполнение расходов составило </w:t>
      </w:r>
      <w:r w:rsidRPr="00C03953">
        <w:rPr>
          <w:rFonts w:ascii="Times New Roman" w:hAnsi="Times New Roman"/>
          <w:sz w:val="28"/>
          <w:szCs w:val="28"/>
          <w:lang w:eastAsia="x-none"/>
        </w:rPr>
        <w:t xml:space="preserve">130 974,4 </w:t>
      </w:r>
      <w:r w:rsidRPr="00C03953">
        <w:rPr>
          <w:rFonts w:ascii="Times New Roman" w:hAnsi="Times New Roman"/>
          <w:sz w:val="28"/>
          <w:szCs w:val="28"/>
          <w:lang w:val="x-none" w:eastAsia="x-none"/>
        </w:rPr>
        <w:t>тыс. руб. или 9</w:t>
      </w:r>
      <w:r w:rsidRPr="00C03953">
        <w:rPr>
          <w:rFonts w:ascii="Times New Roman" w:hAnsi="Times New Roman"/>
          <w:sz w:val="28"/>
          <w:szCs w:val="28"/>
          <w:lang w:eastAsia="x-none"/>
        </w:rPr>
        <w:t>6</w:t>
      </w:r>
      <w:r w:rsidRPr="00C03953">
        <w:rPr>
          <w:rFonts w:ascii="Times New Roman" w:hAnsi="Times New Roman"/>
          <w:sz w:val="28"/>
          <w:szCs w:val="28"/>
          <w:lang w:val="x-none" w:eastAsia="x-none"/>
        </w:rPr>
        <w:t>,4 % от утвержденных бюджетных ассигнований.</w:t>
      </w:r>
    </w:p>
    <w:p w14:paraId="386A684E" w14:textId="77777777" w:rsidR="00C03953" w:rsidRPr="00C03953" w:rsidRDefault="00C03953" w:rsidP="00C03953">
      <w:pPr>
        <w:autoSpaceDE/>
        <w:autoSpaceDN/>
        <w:adjustRightInd/>
        <w:ind w:firstLine="709"/>
        <w:contextualSpacing/>
        <w:jc w:val="both"/>
        <w:rPr>
          <w:rFonts w:ascii="Times New Roman" w:hAnsi="Times New Roman"/>
          <w:color w:val="000000"/>
          <w:sz w:val="28"/>
          <w:szCs w:val="24"/>
        </w:rPr>
      </w:pPr>
      <w:r w:rsidRPr="00C03953">
        <w:rPr>
          <w:rFonts w:ascii="Times New Roman" w:hAnsi="Times New Roman"/>
          <w:color w:val="000000"/>
          <w:sz w:val="28"/>
          <w:szCs w:val="24"/>
        </w:rPr>
        <w:t>В рамках данного подраздела в 2024 году осуществлялись в том числе расходы по:</w:t>
      </w:r>
    </w:p>
    <w:p w14:paraId="653058B1" w14:textId="77777777" w:rsidR="00C03953" w:rsidRPr="00C03953" w:rsidRDefault="00C03953" w:rsidP="00C03953">
      <w:pPr>
        <w:autoSpaceDE/>
        <w:autoSpaceDN/>
        <w:adjustRightInd/>
        <w:ind w:firstLine="709"/>
        <w:contextualSpacing/>
        <w:jc w:val="both"/>
        <w:rPr>
          <w:rFonts w:ascii="Times New Roman" w:hAnsi="Times New Roman"/>
          <w:sz w:val="28"/>
          <w:szCs w:val="28"/>
        </w:rPr>
      </w:pPr>
      <w:r w:rsidRPr="00C03953">
        <w:rPr>
          <w:rFonts w:ascii="Times New Roman" w:hAnsi="Times New Roman"/>
          <w:color w:val="000000"/>
          <w:sz w:val="28"/>
          <w:szCs w:val="24"/>
        </w:rPr>
        <w:t>- созданию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w:t>
      </w:r>
      <w:r w:rsidRPr="00C03953">
        <w:rPr>
          <w:rFonts w:ascii="Times New Roman" w:hAnsi="Times New Roman"/>
          <w:sz w:val="28"/>
          <w:szCs w:val="28"/>
        </w:rPr>
        <w:t xml:space="preserve"> в сумме 3 999,9 тыс. руб. (100,0 % от утвержденных бюджетных ассигнований);</w:t>
      </w:r>
    </w:p>
    <w:p w14:paraId="0AC76EC6" w14:textId="77777777" w:rsidR="00C03953" w:rsidRPr="00C03953" w:rsidRDefault="00C03953" w:rsidP="00C03953">
      <w:pPr>
        <w:autoSpaceDE/>
        <w:autoSpaceDN/>
        <w:adjustRightInd/>
        <w:ind w:firstLine="709"/>
        <w:contextualSpacing/>
        <w:jc w:val="both"/>
        <w:rPr>
          <w:rFonts w:ascii="Times New Roman" w:hAnsi="Times New Roman"/>
          <w:sz w:val="28"/>
          <w:szCs w:val="28"/>
        </w:rPr>
      </w:pPr>
      <w:r w:rsidRPr="00C03953">
        <w:rPr>
          <w:rFonts w:ascii="Times New Roman" w:hAnsi="Times New Roman"/>
          <w:sz w:val="28"/>
          <w:szCs w:val="28"/>
        </w:rPr>
        <w:t>- оснащению лицензионным программным обеспечением исполнительных органов государственной власти Ивановской области в сумме 10 077,9 тыс. руб. (100,0 % от утвержденных бюджетных ассигнований);</w:t>
      </w:r>
    </w:p>
    <w:p w14:paraId="1FF147B2" w14:textId="77777777" w:rsidR="00C03953" w:rsidRPr="00C03953" w:rsidRDefault="00C03953" w:rsidP="00C03953">
      <w:pPr>
        <w:autoSpaceDE/>
        <w:autoSpaceDN/>
        <w:adjustRightInd/>
        <w:ind w:firstLine="709"/>
        <w:contextualSpacing/>
        <w:jc w:val="both"/>
        <w:rPr>
          <w:rFonts w:ascii="Times New Roman" w:hAnsi="Times New Roman"/>
          <w:sz w:val="28"/>
          <w:szCs w:val="28"/>
        </w:rPr>
      </w:pPr>
      <w:r w:rsidRPr="00C03953">
        <w:rPr>
          <w:rFonts w:ascii="Times New Roman" w:hAnsi="Times New Roman"/>
          <w:sz w:val="28"/>
          <w:szCs w:val="28"/>
        </w:rPr>
        <w:t>- организации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в сумме 3 122,2 тыс. руб. (100,0 % от утвержденных бюджетных ассигнований).</w:t>
      </w:r>
    </w:p>
    <w:p w14:paraId="4F26CD7F" w14:textId="02A0B18B" w:rsidR="00D1199D" w:rsidRPr="00C03953" w:rsidRDefault="00C03953" w:rsidP="00C03953">
      <w:pPr>
        <w:jc w:val="both"/>
        <w:rPr>
          <w:rFonts w:ascii="Times New Roman" w:eastAsia="Calibri" w:hAnsi="Times New Roman"/>
          <w:sz w:val="28"/>
          <w:szCs w:val="28"/>
        </w:rPr>
      </w:pPr>
      <w:r w:rsidRPr="00C03953">
        <w:rPr>
          <w:rFonts w:ascii="Times New Roman" w:hAnsi="Times New Roman"/>
          <w:sz w:val="28"/>
          <w:szCs w:val="28"/>
        </w:rPr>
        <w:t>- техническому сопровождению и обследованию информационных систем и телекоммуникационного оборудования для органов государственной власти Ивановской области в сумме 56 473,7 тыс. руб. (95,1 % от утвержденных бюджетных ассигнований). Увеличение объемов бюджетных ассигнований на реализацию  данного мероприятия в 2024 году по сравнению с 2023 годом на 37598,9 тыс.руб. (199,2 %) обусловлено реализацией завершающего этапа в 2024 году по созданию единого центра обработки данных для формирования единой IT инфраструктуры, обеспечивающей информационную безопасность информационных систем исполнительных органов государственной власти Ивановской области, а также приобретением специализированных программных продуктов и выполнением работ по развитию централизованной базы бухгалтерии и</w:t>
      </w:r>
      <w:r w:rsidRPr="00C03953">
        <w:rPr>
          <w:rFonts w:ascii="Times New Roman" w:eastAsia="Calibri" w:hAnsi="Times New Roman"/>
          <w:sz w:val="28"/>
          <w:szCs w:val="28"/>
        </w:rPr>
        <w:t>сполнительного органа государственной власти Ивановской области в сфере образования и науки</w:t>
      </w:r>
      <w:r w:rsidRPr="00C03953">
        <w:rPr>
          <w:rFonts w:ascii="Times New Roman" w:hAnsi="Times New Roman"/>
          <w:sz w:val="28"/>
          <w:szCs w:val="28"/>
        </w:rPr>
        <w:t xml:space="preserve"> и технических средств для сети передачи данных в органах государственной власти Ивановской области.</w:t>
      </w:r>
    </w:p>
    <w:p w14:paraId="0E908E3A" w14:textId="77777777" w:rsidR="004A57F3" w:rsidRPr="004A57F3" w:rsidRDefault="004A57F3" w:rsidP="004A57F3">
      <w:pPr>
        <w:ind w:firstLine="709"/>
        <w:contextualSpacing/>
        <w:jc w:val="both"/>
        <w:rPr>
          <w:rFonts w:ascii="Times New Roman" w:eastAsia="Calibri" w:hAnsi="Times New Roman"/>
          <w:color w:val="000000"/>
          <w:sz w:val="28"/>
          <w:szCs w:val="28"/>
          <w:lang w:eastAsia="en-US"/>
        </w:rPr>
      </w:pPr>
      <w:r w:rsidRPr="004A57F3">
        <w:rPr>
          <w:rFonts w:ascii="Times New Roman" w:eastAsia="Calibri" w:hAnsi="Times New Roman"/>
          <w:color w:val="000000"/>
          <w:sz w:val="28"/>
          <w:szCs w:val="28"/>
          <w:lang w:eastAsia="en-US"/>
        </w:rPr>
        <w:t>В 2024 году средства областного бюджета были направлены в рамках в</w:t>
      </w:r>
      <w:r w:rsidRPr="004A57F3">
        <w:rPr>
          <w:rFonts w:ascii="Times New Roman" w:eastAsiaTheme="minorHAnsi" w:hAnsi="Times New Roman"/>
          <w:sz w:val="28"/>
          <w:szCs w:val="28"/>
          <w:lang w:eastAsia="en-US"/>
        </w:rPr>
        <w:t xml:space="preserve">едомственного проекта «Электронное правительство» </w:t>
      </w:r>
      <w:r w:rsidRPr="004A57F3">
        <w:rPr>
          <w:rFonts w:ascii="Times New Roman" w:eastAsia="Calibri" w:hAnsi="Times New Roman"/>
          <w:color w:val="000000"/>
          <w:sz w:val="28"/>
          <w:szCs w:val="28"/>
          <w:lang w:eastAsia="en-US"/>
        </w:rPr>
        <w:t>на:</w:t>
      </w:r>
    </w:p>
    <w:p w14:paraId="5AAD0F26" w14:textId="77777777" w:rsidR="004A57F3" w:rsidRPr="004A57F3" w:rsidRDefault="004A57F3" w:rsidP="004A57F3">
      <w:pPr>
        <w:suppressAutoHyphens/>
        <w:autoSpaceDE/>
        <w:autoSpaceDN/>
        <w:adjustRightInd/>
        <w:ind w:firstLine="709"/>
        <w:contextualSpacing/>
        <w:jc w:val="both"/>
        <w:rPr>
          <w:rFonts w:ascii="Times New Roman" w:hAnsi="Times New Roman"/>
          <w:color w:val="000000"/>
          <w:sz w:val="28"/>
          <w:szCs w:val="28"/>
        </w:rPr>
      </w:pPr>
      <w:r w:rsidRPr="004A57F3">
        <w:rPr>
          <w:rFonts w:ascii="Times New Roman" w:hAnsi="Times New Roman"/>
          <w:color w:val="000000"/>
          <w:sz w:val="28"/>
          <w:szCs w:val="28"/>
        </w:rPr>
        <w:t>- развитие и сопровождение региональной системы межведомственного электронного взаимодействия в сумме 19 444 800,00 руб. (100% от назначений);</w:t>
      </w:r>
    </w:p>
    <w:p w14:paraId="3C2B1AF8" w14:textId="77777777" w:rsidR="004A57F3" w:rsidRPr="004A57F3" w:rsidRDefault="004A57F3" w:rsidP="004A57F3">
      <w:pPr>
        <w:suppressAutoHyphens/>
        <w:autoSpaceDE/>
        <w:autoSpaceDN/>
        <w:adjustRightInd/>
        <w:ind w:firstLine="709"/>
        <w:contextualSpacing/>
        <w:jc w:val="both"/>
        <w:rPr>
          <w:rFonts w:ascii="Times New Roman" w:hAnsi="Times New Roman"/>
          <w:color w:val="000000"/>
          <w:sz w:val="28"/>
          <w:szCs w:val="28"/>
        </w:rPr>
      </w:pPr>
      <w:r w:rsidRPr="004A57F3">
        <w:rPr>
          <w:rFonts w:ascii="Times New Roman" w:hAnsi="Times New Roman"/>
          <w:color w:val="000000"/>
          <w:sz w:val="28"/>
          <w:szCs w:val="28"/>
        </w:rPr>
        <w:lastRenderedPageBreak/>
        <w:t>- развитие и сопровождение региональной системы электронного документооборота 7 596 000,0 руб. (100% от назначений);</w:t>
      </w:r>
    </w:p>
    <w:p w14:paraId="5CB660BA" w14:textId="77777777" w:rsidR="004A57F3" w:rsidRPr="004A57F3" w:rsidRDefault="004A57F3" w:rsidP="004A57F3">
      <w:pPr>
        <w:autoSpaceDE/>
        <w:autoSpaceDN/>
        <w:adjustRightInd/>
        <w:ind w:firstLine="709"/>
        <w:contextualSpacing/>
        <w:jc w:val="both"/>
        <w:rPr>
          <w:rFonts w:ascii="Times New Roman" w:hAnsi="Times New Roman"/>
          <w:sz w:val="28"/>
          <w:szCs w:val="28"/>
        </w:rPr>
      </w:pPr>
      <w:r w:rsidRPr="004A57F3">
        <w:rPr>
          <w:rFonts w:ascii="Times New Roman" w:hAnsi="Times New Roman"/>
          <w:color w:val="000000"/>
          <w:sz w:val="28"/>
          <w:szCs w:val="28"/>
        </w:rPr>
        <w:t>- разработка и размещение на Едином портале государственных и муниципальных услуг (функций) интерактивных форм сообщений, обращений, заявлений и документов, а также заявлений об электронной записи на прием для органов государственной власти Ивановской области с использованием подсистемы единого портала, предоставляющей функциональные механизмы интерактивной среды разработки интерактивных форм и предназначенной для разработки, хранения и тестирования разрабатываемых интерактивных форм в сумме 704 000,0 руб. (27% от назначений), неисполнение обусловлено нарушения подрядчиком сроков оказания услуг по разработке интерактивных портальных форм государственных услуг Ивановской области и подготовки их к публикации на едином портале государственных услуг.</w:t>
      </w:r>
    </w:p>
    <w:p w14:paraId="5BA9A818" w14:textId="77777777" w:rsidR="004A57F3" w:rsidRDefault="004A57F3" w:rsidP="004A57F3">
      <w:pPr>
        <w:suppressAutoHyphens/>
        <w:autoSpaceDE/>
        <w:autoSpaceDN/>
        <w:adjustRightInd/>
        <w:ind w:firstLine="709"/>
        <w:contextualSpacing/>
        <w:jc w:val="both"/>
        <w:rPr>
          <w:rFonts w:ascii="Times New Roman" w:hAnsi="Times New Roman"/>
          <w:sz w:val="28"/>
          <w:szCs w:val="28"/>
        </w:rPr>
      </w:pPr>
      <w:r w:rsidRPr="004A57F3">
        <w:rPr>
          <w:rFonts w:ascii="Times New Roman" w:hAnsi="Times New Roman"/>
          <w:color w:val="000000"/>
          <w:sz w:val="28"/>
          <w:szCs w:val="28"/>
        </w:rPr>
        <w:t xml:space="preserve"> </w:t>
      </w:r>
      <w:r w:rsidRPr="004A57F3">
        <w:rPr>
          <w:rFonts w:ascii="Times New Roman" w:hAnsi="Times New Roman"/>
          <w:b/>
          <w:sz w:val="28"/>
          <w:szCs w:val="28"/>
        </w:rPr>
        <w:t xml:space="preserve">По подразделу 0412 </w:t>
      </w:r>
      <w:r w:rsidRPr="00BD589C">
        <w:rPr>
          <w:rFonts w:ascii="Times New Roman" w:eastAsia="Calibri" w:hAnsi="Times New Roman"/>
          <w:bCs/>
          <w:sz w:val="28"/>
          <w:szCs w:val="28"/>
        </w:rPr>
        <w:t>«Другие вопросы в области национальной экономики»</w:t>
      </w:r>
      <w:r w:rsidRPr="004A57F3">
        <w:rPr>
          <w:rFonts w:ascii="Times New Roman" w:eastAsia="Calibri" w:hAnsi="Times New Roman"/>
          <w:b/>
          <w:bCs/>
          <w:sz w:val="28"/>
          <w:szCs w:val="28"/>
        </w:rPr>
        <w:t xml:space="preserve"> </w:t>
      </w:r>
      <w:r w:rsidRPr="004A57F3">
        <w:rPr>
          <w:rFonts w:ascii="Times New Roman" w:hAnsi="Times New Roman"/>
          <w:sz w:val="28"/>
          <w:szCs w:val="28"/>
        </w:rPr>
        <w:t>исполнение расходов составило 838 030 143,8 руб. (34,9 % от утвержденных бюджетных ассигнований).</w:t>
      </w:r>
    </w:p>
    <w:p w14:paraId="3C729F90" w14:textId="77777777" w:rsidR="0015266D" w:rsidRPr="0015266D" w:rsidRDefault="0015266D" w:rsidP="0015266D">
      <w:pPr>
        <w:autoSpaceDE/>
        <w:autoSpaceDN/>
        <w:adjustRightInd/>
        <w:ind w:firstLine="709"/>
        <w:jc w:val="both"/>
        <w:rPr>
          <w:rFonts w:ascii="Times New Roman" w:hAnsi="Times New Roman"/>
          <w:sz w:val="28"/>
          <w:szCs w:val="28"/>
        </w:rPr>
      </w:pPr>
      <w:r w:rsidRPr="0015266D">
        <w:rPr>
          <w:rFonts w:ascii="Times New Roman" w:eastAsia="Calibri" w:hAnsi="Times New Roman"/>
          <w:sz w:val="28"/>
          <w:szCs w:val="28"/>
        </w:rPr>
        <w:t xml:space="preserve">Уменьшение расходов в 2024 году по сравнению с 2023 годом составило 86 471,2 тыс. руб. </w:t>
      </w:r>
      <w:r w:rsidRPr="0015266D">
        <w:rPr>
          <w:rFonts w:ascii="Times New Roman" w:hAnsi="Times New Roman"/>
          <w:sz w:val="28"/>
          <w:szCs w:val="28"/>
        </w:rPr>
        <w:t xml:space="preserve"> (9,4 % ). </w:t>
      </w:r>
    </w:p>
    <w:p w14:paraId="43E5E3BD" w14:textId="134656BF" w:rsidR="0015266D" w:rsidRPr="0015266D" w:rsidRDefault="0015266D" w:rsidP="0015266D">
      <w:pPr>
        <w:autoSpaceDE/>
        <w:autoSpaceDN/>
        <w:adjustRightInd/>
        <w:ind w:firstLine="709"/>
        <w:jc w:val="both"/>
        <w:rPr>
          <w:rFonts w:ascii="Times New Roman" w:eastAsia="Calibri" w:hAnsi="Times New Roman"/>
          <w:sz w:val="28"/>
          <w:szCs w:val="28"/>
        </w:rPr>
      </w:pPr>
      <w:r w:rsidRPr="0015266D">
        <w:rPr>
          <w:rFonts w:ascii="Times New Roman" w:hAnsi="Times New Roman"/>
          <w:sz w:val="28"/>
          <w:szCs w:val="28"/>
        </w:rPr>
        <w:t>На изменение расходов повлияло в том числе уменьшение субсидии автономной некоммерческой организации «Центр развития туризма и гостеприимства Ивановской области» на продвижение туристического потенциала Ивановской области в связи с окончанием участия Ивановской области в международной выставке - форуме «Россия»</w:t>
      </w:r>
      <w:r>
        <w:rPr>
          <w:rFonts w:ascii="Times New Roman" w:hAnsi="Times New Roman"/>
          <w:sz w:val="28"/>
          <w:szCs w:val="28"/>
        </w:rPr>
        <w:t>.</w:t>
      </w:r>
    </w:p>
    <w:p w14:paraId="16A28979" w14:textId="77777777" w:rsidR="004A57F3" w:rsidRPr="004A57F3" w:rsidRDefault="004A57F3" w:rsidP="004A57F3">
      <w:pPr>
        <w:ind w:firstLine="709"/>
        <w:contextualSpacing/>
        <w:jc w:val="both"/>
        <w:rPr>
          <w:rFonts w:ascii="Times New Roman" w:eastAsia="Calibri" w:hAnsi="Times New Roman"/>
          <w:color w:val="000000"/>
          <w:sz w:val="28"/>
          <w:szCs w:val="28"/>
          <w:lang w:eastAsia="en-US"/>
        </w:rPr>
      </w:pPr>
      <w:r w:rsidRPr="004A57F3">
        <w:rPr>
          <w:rFonts w:ascii="Times New Roman" w:eastAsia="Calibri" w:hAnsi="Times New Roman"/>
          <w:color w:val="000000"/>
          <w:sz w:val="28"/>
          <w:szCs w:val="28"/>
          <w:lang w:eastAsia="en-US"/>
        </w:rPr>
        <w:t>В 2024 году средства областного бюджета были направлены:</w:t>
      </w:r>
    </w:p>
    <w:p w14:paraId="748097E2" w14:textId="77777777" w:rsidR="004A57F3" w:rsidRPr="004A57F3" w:rsidRDefault="004A57F3" w:rsidP="004A57F3">
      <w:pPr>
        <w:suppressAutoHyphens/>
        <w:autoSpaceDE/>
        <w:autoSpaceDN/>
        <w:adjustRightInd/>
        <w:ind w:firstLine="708"/>
        <w:jc w:val="both"/>
        <w:rPr>
          <w:rFonts w:ascii="Times New Roman" w:hAnsi="Times New Roman"/>
          <w:color w:val="000000"/>
          <w:sz w:val="28"/>
          <w:szCs w:val="28"/>
        </w:rPr>
      </w:pPr>
      <w:r w:rsidRPr="004A57F3">
        <w:rPr>
          <w:rFonts w:ascii="Times New Roman" w:hAnsi="Times New Roman"/>
          <w:color w:val="000000"/>
          <w:sz w:val="28"/>
          <w:szCs w:val="28"/>
        </w:rPr>
        <w:t>1) в рамках регионального проекта «Развитие зарядной инфраструктуры для электромобилей» на реализацию мероприятий по развитию зарядной инфраструктуры для электромобилей в сумме 31 226 751,32 руб. (45,2 % от назначений), неисполнение обусловлено отсутствием заявок инвесторов на установку 3-х зарядных станций из 25 запланированных, а также экономией в связи с оптимизацией технологического процесса установки станций и, соответственно, удешевлением стоимости выполненных работ по сравнению с запланированной;</w:t>
      </w:r>
    </w:p>
    <w:p w14:paraId="044FAA66" w14:textId="77777777" w:rsidR="004A57F3" w:rsidRPr="004A57F3" w:rsidRDefault="004A57F3" w:rsidP="004A57F3">
      <w:pPr>
        <w:suppressAutoHyphens/>
        <w:autoSpaceDE/>
        <w:autoSpaceDN/>
        <w:adjustRightInd/>
        <w:ind w:firstLine="708"/>
        <w:jc w:val="both"/>
        <w:rPr>
          <w:rFonts w:ascii="Times New Roman" w:hAnsi="Times New Roman"/>
          <w:sz w:val="28"/>
          <w:szCs w:val="28"/>
        </w:rPr>
      </w:pPr>
      <w:r w:rsidRPr="004A57F3">
        <w:rPr>
          <w:rFonts w:ascii="Times New Roman" w:hAnsi="Times New Roman"/>
          <w:sz w:val="28"/>
          <w:szCs w:val="28"/>
        </w:rPr>
        <w:t>2) в рамках регионального проекта «Развитие туристической инфраструктуры» на создание модульных некапитальных средств размещения при реализации инвестиционных проектов в сумме 26 080 808,08 руб. (100 % от назначений);</w:t>
      </w:r>
    </w:p>
    <w:p w14:paraId="7F48B0BD" w14:textId="77777777" w:rsidR="004A57F3" w:rsidRPr="004A57F3" w:rsidRDefault="004A57F3" w:rsidP="004A57F3">
      <w:pPr>
        <w:suppressAutoHyphens/>
        <w:autoSpaceDE/>
        <w:autoSpaceDN/>
        <w:adjustRightInd/>
        <w:ind w:firstLine="708"/>
        <w:jc w:val="both"/>
        <w:rPr>
          <w:rFonts w:ascii="Times New Roman" w:hAnsi="Times New Roman"/>
          <w:sz w:val="28"/>
          <w:szCs w:val="28"/>
        </w:rPr>
      </w:pPr>
      <w:r w:rsidRPr="004A57F3">
        <w:rPr>
          <w:rFonts w:ascii="Times New Roman" w:hAnsi="Times New Roman"/>
          <w:sz w:val="28"/>
          <w:szCs w:val="28"/>
        </w:rPr>
        <w:t>3) в рамках ведомственного проекта «Восстановление нарушенных прав граждан – участников долевого строительства»:</w:t>
      </w:r>
    </w:p>
    <w:p w14:paraId="22B150E0" w14:textId="77777777" w:rsidR="004A57F3" w:rsidRPr="004A57F3" w:rsidRDefault="004A57F3" w:rsidP="004A57F3">
      <w:pPr>
        <w:suppressAutoHyphens/>
        <w:autoSpaceDE/>
        <w:autoSpaceDN/>
        <w:adjustRightInd/>
        <w:ind w:firstLine="708"/>
        <w:jc w:val="both"/>
        <w:rPr>
          <w:rFonts w:ascii="Times New Roman" w:hAnsi="Times New Roman"/>
          <w:sz w:val="28"/>
          <w:szCs w:val="28"/>
        </w:rPr>
      </w:pPr>
      <w:r w:rsidRPr="004A57F3">
        <w:rPr>
          <w:rFonts w:ascii="Times New Roman" w:hAnsi="Times New Roman"/>
          <w:sz w:val="28"/>
          <w:szCs w:val="28"/>
        </w:rPr>
        <w:t>- на предоставление субсидии некоммерческой организации «Фонд Ивановской области защиты прав граждан - участников долевого строительства» в виде имущественного взноса Ивановской области на осуществление текущей деятельности в сумме 8 818 941,49 руб. (100 % от назначений);</w:t>
      </w:r>
    </w:p>
    <w:p w14:paraId="077871ED" w14:textId="77777777" w:rsidR="004A57F3" w:rsidRPr="004A57F3" w:rsidRDefault="004A57F3" w:rsidP="004A57F3">
      <w:pPr>
        <w:suppressAutoHyphens/>
        <w:autoSpaceDE/>
        <w:autoSpaceDN/>
        <w:adjustRightInd/>
        <w:ind w:firstLine="708"/>
        <w:jc w:val="both"/>
        <w:rPr>
          <w:rFonts w:ascii="Times New Roman" w:hAnsi="Times New Roman"/>
          <w:sz w:val="28"/>
          <w:szCs w:val="28"/>
        </w:rPr>
      </w:pPr>
      <w:r w:rsidRPr="004A57F3">
        <w:rPr>
          <w:rFonts w:ascii="Times New Roman" w:hAnsi="Times New Roman"/>
          <w:color w:val="000000"/>
          <w:sz w:val="28"/>
          <w:szCs w:val="28"/>
        </w:rPr>
        <w:t>4) в рамках регионального проекта «Создание благоприятных условий для привлечения инвестиций в экономику Ивановской области»:</w:t>
      </w:r>
    </w:p>
    <w:p w14:paraId="32B74EB1" w14:textId="77777777" w:rsidR="004A57F3" w:rsidRPr="004A57F3" w:rsidRDefault="004A57F3" w:rsidP="004A57F3">
      <w:pPr>
        <w:suppressAutoHyphens/>
        <w:autoSpaceDE/>
        <w:autoSpaceDN/>
        <w:adjustRightInd/>
        <w:ind w:firstLine="708"/>
        <w:jc w:val="both"/>
        <w:rPr>
          <w:rFonts w:ascii="Times New Roman" w:hAnsi="Times New Roman"/>
          <w:sz w:val="28"/>
          <w:szCs w:val="28"/>
        </w:rPr>
      </w:pPr>
      <w:r w:rsidRPr="004A57F3">
        <w:rPr>
          <w:rFonts w:ascii="Times New Roman" w:hAnsi="Times New Roman"/>
          <w:sz w:val="28"/>
          <w:szCs w:val="28"/>
        </w:rPr>
        <w:t xml:space="preserve">-  на предоставление субсидии юридическим лицам в целях возмещения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w:t>
      </w:r>
      <w:r w:rsidRPr="004A57F3">
        <w:rPr>
          <w:rFonts w:ascii="Times New Roman" w:hAnsi="Times New Roman"/>
          <w:sz w:val="28"/>
          <w:szCs w:val="28"/>
        </w:rPr>
        <w:lastRenderedPageBreak/>
        <w:t>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экономической зоны промышленно-производственного типа «Иваново», разработку технических условий и технологическое присоединение объектов инфраструктуры особой экономической зоны промышленно-производственного типа «Иваново» в сумме 174 632 815,64 руб. (69,9 % от назначений). В рамках порядка предоставления субсидии для участия в отборе АО «УК «ОЭЗ «Иваново» предоставлен полный пакет документов по двум объектам на площадке г. Родники. Неисполнение обусловлено отсутствием положительного заключения государственной экспертизы проектной документации на остальные  шесть объектов, расположенные в г. Родники и г. Иваново.</w:t>
      </w:r>
    </w:p>
    <w:p w14:paraId="0439AD78" w14:textId="77777777" w:rsidR="004A57F3" w:rsidRPr="004A57F3" w:rsidRDefault="004A57F3" w:rsidP="004A57F3">
      <w:pPr>
        <w:suppressAutoHyphens/>
        <w:autoSpaceDE/>
        <w:autoSpaceDN/>
        <w:adjustRightInd/>
        <w:ind w:firstLine="708"/>
        <w:jc w:val="both"/>
        <w:rPr>
          <w:rFonts w:ascii="Times New Roman" w:hAnsi="Times New Roman"/>
          <w:sz w:val="28"/>
          <w:szCs w:val="28"/>
        </w:rPr>
      </w:pPr>
      <w:r w:rsidRPr="004A57F3">
        <w:rPr>
          <w:rFonts w:ascii="Times New Roman" w:hAnsi="Times New Roman"/>
          <w:sz w:val="28"/>
          <w:szCs w:val="28"/>
        </w:rPr>
        <w:t>В 2024 году в рамках комплекса процессных мероприятий «Осуществление деятельности в области строительства» государственной программы Ивановской области «Обеспечение доступным и комфортным жильем населения Ивановской области»</w:t>
      </w:r>
      <w:r w:rsidRPr="004A57F3">
        <w:rPr>
          <w:rFonts w:ascii="Times New Roman" w:eastAsia="Calibri" w:hAnsi="Times New Roman"/>
          <w:color w:val="000000"/>
          <w:sz w:val="28"/>
          <w:szCs w:val="28"/>
          <w:lang w:eastAsia="en-US"/>
        </w:rPr>
        <w:t xml:space="preserve"> из областного бюджета были направлены средства на предоставление субсидии бюджетам муниципальных образований Ивановской области на снос объектов капитального строительства, находящихся в неудовлетворительном состоянии и представляющих угрозу жизни и здоровью граждан, в сумме  1 216 574,46 руб. </w:t>
      </w:r>
      <w:r w:rsidRPr="004A57F3">
        <w:rPr>
          <w:rFonts w:ascii="Times New Roman" w:hAnsi="Times New Roman"/>
          <w:sz w:val="28"/>
          <w:szCs w:val="28"/>
        </w:rPr>
        <w:t xml:space="preserve">(52,2 % от назначений); неисполнение обусловлено экономией, сложившейся по результатам проведения конкурсных процедур в городском округе Тейково по сносу разрушенного здания бассейна в микрорайоне Красные Сосенки.     </w:t>
      </w:r>
    </w:p>
    <w:p w14:paraId="33C07F74" w14:textId="77777777" w:rsidR="004A57F3" w:rsidRPr="004A57F3" w:rsidRDefault="004A57F3" w:rsidP="004A57F3">
      <w:pPr>
        <w:suppressAutoHyphens/>
        <w:autoSpaceDE/>
        <w:autoSpaceDN/>
        <w:adjustRightInd/>
        <w:ind w:firstLine="708"/>
        <w:jc w:val="both"/>
        <w:rPr>
          <w:rFonts w:ascii="Times New Roman" w:hAnsi="Times New Roman"/>
          <w:color w:val="000000"/>
          <w:sz w:val="28"/>
          <w:szCs w:val="28"/>
        </w:rPr>
      </w:pPr>
      <w:r w:rsidRPr="004A57F3">
        <w:rPr>
          <w:rFonts w:ascii="Times New Roman" w:hAnsi="Times New Roman"/>
          <w:sz w:val="28"/>
          <w:szCs w:val="28"/>
        </w:rPr>
        <w:t>Кроме того, по данному подразделу в 2024 году неисполнение расходов в объеме 1 446 179 012,26 руб. на о</w:t>
      </w:r>
      <w:r w:rsidRPr="004A57F3">
        <w:rPr>
          <w:rFonts w:ascii="Times New Roman" w:hAnsi="Times New Roman"/>
          <w:color w:val="000000"/>
          <w:sz w:val="28"/>
          <w:szCs w:val="28"/>
        </w:rPr>
        <w:t xml:space="preserve">существление бюджетных инвестиций в объекты инфраструктуры в целях реализации новых инвестиционных проектов обусловлено </w:t>
      </w:r>
      <w:r w:rsidRPr="004A57F3">
        <w:rPr>
          <w:rFonts w:ascii="Times New Roman" w:hAnsi="Times New Roman"/>
          <w:sz w:val="28"/>
          <w:szCs w:val="28"/>
        </w:rPr>
        <w:t xml:space="preserve">отсутствием </w:t>
      </w:r>
      <w:r w:rsidRPr="004A57F3">
        <w:rPr>
          <w:rFonts w:ascii="Times New Roman" w:hAnsi="Times New Roman"/>
          <w:color w:val="000000"/>
          <w:sz w:val="28"/>
          <w:szCs w:val="28"/>
        </w:rPr>
        <w:t>в сводном перечне новых инвестиционных проектов, формируемом Минэкономразвития России, новых инвестиционных проектов от Ивановской области.</w:t>
      </w:r>
    </w:p>
    <w:p w14:paraId="7AE65B15" w14:textId="77777777" w:rsidR="004A57F3" w:rsidRPr="004A57F3" w:rsidRDefault="004A57F3" w:rsidP="004A57F3">
      <w:pPr>
        <w:autoSpaceDE/>
        <w:autoSpaceDN/>
        <w:adjustRightInd/>
        <w:ind w:firstLine="709"/>
        <w:jc w:val="both"/>
        <w:rPr>
          <w:rFonts w:ascii="Times New Roman" w:hAnsi="Times New Roman"/>
          <w:sz w:val="28"/>
          <w:szCs w:val="28"/>
        </w:rPr>
      </w:pPr>
      <w:r w:rsidRPr="004A57F3">
        <w:rPr>
          <w:rFonts w:ascii="Times New Roman" w:hAnsi="Times New Roman"/>
          <w:sz w:val="28"/>
          <w:szCs w:val="28"/>
        </w:rPr>
        <w:t>На реализацию национального проекта «Малое и среднее предпринимательство и поддержка индивидуальной предпринимательской инициативы» расходы исполнены в сумме 126 052 520,97 руб. (99,9 %), которые были направлены на предоставление субсидий, в том числе:</w:t>
      </w:r>
    </w:p>
    <w:p w14:paraId="72411B94" w14:textId="77777777" w:rsidR="004A57F3" w:rsidRPr="004A57F3" w:rsidRDefault="004A57F3" w:rsidP="004A57F3">
      <w:pPr>
        <w:autoSpaceDE/>
        <w:autoSpaceDN/>
        <w:adjustRightInd/>
        <w:ind w:firstLine="709"/>
        <w:jc w:val="both"/>
        <w:rPr>
          <w:rFonts w:ascii="Times New Roman" w:hAnsi="Times New Roman"/>
          <w:sz w:val="28"/>
          <w:szCs w:val="28"/>
        </w:rPr>
      </w:pPr>
      <w:r w:rsidRPr="004A57F3">
        <w:rPr>
          <w:rFonts w:ascii="Times New Roman" w:hAnsi="Times New Roman"/>
          <w:sz w:val="28"/>
          <w:szCs w:val="28"/>
        </w:rPr>
        <w:t>- автономной некоммерческой организации «Центр развития предпринимательства и поддержки экспорта Ивановской области»: на предоставление услуг для физических лиц, применяющих специальный налоговый режим «Налог на профессиональный доход» в сумме 5 118 080,82 руб., на развитие центра поддержки экспорта в сумме 42 170 606,07 руб., на вовлечение граждан в предпринимательскую деятельность в сумме 21 674 242,43 руб.;</w:t>
      </w:r>
    </w:p>
    <w:p w14:paraId="46CBECC9" w14:textId="77777777" w:rsidR="004A57F3" w:rsidRPr="004A57F3" w:rsidRDefault="004A57F3" w:rsidP="004A57F3">
      <w:pPr>
        <w:autoSpaceDE/>
        <w:autoSpaceDN/>
        <w:adjustRightInd/>
        <w:ind w:firstLine="709"/>
        <w:jc w:val="both"/>
        <w:rPr>
          <w:rFonts w:ascii="Times New Roman" w:hAnsi="Times New Roman"/>
          <w:sz w:val="28"/>
          <w:szCs w:val="28"/>
        </w:rPr>
      </w:pPr>
      <w:r w:rsidRPr="004A57F3">
        <w:rPr>
          <w:rFonts w:ascii="Times New Roman" w:hAnsi="Times New Roman"/>
          <w:sz w:val="28"/>
          <w:szCs w:val="28"/>
        </w:rPr>
        <w:t xml:space="preserve">- субъектам малого и среднего предпринимательства, осуществляющим деятельность в сфере социального предпринимательства в сумме 2 283 228,00 руб. (92,4 %), </w:t>
      </w:r>
      <w:r w:rsidRPr="004A57F3">
        <w:rPr>
          <w:rFonts w:ascii="Times New Roman" w:hAnsi="Times New Roman"/>
          <w:color w:val="000000"/>
          <w:sz w:val="28"/>
          <w:szCs w:val="28"/>
        </w:rPr>
        <w:t>неисполнение обусловлено экономией в связи с не прохождением</w:t>
      </w:r>
      <w:r w:rsidRPr="004A57F3">
        <w:rPr>
          <w:rFonts w:ascii="Times New Roman" w:hAnsi="Times New Roman"/>
          <w:color w:val="000000"/>
          <w:sz w:val="28"/>
          <w:szCs w:val="20"/>
          <w:shd w:val="clear" w:color="auto" w:fill="FFFFFF"/>
        </w:rPr>
        <w:t xml:space="preserve"> конкурсного отбора</w:t>
      </w:r>
      <w:r w:rsidRPr="004A57F3">
        <w:rPr>
          <w:rFonts w:ascii="Times New Roman" w:hAnsi="Times New Roman"/>
          <w:color w:val="000000"/>
          <w:sz w:val="28"/>
          <w:szCs w:val="28"/>
        </w:rPr>
        <w:t xml:space="preserve"> </w:t>
      </w:r>
      <w:r w:rsidRPr="004A57F3">
        <w:rPr>
          <w:rFonts w:ascii="Times New Roman" w:hAnsi="Times New Roman"/>
          <w:color w:val="000000"/>
          <w:sz w:val="28"/>
          <w:szCs w:val="20"/>
          <w:shd w:val="clear" w:color="auto" w:fill="FFFFFF"/>
        </w:rPr>
        <w:t>одного из его участников</w:t>
      </w:r>
      <w:r w:rsidRPr="004A57F3">
        <w:rPr>
          <w:rFonts w:ascii="Times New Roman" w:hAnsi="Times New Roman"/>
          <w:sz w:val="28"/>
          <w:szCs w:val="28"/>
        </w:rPr>
        <w:t>;</w:t>
      </w:r>
    </w:p>
    <w:p w14:paraId="1847A3C7" w14:textId="77777777" w:rsidR="004A57F3" w:rsidRPr="004A57F3" w:rsidRDefault="004A57F3" w:rsidP="004A57F3">
      <w:pPr>
        <w:autoSpaceDE/>
        <w:autoSpaceDN/>
        <w:adjustRightInd/>
        <w:ind w:firstLine="709"/>
        <w:jc w:val="both"/>
        <w:rPr>
          <w:rFonts w:ascii="Times New Roman" w:hAnsi="Times New Roman"/>
          <w:sz w:val="28"/>
          <w:szCs w:val="28"/>
        </w:rPr>
      </w:pPr>
      <w:r w:rsidRPr="004A57F3">
        <w:rPr>
          <w:rFonts w:ascii="Times New Roman" w:hAnsi="Times New Roman"/>
          <w:sz w:val="28"/>
          <w:szCs w:val="28"/>
        </w:rPr>
        <w:t>- автономной некоммерческой организации «Центр гарантийный поддержки Ивановской области» на обеспечение предоставления поручительств (гарантий) субъектам малого и среднего предпринимательства в сумме 54 806 363,65 руб.</w:t>
      </w:r>
    </w:p>
    <w:p w14:paraId="0F62CB15" w14:textId="77777777" w:rsidR="004A57F3" w:rsidRPr="004A57F3" w:rsidRDefault="004A57F3" w:rsidP="004A57F3">
      <w:pPr>
        <w:autoSpaceDE/>
        <w:autoSpaceDN/>
        <w:adjustRightInd/>
        <w:ind w:firstLine="709"/>
        <w:jc w:val="both"/>
        <w:rPr>
          <w:rFonts w:ascii="Times New Roman" w:hAnsi="Times New Roman"/>
          <w:sz w:val="28"/>
          <w:szCs w:val="28"/>
        </w:rPr>
      </w:pPr>
      <w:r w:rsidRPr="004A57F3">
        <w:rPr>
          <w:rFonts w:ascii="Times New Roman" w:hAnsi="Times New Roman"/>
          <w:sz w:val="28"/>
          <w:szCs w:val="28"/>
        </w:rPr>
        <w:lastRenderedPageBreak/>
        <w:t>На предоставление субсидии некоммерческой организации «Региональный Фонд развития промышленности Ивановской области» для предоставления займов субъектам деятельности в сфере промышленности и обеспечение текущей деятельности в 2024 году направлено 56 049 450,0 руб. (100% назначений), на капитализацию в целях реализации инвестиционных проектов субъектами деятельности в сфере промышленности направлено 21 495 100,0 рублей (100% назначений).</w:t>
      </w:r>
    </w:p>
    <w:p w14:paraId="5C15AA89" w14:textId="77777777" w:rsidR="004A57F3" w:rsidRPr="004A57F3" w:rsidRDefault="004A57F3" w:rsidP="004A57F3">
      <w:pPr>
        <w:autoSpaceDE/>
        <w:autoSpaceDN/>
        <w:adjustRightInd/>
        <w:ind w:firstLine="709"/>
        <w:jc w:val="both"/>
        <w:rPr>
          <w:rFonts w:ascii="Times New Roman" w:hAnsi="Times New Roman"/>
          <w:sz w:val="28"/>
          <w:szCs w:val="28"/>
        </w:rPr>
      </w:pPr>
      <w:r w:rsidRPr="004A57F3">
        <w:rPr>
          <w:rFonts w:ascii="Times New Roman" w:hAnsi="Times New Roman"/>
          <w:sz w:val="28"/>
          <w:szCs w:val="28"/>
        </w:rPr>
        <w:t>На предоставление субсидии некоммерческой организации «Центр развития предпринимательства и поддержки экспорта Ивановской области» на обеспечение текущей деятельности исполнение составило 56 156 356,72 руб. (100% назначений).</w:t>
      </w:r>
    </w:p>
    <w:p w14:paraId="463C35AB" w14:textId="77777777" w:rsidR="004A57F3" w:rsidRPr="004A57F3" w:rsidRDefault="004A57F3" w:rsidP="004A57F3">
      <w:pPr>
        <w:autoSpaceDE/>
        <w:autoSpaceDN/>
        <w:adjustRightInd/>
        <w:ind w:firstLine="709"/>
        <w:jc w:val="both"/>
        <w:rPr>
          <w:rFonts w:ascii="Times New Roman" w:hAnsi="Times New Roman"/>
          <w:sz w:val="28"/>
          <w:szCs w:val="28"/>
        </w:rPr>
      </w:pPr>
      <w:r w:rsidRPr="004A57F3">
        <w:rPr>
          <w:rFonts w:ascii="Times New Roman" w:hAnsi="Times New Roman"/>
          <w:sz w:val="28"/>
          <w:szCs w:val="28"/>
        </w:rPr>
        <w:t>На предоставление субсидии автономной некоммерческой организации «Агентство по привлечению инвестиций в Ивановскую область» на реализацию мероприятий по подготовке и изготовлению аналитических, информационных, презентационных материалов направлено 4 000 000,0 руб. (100% назначений).</w:t>
      </w:r>
    </w:p>
    <w:p w14:paraId="0EE3AA2E" w14:textId="77777777" w:rsidR="004A57F3" w:rsidRPr="004A57F3" w:rsidRDefault="004A57F3" w:rsidP="004A57F3">
      <w:pPr>
        <w:autoSpaceDE/>
        <w:autoSpaceDN/>
        <w:adjustRightInd/>
        <w:ind w:firstLine="709"/>
        <w:jc w:val="both"/>
        <w:rPr>
          <w:rFonts w:ascii="Times New Roman" w:hAnsi="Times New Roman"/>
          <w:sz w:val="28"/>
          <w:szCs w:val="28"/>
        </w:rPr>
      </w:pPr>
      <w:r w:rsidRPr="004A57F3">
        <w:rPr>
          <w:rFonts w:ascii="Times New Roman" w:hAnsi="Times New Roman"/>
          <w:sz w:val="28"/>
          <w:szCs w:val="28"/>
        </w:rPr>
        <w:t>На предоставление субсидии автономной некоммерческой организации «Центр гарантийной поддержки Ивановской области» в виде имущественного взноса Ивановской области на осуществление текущей деятельности направлено 1 000 000,0 руб. (100% назначений).</w:t>
      </w:r>
    </w:p>
    <w:p w14:paraId="25DD3419" w14:textId="77777777" w:rsidR="00C36189" w:rsidRPr="00C36189" w:rsidRDefault="00C36189" w:rsidP="00C36189">
      <w:pPr>
        <w:autoSpaceDE/>
        <w:autoSpaceDN/>
        <w:adjustRightInd/>
        <w:ind w:firstLine="709"/>
        <w:jc w:val="both"/>
        <w:rPr>
          <w:rFonts w:ascii="Times New Roman" w:eastAsia="Calibri" w:hAnsi="Times New Roman"/>
          <w:bCs/>
          <w:sz w:val="28"/>
          <w:szCs w:val="28"/>
        </w:rPr>
      </w:pPr>
      <w:r w:rsidRPr="00C36189">
        <w:rPr>
          <w:rFonts w:ascii="Times New Roman" w:eastAsia="Calibri" w:hAnsi="Times New Roman"/>
          <w:bCs/>
          <w:sz w:val="28"/>
          <w:szCs w:val="28"/>
        </w:rPr>
        <w:t xml:space="preserve">По данному подразделу отражены в том числе расходы на обеспечение деятельности </w:t>
      </w:r>
      <w:r w:rsidRPr="00C36189">
        <w:rPr>
          <w:rFonts w:ascii="Times New Roman" w:hAnsi="Times New Roman"/>
          <w:sz w:val="28"/>
          <w:szCs w:val="28"/>
        </w:rPr>
        <w:t xml:space="preserve">исполнительного органа государственной власти </w:t>
      </w:r>
      <w:r w:rsidRPr="00C36189">
        <w:rPr>
          <w:rFonts w:ascii="Times New Roman" w:eastAsia="Calibri" w:hAnsi="Times New Roman"/>
          <w:bCs/>
          <w:sz w:val="28"/>
          <w:szCs w:val="28"/>
        </w:rPr>
        <w:t xml:space="preserve">в области государственного регулирования цен и тарифов, а также </w:t>
      </w:r>
      <w:r w:rsidRPr="00C36189">
        <w:rPr>
          <w:rFonts w:ascii="Times New Roman" w:hAnsi="Times New Roman"/>
          <w:sz w:val="28"/>
          <w:szCs w:val="28"/>
        </w:rPr>
        <w:t>созданного с 01.04.2024 исполнительного органа государственной власти в сфере туризма.</w:t>
      </w:r>
    </w:p>
    <w:p w14:paraId="65C84628" w14:textId="3B844EBE" w:rsidR="00525548" w:rsidRPr="00E24066" w:rsidRDefault="00525548" w:rsidP="009C00D3">
      <w:pPr>
        <w:pStyle w:val="a5"/>
        <w:ind w:firstLine="709"/>
        <w:rPr>
          <w:rFonts w:ascii="Times New Roman" w:hAnsi="Times New Roman"/>
          <w:b/>
          <w:color w:val="000000"/>
          <w:sz w:val="28"/>
          <w:szCs w:val="28"/>
          <w:highlight w:val="yellow"/>
        </w:rPr>
      </w:pPr>
    </w:p>
    <w:p w14:paraId="6FB1EFC0" w14:textId="77777777" w:rsidR="00A53929" w:rsidRPr="004A57F3" w:rsidRDefault="003F446C" w:rsidP="00A53929">
      <w:pPr>
        <w:suppressAutoHyphens/>
        <w:ind w:firstLine="709"/>
        <w:jc w:val="center"/>
        <w:rPr>
          <w:rFonts w:ascii="Times New Roman" w:hAnsi="Times New Roman"/>
          <w:b/>
          <w:color w:val="000000"/>
          <w:sz w:val="28"/>
          <w:szCs w:val="28"/>
        </w:rPr>
      </w:pPr>
      <w:r w:rsidRPr="004A57F3">
        <w:rPr>
          <w:rFonts w:ascii="Times New Roman" w:hAnsi="Times New Roman"/>
          <w:b/>
          <w:color w:val="000000"/>
          <w:sz w:val="28"/>
          <w:szCs w:val="28"/>
        </w:rPr>
        <w:t>Раздел 0500 «Жилищно-коммунальное хозяйство»</w:t>
      </w:r>
    </w:p>
    <w:p w14:paraId="0D116269" w14:textId="77777777" w:rsidR="00A53929" w:rsidRPr="00E24066" w:rsidRDefault="00A53929" w:rsidP="00A53929">
      <w:pPr>
        <w:suppressAutoHyphens/>
        <w:ind w:firstLine="709"/>
        <w:jc w:val="center"/>
        <w:rPr>
          <w:rFonts w:ascii="Times New Roman" w:hAnsi="Times New Roman"/>
          <w:b/>
          <w:color w:val="000000"/>
          <w:sz w:val="28"/>
          <w:szCs w:val="28"/>
          <w:highlight w:val="yellow"/>
        </w:rPr>
      </w:pPr>
    </w:p>
    <w:p w14:paraId="64B2C8D2" w14:textId="77777777" w:rsidR="00AB057C" w:rsidRPr="00AB057C" w:rsidRDefault="00AB057C" w:rsidP="00AB057C">
      <w:pPr>
        <w:suppressAutoHyphens/>
        <w:autoSpaceDE/>
        <w:autoSpaceDN/>
        <w:adjustRightInd/>
        <w:ind w:firstLine="709"/>
        <w:jc w:val="both"/>
        <w:rPr>
          <w:rFonts w:ascii="Times New Roman" w:hAnsi="Times New Roman"/>
          <w:color w:val="000000"/>
          <w:sz w:val="28"/>
          <w:szCs w:val="20"/>
        </w:rPr>
      </w:pPr>
      <w:r w:rsidRPr="00AB057C">
        <w:rPr>
          <w:rFonts w:ascii="Times New Roman" w:hAnsi="Times New Roman"/>
          <w:b/>
          <w:color w:val="000000"/>
          <w:sz w:val="28"/>
          <w:szCs w:val="20"/>
        </w:rPr>
        <w:t xml:space="preserve">По подразделу 0501 </w:t>
      </w:r>
      <w:r w:rsidRPr="00BD589C">
        <w:rPr>
          <w:rFonts w:ascii="Times New Roman" w:hAnsi="Times New Roman"/>
          <w:color w:val="000000"/>
          <w:sz w:val="28"/>
          <w:szCs w:val="20"/>
        </w:rPr>
        <w:t>«Жилищное хозяйство»</w:t>
      </w:r>
      <w:r w:rsidRPr="00AB057C">
        <w:rPr>
          <w:rFonts w:ascii="Times New Roman" w:hAnsi="Times New Roman"/>
          <w:color w:val="000000"/>
          <w:sz w:val="28"/>
          <w:szCs w:val="20"/>
        </w:rPr>
        <w:t xml:space="preserve"> расходы по подразделу исполнены в сумме 130 028 406,73 руб. (91,9% от утверждённых бюджетных ассигнований). </w:t>
      </w:r>
    </w:p>
    <w:p w14:paraId="39CF0358" w14:textId="77777777" w:rsidR="00AB057C" w:rsidRPr="00AB057C" w:rsidRDefault="00AB057C" w:rsidP="00AB057C">
      <w:pPr>
        <w:autoSpaceDE/>
        <w:autoSpaceDN/>
        <w:adjustRightInd/>
        <w:ind w:firstLine="709"/>
        <w:jc w:val="both"/>
        <w:rPr>
          <w:rFonts w:ascii="Times New Roman" w:hAnsi="Times New Roman"/>
          <w:color w:val="000000"/>
          <w:sz w:val="28"/>
          <w:szCs w:val="24"/>
          <w:shd w:val="clear" w:color="auto" w:fill="FFFFFF"/>
        </w:rPr>
      </w:pPr>
      <w:r w:rsidRPr="00AB057C">
        <w:rPr>
          <w:rFonts w:ascii="Times New Roman" w:hAnsi="Times New Roman"/>
          <w:spacing w:val="2"/>
          <w:sz w:val="28"/>
          <w:szCs w:val="28"/>
        </w:rPr>
        <w:t xml:space="preserve">На предоставление субсидий бюджетам муниципальных образований на реализацию программы по переселению граждан из аварийного жилищного фонда в 2024 году исполнено 78 654 467,63 руб. (97,5% назначений). </w:t>
      </w:r>
    </w:p>
    <w:p w14:paraId="55C025C1" w14:textId="77777777" w:rsidR="00AB057C" w:rsidRPr="00AB057C" w:rsidRDefault="00AB057C" w:rsidP="00AB057C">
      <w:pPr>
        <w:autoSpaceDE/>
        <w:autoSpaceDN/>
        <w:adjustRightInd/>
        <w:ind w:firstLine="709"/>
        <w:jc w:val="both"/>
        <w:rPr>
          <w:rFonts w:ascii="Times New Roman" w:hAnsi="Times New Roman"/>
          <w:sz w:val="28"/>
          <w:szCs w:val="28"/>
        </w:rPr>
      </w:pPr>
      <w:r w:rsidRPr="00AB057C">
        <w:rPr>
          <w:rFonts w:ascii="Times New Roman" w:hAnsi="Times New Roman"/>
          <w:sz w:val="28"/>
          <w:szCs w:val="28"/>
        </w:rPr>
        <w:t>На предоставление субсидии бюджетам муниципальных образований Ивановской области на снос многоквартирных домов направлено 2 759 038,93 руб. (100% назначений).</w:t>
      </w:r>
    </w:p>
    <w:p w14:paraId="47752E56" w14:textId="77777777" w:rsidR="00AB057C" w:rsidRPr="00AB057C" w:rsidRDefault="00AB057C" w:rsidP="00AB057C">
      <w:pPr>
        <w:autoSpaceDE/>
        <w:autoSpaceDN/>
        <w:adjustRightInd/>
        <w:ind w:firstLine="709"/>
        <w:jc w:val="both"/>
        <w:rPr>
          <w:rFonts w:ascii="Times New Roman" w:hAnsi="Times New Roman"/>
          <w:spacing w:val="2"/>
          <w:sz w:val="28"/>
          <w:szCs w:val="28"/>
        </w:rPr>
      </w:pPr>
      <w:r w:rsidRPr="00AB057C">
        <w:rPr>
          <w:rFonts w:ascii="Times New Roman" w:hAnsi="Times New Roman"/>
          <w:spacing w:val="2"/>
          <w:sz w:val="28"/>
          <w:szCs w:val="28"/>
        </w:rPr>
        <w:t xml:space="preserve">На предоставление иных межбюджетных трансфертов бюджетам муниципальных образований на разработку проектной документации на капитальный ремонт крыш и капитальный ремонт крыш многоквартирных домов в 2024 году направлено 27 545 993,57 руб. (87,9 % назначений) в связи с </w:t>
      </w:r>
      <w:r w:rsidRPr="00AB057C">
        <w:rPr>
          <w:rFonts w:ascii="Times New Roman" w:hAnsi="Times New Roman"/>
          <w:color w:val="000000"/>
          <w:sz w:val="28"/>
          <w:szCs w:val="24"/>
          <w:shd w:val="clear" w:color="auto" w:fill="FFFFFF"/>
        </w:rPr>
        <w:t xml:space="preserve">экономией бюджетных средств по фактически оказанным услугам и выполненным работам в рамках </w:t>
      </w:r>
      <w:r w:rsidRPr="00AB057C">
        <w:rPr>
          <w:rFonts w:ascii="Times New Roman" w:hAnsi="Times New Roman"/>
          <w:spacing w:val="2"/>
          <w:sz w:val="28"/>
          <w:szCs w:val="28"/>
        </w:rPr>
        <w:t>муниципальных контрактов.</w:t>
      </w:r>
    </w:p>
    <w:p w14:paraId="757F6F2F" w14:textId="77777777" w:rsidR="00AB057C" w:rsidRPr="00AB057C" w:rsidRDefault="00AB057C" w:rsidP="00AB057C">
      <w:pPr>
        <w:autoSpaceDE/>
        <w:autoSpaceDN/>
        <w:adjustRightInd/>
        <w:ind w:firstLine="709"/>
        <w:jc w:val="both"/>
        <w:rPr>
          <w:rFonts w:ascii="Times New Roman" w:hAnsi="Times New Roman"/>
          <w:spacing w:val="2"/>
          <w:sz w:val="28"/>
          <w:szCs w:val="28"/>
        </w:rPr>
      </w:pPr>
      <w:r w:rsidRPr="00AB057C">
        <w:rPr>
          <w:rFonts w:ascii="Times New Roman" w:hAnsi="Times New Roman"/>
          <w:spacing w:val="2"/>
          <w:sz w:val="28"/>
          <w:szCs w:val="28"/>
        </w:rPr>
        <w:t xml:space="preserve">На предоставление субсидии бюджетам муниципальных образований Ивановской области на выплату возмещения собственникам жилых помещений в многоквартирном доме, признанном аварийным и подлежащим сносу, направлено 19 847 399,09 руб. (77,9 % назначений) в связи с несогласием собственников нескольких жилых помещений с суммой выкупа изымаемых квартир в аварийном </w:t>
      </w:r>
      <w:r w:rsidRPr="00AB057C">
        <w:rPr>
          <w:rFonts w:ascii="Times New Roman" w:hAnsi="Times New Roman"/>
          <w:spacing w:val="2"/>
          <w:sz w:val="28"/>
          <w:szCs w:val="28"/>
        </w:rPr>
        <w:lastRenderedPageBreak/>
        <w:t>доме в г. Комсомольск и подачей искового заявления Администрацией Комсомольского муниципального района в суд.</w:t>
      </w:r>
    </w:p>
    <w:p w14:paraId="0E39E733" w14:textId="7A8EE0FD" w:rsidR="00AB057C" w:rsidRPr="00131F03" w:rsidRDefault="00AB057C" w:rsidP="00131F03">
      <w:pPr>
        <w:suppressAutoHyphens/>
        <w:autoSpaceDE/>
        <w:autoSpaceDN/>
        <w:adjustRightInd/>
        <w:ind w:firstLine="709"/>
        <w:jc w:val="both"/>
        <w:rPr>
          <w:rFonts w:ascii="Times New Roman" w:hAnsi="Times New Roman"/>
          <w:color w:val="000000"/>
          <w:sz w:val="28"/>
          <w:szCs w:val="28"/>
        </w:rPr>
      </w:pPr>
      <w:r w:rsidRPr="00AB057C">
        <w:rPr>
          <w:rFonts w:ascii="Times New Roman" w:hAnsi="Times New Roman"/>
          <w:color w:val="000000"/>
          <w:sz w:val="28"/>
          <w:szCs w:val="28"/>
        </w:rPr>
        <w:t xml:space="preserve">В рамках </w:t>
      </w:r>
      <w:r w:rsidRPr="00AB057C">
        <w:rPr>
          <w:rFonts w:ascii="Times New Roman" w:hAnsi="Times New Roman"/>
          <w:sz w:val="28"/>
          <w:szCs w:val="28"/>
        </w:rPr>
        <w:t>ведомственного проекта «Восстановление нарушенных прав граждан – участников долевого строительства» в 2024 году средства областного бюджета направлены на предоставление с</w:t>
      </w:r>
      <w:r w:rsidRPr="00AB057C">
        <w:rPr>
          <w:rFonts w:ascii="Times New Roman" w:hAnsi="Times New Roman"/>
          <w:color w:val="000000"/>
          <w:sz w:val="28"/>
          <w:szCs w:val="28"/>
        </w:rPr>
        <w:t>убсидии в виде имущественного взноса в имущество публично-правовой компании «Фонд развития территорий» в целях финансирования мероприятий по завершению строительства объектов незавершенного строительства - многоквартирных домов в сумме 1 221 507,51 руб. (</w:t>
      </w:r>
      <w:r w:rsidRPr="00AB057C">
        <w:rPr>
          <w:rFonts w:ascii="Times New Roman" w:hAnsi="Times New Roman"/>
          <w:sz w:val="28"/>
          <w:szCs w:val="28"/>
        </w:rPr>
        <w:t>100 % от назначений).</w:t>
      </w:r>
    </w:p>
    <w:p w14:paraId="5E675835" w14:textId="77777777" w:rsidR="00AB057C" w:rsidRPr="00AB057C" w:rsidRDefault="00AB057C" w:rsidP="00AB057C">
      <w:pPr>
        <w:suppressAutoHyphens/>
        <w:autoSpaceDE/>
        <w:autoSpaceDN/>
        <w:adjustRightInd/>
        <w:ind w:firstLine="709"/>
        <w:jc w:val="both"/>
        <w:rPr>
          <w:rFonts w:ascii="Times New Roman" w:hAnsi="Times New Roman"/>
          <w:color w:val="000000"/>
          <w:sz w:val="28"/>
          <w:szCs w:val="20"/>
        </w:rPr>
      </w:pPr>
      <w:r w:rsidRPr="00AB057C">
        <w:rPr>
          <w:rFonts w:ascii="Times New Roman" w:hAnsi="Times New Roman"/>
          <w:b/>
          <w:sz w:val="28"/>
          <w:szCs w:val="28"/>
        </w:rPr>
        <w:t xml:space="preserve">По подразделу 0502 </w:t>
      </w:r>
      <w:r w:rsidRPr="00BD589C">
        <w:rPr>
          <w:rFonts w:ascii="Times New Roman" w:hAnsi="Times New Roman"/>
          <w:sz w:val="28"/>
          <w:szCs w:val="28"/>
        </w:rPr>
        <w:t>«Жилищно-коммунальное хозяйство»</w:t>
      </w:r>
      <w:r w:rsidRPr="00AB057C">
        <w:rPr>
          <w:rFonts w:ascii="Times New Roman" w:eastAsia="Calibri" w:hAnsi="Times New Roman"/>
          <w:b/>
          <w:bCs/>
          <w:sz w:val="28"/>
          <w:szCs w:val="28"/>
        </w:rPr>
        <w:t xml:space="preserve"> </w:t>
      </w:r>
      <w:r w:rsidRPr="00AB057C">
        <w:rPr>
          <w:rFonts w:ascii="Times New Roman" w:hAnsi="Times New Roman"/>
          <w:color w:val="000000"/>
          <w:sz w:val="28"/>
          <w:szCs w:val="20"/>
        </w:rPr>
        <w:t xml:space="preserve">в 2024 году расходы по подразделу исполнены в сумме 2 000 167 938,98 руб. (87,7% от утверждённых бюджетных ассигнований). </w:t>
      </w:r>
      <w:r w:rsidRPr="00AB057C">
        <w:rPr>
          <w:rFonts w:ascii="Times New Roman" w:hAnsi="Times New Roman"/>
          <w:strike/>
          <w:color w:val="000000"/>
          <w:sz w:val="28"/>
          <w:szCs w:val="20"/>
        </w:rPr>
        <w:t xml:space="preserve"> </w:t>
      </w:r>
    </w:p>
    <w:p w14:paraId="3DAFCA70" w14:textId="77777777" w:rsidR="00AB057C" w:rsidRPr="00AB057C" w:rsidRDefault="00AB057C" w:rsidP="00AB057C">
      <w:pPr>
        <w:suppressAutoHyphens/>
        <w:autoSpaceDE/>
        <w:autoSpaceDN/>
        <w:adjustRightInd/>
        <w:ind w:firstLine="709"/>
        <w:jc w:val="both"/>
        <w:rPr>
          <w:rFonts w:ascii="Times New Roman" w:hAnsi="Times New Roman"/>
          <w:sz w:val="28"/>
          <w:szCs w:val="28"/>
        </w:rPr>
      </w:pPr>
      <w:r w:rsidRPr="00AB057C">
        <w:rPr>
          <w:rFonts w:ascii="Times New Roman" w:hAnsi="Times New Roman"/>
          <w:color w:val="000000"/>
          <w:sz w:val="28"/>
          <w:szCs w:val="20"/>
        </w:rPr>
        <w:t>Основной объём средств был направлен</w:t>
      </w:r>
      <w:r w:rsidRPr="00AB057C">
        <w:rPr>
          <w:rFonts w:ascii="Times New Roman" w:hAnsi="Times New Roman"/>
          <w:sz w:val="28"/>
          <w:szCs w:val="28"/>
        </w:rPr>
        <w:t xml:space="preserve"> на предоставление субсидии бюджетам муниципальных образований Ивановской области на обеспечение мероприятий по модернизации систем коммунальной инфраструктуры, в том числе за счет средств публично-правовой компании «Фонд развития территорий», в сумме 612 474 848,44 руб., что составило 85,2 % плановых назначений. Н</w:t>
      </w:r>
      <w:r w:rsidRPr="00AB057C">
        <w:rPr>
          <w:rFonts w:ascii="Times New Roman" w:eastAsia="Calibri" w:hAnsi="Times New Roman"/>
          <w:color w:val="000000"/>
          <w:sz w:val="28"/>
          <w:szCs w:val="28"/>
          <w:lang w:eastAsia="en-US"/>
        </w:rPr>
        <w:t xml:space="preserve">еисполнение обусловлено </w:t>
      </w:r>
      <w:r w:rsidRPr="00AB057C">
        <w:rPr>
          <w:rFonts w:ascii="Times New Roman" w:hAnsi="Times New Roman"/>
          <w:sz w:val="28"/>
          <w:szCs w:val="28"/>
        </w:rPr>
        <w:t>уменьшением объема выполненных работ по строительству централизованной системы водоотведения г. Кинешма 1 этап, а также исключением выполнения пусконаладочных работ в связи с консервацией объекта.</w:t>
      </w:r>
    </w:p>
    <w:p w14:paraId="1BF5F4B8" w14:textId="77777777" w:rsidR="00AB057C" w:rsidRPr="00AB057C" w:rsidRDefault="00AB057C" w:rsidP="00AB057C">
      <w:pPr>
        <w:suppressAutoHyphens/>
        <w:autoSpaceDE/>
        <w:autoSpaceDN/>
        <w:adjustRightInd/>
        <w:ind w:firstLine="709"/>
        <w:jc w:val="both"/>
        <w:rPr>
          <w:rFonts w:ascii="Times New Roman" w:hAnsi="Times New Roman"/>
          <w:color w:val="000000"/>
          <w:sz w:val="28"/>
          <w:szCs w:val="24"/>
        </w:rPr>
      </w:pPr>
      <w:r w:rsidRPr="00AB057C">
        <w:rPr>
          <w:rFonts w:ascii="Times New Roman" w:hAnsi="Times New Roman"/>
          <w:sz w:val="28"/>
          <w:szCs w:val="28"/>
        </w:rPr>
        <w:t>На</w:t>
      </w:r>
      <w:r w:rsidRPr="00AB057C">
        <w:rPr>
          <w:rFonts w:ascii="Times New Roman" w:eastAsiaTheme="minorHAnsi" w:hAnsi="Times New Roman"/>
          <w:sz w:val="28"/>
          <w:szCs w:val="28"/>
          <w:lang w:eastAsia="en-US"/>
        </w:rPr>
        <w:t xml:space="preserve"> возмещение недополученных доходов организаций водопроводно-канализационного хозяйства, осуществляющих горячее, холодное водоснабжение, водоотведение, возникающих в результате применения льготных тарифов. направлено 347 450 273,49 руб. (93% назначений).</w:t>
      </w:r>
      <w:r w:rsidRPr="00AB057C">
        <w:rPr>
          <w:rFonts w:ascii="Times New Roman" w:hAnsi="Times New Roman"/>
          <w:color w:val="000000"/>
          <w:sz w:val="28"/>
          <w:szCs w:val="28"/>
        </w:rPr>
        <w:t xml:space="preserve"> Основными причинами неисполнения бюджетных ассигнований явилось н</w:t>
      </w:r>
      <w:r w:rsidRPr="00AB057C">
        <w:rPr>
          <w:rFonts w:ascii="Times New Roman" w:hAnsi="Times New Roman"/>
          <w:color w:val="000000"/>
          <w:sz w:val="28"/>
          <w:szCs w:val="24"/>
          <w:shd w:val="clear" w:color="auto" w:fill="FFFFFF"/>
        </w:rPr>
        <w:t xml:space="preserve">есоответствие ряда ресурсоснабжающих организаций условиям предоставления субсидий, </w:t>
      </w:r>
      <w:r w:rsidRPr="00AB057C">
        <w:rPr>
          <w:rFonts w:ascii="Times New Roman" w:hAnsi="Times New Roman"/>
          <w:color w:val="000000"/>
          <w:sz w:val="28"/>
          <w:szCs w:val="24"/>
        </w:rPr>
        <w:t>снижение объема предоставленных коммунальных ресурсов (холодная вода, горячая вода, водоотведение) льготным потребителям по сравнению с прогнозируемым расчетом, передача некоторыми ресурсоснабжающими организациями объектов водоснабжения и водоотведения другим организациям, для которых льготные тарифы были установлены вновь, что повлияло на разницу между планируемой суммой субсидии и фактической.</w:t>
      </w:r>
    </w:p>
    <w:p w14:paraId="45B9FC01" w14:textId="77777777" w:rsidR="00AB057C" w:rsidRPr="00AB057C" w:rsidRDefault="00AB057C" w:rsidP="00AB057C">
      <w:pPr>
        <w:ind w:firstLine="709"/>
        <w:jc w:val="both"/>
        <w:rPr>
          <w:rFonts w:ascii="Times New Roman" w:hAnsi="Times New Roman"/>
          <w:color w:val="000000"/>
          <w:sz w:val="28"/>
          <w:szCs w:val="24"/>
        </w:rPr>
      </w:pPr>
      <w:r w:rsidRPr="00AB057C">
        <w:rPr>
          <w:rFonts w:ascii="Times New Roman" w:hAnsi="Times New Roman"/>
          <w:color w:val="000000"/>
          <w:sz w:val="28"/>
          <w:szCs w:val="24"/>
        </w:rPr>
        <w:t>Кроме этого, средства направлялись на предоставление субсидий муниципальным образованиям на модернизацию объектов коммунальной инфраструктуры в сумме 167 099 249,29 рублей (70,5 % назначений). Не освоение средств субсидии за 2024 год сложилось в связи с неисполнением подрядчиками обязательств по муниципальным контрактам в установленный срок, экономией по итогам проведенных конкурсных процедур, признания конкурсных процедур не состоявшимися ввиду отсутствия участников, а также расторжением муниципального контракта с недобросовестным подрядчиком.</w:t>
      </w:r>
    </w:p>
    <w:p w14:paraId="0B057EF2" w14:textId="77777777" w:rsidR="00AB057C" w:rsidRPr="00AB057C" w:rsidRDefault="00AB057C" w:rsidP="00AB057C">
      <w:pPr>
        <w:ind w:firstLine="709"/>
        <w:jc w:val="both"/>
        <w:rPr>
          <w:rFonts w:ascii="Times New Roman" w:hAnsi="Times New Roman"/>
          <w:color w:val="000000"/>
          <w:sz w:val="28"/>
          <w:szCs w:val="24"/>
        </w:rPr>
      </w:pPr>
      <w:r w:rsidRPr="00AB057C">
        <w:rPr>
          <w:rFonts w:ascii="Times New Roman" w:hAnsi="Times New Roman"/>
          <w:color w:val="000000"/>
          <w:sz w:val="28"/>
          <w:szCs w:val="24"/>
        </w:rPr>
        <w:t xml:space="preserve">На предоставление субсидии бюджетам муниципальных образований Ивановской области на мероприятия по созданию мест (площадок) накопления твердых коммунальных отходов направлено 14 128 685,09 руб. (61,1 % назначений) в связи не заключением Администраций городского округа Иваново муниципального контракта на создание мест накопления твердых бытовых отходов (затягивание </w:t>
      </w:r>
      <w:r w:rsidRPr="00AB057C">
        <w:rPr>
          <w:rFonts w:ascii="Times New Roman" w:hAnsi="Times New Roman"/>
          <w:color w:val="000000"/>
          <w:sz w:val="28"/>
          <w:szCs w:val="24"/>
        </w:rPr>
        <w:lastRenderedPageBreak/>
        <w:t>сроков подготовки документов, позднее получение заключения о достоверности сметной стоимости работ по установке контейнерных площадок).</w:t>
      </w:r>
    </w:p>
    <w:p w14:paraId="6CE3AF73" w14:textId="77777777" w:rsidR="00AB057C" w:rsidRPr="00AB057C" w:rsidRDefault="00AB057C" w:rsidP="00AB057C">
      <w:pPr>
        <w:ind w:firstLine="709"/>
        <w:jc w:val="both"/>
        <w:rPr>
          <w:rFonts w:ascii="Times New Roman" w:hAnsi="Times New Roman"/>
          <w:color w:val="000000"/>
          <w:sz w:val="28"/>
          <w:szCs w:val="24"/>
        </w:rPr>
      </w:pPr>
      <w:r w:rsidRPr="00AB057C">
        <w:rPr>
          <w:rFonts w:ascii="Times New Roman" w:hAnsi="Times New Roman"/>
          <w:color w:val="000000"/>
          <w:sz w:val="28"/>
          <w:szCs w:val="24"/>
        </w:rPr>
        <w:t>На 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в 2024 году направлено 5 323 390,82 руб. (99,4 % назначений).</w:t>
      </w:r>
    </w:p>
    <w:p w14:paraId="75CECF0D" w14:textId="77777777" w:rsidR="00AB057C" w:rsidRPr="00AB057C" w:rsidRDefault="00AB057C" w:rsidP="00AB057C">
      <w:pPr>
        <w:ind w:firstLine="709"/>
        <w:jc w:val="both"/>
        <w:rPr>
          <w:rFonts w:ascii="Times New Roman" w:hAnsi="Times New Roman"/>
          <w:color w:val="000000"/>
          <w:sz w:val="28"/>
          <w:szCs w:val="24"/>
        </w:rPr>
      </w:pPr>
      <w:r w:rsidRPr="00AB057C">
        <w:rPr>
          <w:rFonts w:ascii="Times New Roman" w:hAnsi="Times New Roman"/>
          <w:color w:val="000000"/>
          <w:sz w:val="28"/>
          <w:szCs w:val="24"/>
        </w:rPr>
        <w:t>На развитие и техническое сопровождение программно-технического комплекса «Электронная модель территориальной схемы обращения с отходами Ивановской области» было направлено 98 820,0 руб. (49,4 % назначений) с связи с экономией, сложившейся в результате получения более выгодного коммерческого предложения по техническому сопровождению программно-технического комплекса.</w:t>
      </w:r>
    </w:p>
    <w:p w14:paraId="19EA24BB" w14:textId="77777777" w:rsidR="00AB057C" w:rsidRPr="00AB057C" w:rsidRDefault="00AB057C" w:rsidP="00AB057C">
      <w:pPr>
        <w:ind w:firstLine="709"/>
        <w:jc w:val="both"/>
        <w:rPr>
          <w:rFonts w:ascii="Times New Roman" w:hAnsi="Times New Roman"/>
          <w:color w:val="000000"/>
          <w:sz w:val="28"/>
          <w:szCs w:val="24"/>
        </w:rPr>
      </w:pPr>
      <w:r w:rsidRPr="00AB057C">
        <w:rPr>
          <w:rFonts w:ascii="Times New Roman" w:hAnsi="Times New Roman"/>
          <w:color w:val="000000"/>
          <w:sz w:val="28"/>
          <w:szCs w:val="24"/>
        </w:rPr>
        <w:t xml:space="preserve">Расходы на предоставление иных межбюджетных трансфертов бюджетам муниципальных образований Ивановской области на приобретение специализированной техники и оборудования для участия в организации деятельности по сбору и транспортированию твердых коммунальных отходов исполнены в сумме 210 853 239,91 руб. (99,5 % назначений). </w:t>
      </w:r>
    </w:p>
    <w:p w14:paraId="468FC8EA" w14:textId="77777777" w:rsidR="00AB057C" w:rsidRPr="00AB057C" w:rsidRDefault="00AB057C" w:rsidP="00AB057C">
      <w:pPr>
        <w:ind w:firstLine="709"/>
        <w:jc w:val="both"/>
        <w:rPr>
          <w:rFonts w:ascii="Times New Roman" w:hAnsi="Times New Roman"/>
          <w:color w:val="000000"/>
          <w:sz w:val="28"/>
          <w:szCs w:val="24"/>
        </w:rPr>
      </w:pPr>
      <w:r w:rsidRPr="00AB057C">
        <w:rPr>
          <w:rFonts w:ascii="Times New Roman" w:hAnsi="Times New Roman"/>
          <w:color w:val="000000"/>
          <w:sz w:val="28"/>
          <w:szCs w:val="24"/>
        </w:rPr>
        <w:t>Расходы на предоставление субсидий бюджетам муниципальных образований на организацию водоснабжения в рамках исполнения наказов избирателей депутатам Ивановской областной Думы исполнены в сумме 270 452,83 руб. (15,0 % назначений) в связи с возникновением необходимости выполнения дополнительных работ (проведения археологического исследования земельного участка и получения положительного заключения государственной историко-культурной экспертизы) по мероприятию  «Разработка проектной документации по объекту «Подключение ул. Важенина и ул. Василевского в д. Луговое Кинешемского муниципального района к централизованной системе водоотведения».</w:t>
      </w:r>
    </w:p>
    <w:p w14:paraId="151B8E94" w14:textId="77777777" w:rsidR="00AB057C" w:rsidRPr="00AB057C" w:rsidRDefault="00AB057C" w:rsidP="00AB057C">
      <w:pPr>
        <w:suppressAutoHyphens/>
        <w:autoSpaceDE/>
        <w:autoSpaceDN/>
        <w:adjustRightInd/>
        <w:ind w:firstLine="709"/>
        <w:jc w:val="both"/>
        <w:rPr>
          <w:rFonts w:ascii="Times New Roman" w:eastAsia="Calibri" w:hAnsi="Times New Roman"/>
          <w:color w:val="000000"/>
          <w:sz w:val="28"/>
          <w:szCs w:val="28"/>
          <w:lang w:eastAsia="en-US"/>
        </w:rPr>
      </w:pPr>
      <w:r w:rsidRPr="00AB057C">
        <w:rPr>
          <w:rFonts w:ascii="Times New Roman" w:eastAsia="Calibri" w:hAnsi="Times New Roman"/>
          <w:color w:val="000000"/>
          <w:sz w:val="28"/>
          <w:szCs w:val="28"/>
          <w:lang w:eastAsia="en-US"/>
        </w:rPr>
        <w:t>В 2024 году средства областного бюджета направлены:</w:t>
      </w:r>
    </w:p>
    <w:p w14:paraId="5D3987E0" w14:textId="5EC04FA5" w:rsidR="00AB057C" w:rsidRPr="00AB057C" w:rsidRDefault="00131F03" w:rsidP="00131F03">
      <w:pPr>
        <w:tabs>
          <w:tab w:val="left" w:pos="709"/>
          <w:tab w:val="left" w:pos="851"/>
        </w:tabs>
        <w:autoSpaceDE/>
        <w:autoSpaceDN/>
        <w:adjustRightInd/>
        <w:jc w:val="both"/>
        <w:rPr>
          <w:rFonts w:ascii="Times New Roman" w:hAnsi="Times New Roman"/>
          <w:sz w:val="28"/>
          <w:szCs w:val="28"/>
        </w:rPr>
      </w:pPr>
      <w:r>
        <w:rPr>
          <w:rFonts w:ascii="Times New Roman" w:hAnsi="Times New Roman"/>
          <w:sz w:val="28"/>
          <w:szCs w:val="28"/>
        </w:rPr>
        <w:t xml:space="preserve">         1) </w:t>
      </w:r>
      <w:r w:rsidR="00AB057C" w:rsidRPr="00AB057C">
        <w:rPr>
          <w:rFonts w:ascii="Times New Roman" w:hAnsi="Times New Roman"/>
          <w:sz w:val="28"/>
          <w:szCs w:val="28"/>
        </w:rPr>
        <w:t xml:space="preserve">в рамках </w:t>
      </w:r>
      <w:r w:rsidR="00AB057C" w:rsidRPr="00131F03">
        <w:rPr>
          <w:rFonts w:ascii="Times New Roman" w:hAnsi="Times New Roman"/>
          <w:sz w:val="28"/>
          <w:szCs w:val="28"/>
        </w:rPr>
        <w:t>регионального проекта «Создание благоприятных условий для привлечения инвестиций в экономику Ивановской области»</w:t>
      </w:r>
      <w:r w:rsidR="00AB057C" w:rsidRPr="00AB057C">
        <w:rPr>
          <w:rFonts w:ascii="Times New Roman" w:hAnsi="Times New Roman"/>
          <w:sz w:val="28"/>
          <w:szCs w:val="28"/>
        </w:rPr>
        <w:t>:</w:t>
      </w:r>
    </w:p>
    <w:p w14:paraId="031E7A7D" w14:textId="77777777" w:rsidR="00AB057C" w:rsidRPr="00AB057C" w:rsidRDefault="00AB057C" w:rsidP="00AB057C">
      <w:pPr>
        <w:suppressAutoHyphens/>
        <w:autoSpaceDE/>
        <w:autoSpaceDN/>
        <w:adjustRightInd/>
        <w:ind w:firstLine="709"/>
        <w:jc w:val="both"/>
        <w:rPr>
          <w:rFonts w:ascii="Times New Roman" w:hAnsi="Times New Roman"/>
          <w:sz w:val="28"/>
          <w:szCs w:val="28"/>
        </w:rPr>
      </w:pPr>
      <w:r w:rsidRPr="00AB057C">
        <w:rPr>
          <w:rFonts w:ascii="Times New Roman" w:hAnsi="Times New Roman"/>
          <w:sz w:val="28"/>
          <w:szCs w:val="28"/>
        </w:rPr>
        <w:t>- на проектирование и строительство инженерной инфраструктуры для водоотведения площадки Особой экономической зоны промышленно-производственного типа «Иваново» в городе Иваново Ивановской области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промышленно-производственного типа "Иваново" в городе Иваново Ивановской области» в сумме 363 046 641,83 руб. (100 % от назначений);</w:t>
      </w:r>
    </w:p>
    <w:p w14:paraId="434DC648" w14:textId="77777777" w:rsidR="00AB057C" w:rsidRPr="00AB057C" w:rsidRDefault="00AB057C" w:rsidP="00AB057C">
      <w:pPr>
        <w:suppressAutoHyphens/>
        <w:autoSpaceDE/>
        <w:autoSpaceDN/>
        <w:adjustRightInd/>
        <w:ind w:firstLine="709"/>
        <w:jc w:val="both"/>
        <w:rPr>
          <w:rFonts w:ascii="Times New Roman" w:hAnsi="Times New Roman"/>
          <w:sz w:val="28"/>
          <w:szCs w:val="28"/>
        </w:rPr>
      </w:pPr>
      <w:r w:rsidRPr="00AB057C">
        <w:rPr>
          <w:rFonts w:ascii="Times New Roman" w:hAnsi="Times New Roman"/>
          <w:sz w:val="28"/>
          <w:szCs w:val="28"/>
        </w:rPr>
        <w:t>- на проектирование и строительство контрольно-пропускного пункта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промышленно-производственного типа "Иваново" в городе Иваново Ивановской области" в сумме 163 696 337,00 руб. (100 % от назначений);</w:t>
      </w:r>
    </w:p>
    <w:p w14:paraId="19BC8CD5" w14:textId="77777777" w:rsidR="00AB057C" w:rsidRPr="00AB057C" w:rsidRDefault="00AB057C" w:rsidP="00AB057C">
      <w:pPr>
        <w:suppressAutoHyphens/>
        <w:autoSpaceDE/>
        <w:autoSpaceDN/>
        <w:adjustRightInd/>
        <w:ind w:firstLine="708"/>
        <w:jc w:val="both"/>
        <w:rPr>
          <w:rFonts w:ascii="Times New Roman" w:hAnsi="Times New Roman"/>
          <w:sz w:val="28"/>
          <w:szCs w:val="28"/>
        </w:rPr>
      </w:pPr>
      <w:r w:rsidRPr="00AB057C">
        <w:rPr>
          <w:rFonts w:ascii="Times New Roman" w:hAnsi="Times New Roman"/>
          <w:sz w:val="28"/>
          <w:szCs w:val="28"/>
        </w:rPr>
        <w:t>- на содержание имущества, находящегося в собственности Ивановской области, предназначенного для реконструкции объектов инфраструктуры, на сумму 9 471 624,43 руб. (100 % от назначений);</w:t>
      </w:r>
    </w:p>
    <w:p w14:paraId="7173753B" w14:textId="77777777" w:rsidR="00AB057C" w:rsidRPr="00AB057C" w:rsidRDefault="00AB057C" w:rsidP="00AB057C">
      <w:pPr>
        <w:tabs>
          <w:tab w:val="left" w:pos="709"/>
          <w:tab w:val="left" w:pos="851"/>
        </w:tabs>
        <w:autoSpaceDE/>
        <w:autoSpaceDN/>
        <w:adjustRightInd/>
        <w:ind w:firstLine="709"/>
        <w:jc w:val="both"/>
        <w:rPr>
          <w:rFonts w:ascii="Times New Roman" w:hAnsi="Times New Roman"/>
          <w:sz w:val="28"/>
          <w:szCs w:val="28"/>
        </w:rPr>
      </w:pPr>
      <w:r w:rsidRPr="00AB057C">
        <w:rPr>
          <w:rFonts w:ascii="Times New Roman" w:hAnsi="Times New Roman"/>
          <w:sz w:val="28"/>
          <w:szCs w:val="28"/>
        </w:rPr>
        <w:t xml:space="preserve">2) в рамках ведомственного проекта «Развитие газификации Ивановской области» на предоставление субсидии бюджетам муниципальных образований </w:t>
      </w:r>
      <w:r w:rsidRPr="00AB057C">
        <w:rPr>
          <w:rFonts w:ascii="Times New Roman" w:hAnsi="Times New Roman"/>
          <w:sz w:val="28"/>
          <w:szCs w:val="28"/>
        </w:rPr>
        <w:lastRenderedPageBreak/>
        <w:t xml:space="preserve">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103 504 375,85 руб. (63,26 % от назначений). </w:t>
      </w:r>
    </w:p>
    <w:p w14:paraId="75655EED" w14:textId="77777777" w:rsidR="00AB057C" w:rsidRPr="00AB057C" w:rsidRDefault="00AB057C" w:rsidP="00AB057C">
      <w:pPr>
        <w:tabs>
          <w:tab w:val="left" w:pos="709"/>
          <w:tab w:val="left" w:pos="851"/>
        </w:tabs>
        <w:autoSpaceDE/>
        <w:autoSpaceDN/>
        <w:adjustRightInd/>
        <w:ind w:firstLine="709"/>
        <w:jc w:val="both"/>
        <w:rPr>
          <w:rFonts w:ascii="Times New Roman" w:hAnsi="Times New Roman"/>
          <w:sz w:val="28"/>
          <w:szCs w:val="28"/>
        </w:rPr>
      </w:pPr>
      <w:r w:rsidRPr="00AB057C">
        <w:rPr>
          <w:rFonts w:ascii="Times New Roman" w:hAnsi="Times New Roman"/>
          <w:color w:val="000000"/>
          <w:sz w:val="28"/>
          <w:szCs w:val="28"/>
        </w:rPr>
        <w:t>Основными причинами неисполнения бюджетных ассигнований явились</w:t>
      </w:r>
      <w:r w:rsidRPr="00AB057C">
        <w:rPr>
          <w:rFonts w:ascii="Times New Roman" w:hAnsi="Times New Roman"/>
          <w:sz w:val="28"/>
          <w:szCs w:val="28"/>
        </w:rPr>
        <w:t xml:space="preserve"> экономия по итогам конкурсных процедур по объектам в Лежневском, Родниковском, Фурмановском муниципальных районах, неисполнение обязательств по контрактам в связи с необходимостью выполнения дополнительных работ на объектах в Заволжском, Комсомольском, Лежневском, Родниковском и Савинском муниципальных районах, а также наличие отпадающих работ на объектах газификации в Заволжском муниципальном районе и дополнительных (непредвиденных) работ на объектах газификации в Родниковском муниципальном районе  при производстве строительно-монтажных работ.</w:t>
      </w:r>
    </w:p>
    <w:p w14:paraId="4CF7AC19" w14:textId="77777777" w:rsidR="00AB057C" w:rsidRPr="00AB057C" w:rsidRDefault="00AB057C" w:rsidP="00AB057C">
      <w:pPr>
        <w:tabs>
          <w:tab w:val="left" w:pos="709"/>
          <w:tab w:val="left" w:pos="851"/>
        </w:tabs>
        <w:autoSpaceDE/>
        <w:autoSpaceDN/>
        <w:adjustRightInd/>
        <w:ind w:firstLine="709"/>
        <w:jc w:val="both"/>
        <w:rPr>
          <w:rFonts w:ascii="Times New Roman" w:eastAsia="Calibri" w:hAnsi="Times New Roman"/>
          <w:color w:val="000000"/>
          <w:sz w:val="28"/>
          <w:szCs w:val="28"/>
          <w:lang w:eastAsia="en-US"/>
        </w:rPr>
      </w:pPr>
      <w:r w:rsidRPr="00AB057C">
        <w:rPr>
          <w:rFonts w:ascii="Times New Roman" w:hAnsi="Times New Roman"/>
          <w:sz w:val="28"/>
          <w:szCs w:val="28"/>
        </w:rPr>
        <w:t>В рамках регионального проекта «Современный облик сельских территорий»</w:t>
      </w:r>
      <w:r w:rsidRPr="00AB057C">
        <w:rPr>
          <w:rFonts w:ascii="Times New Roman" w:eastAsia="Calibri" w:hAnsi="Times New Roman"/>
          <w:color w:val="000000"/>
          <w:sz w:val="28"/>
          <w:szCs w:val="28"/>
          <w:lang w:eastAsia="en-US"/>
        </w:rPr>
        <w:t xml:space="preserve"> средства областного бюджета направлены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в сумме 2 280 000,00 руб. (39,75% от назначений) по причине недостаточности времени для соблюдения сроков проведения конкурентных процедур, не заключен муниципальный контракт на корректировку проектной документации «Строительство очистных сооружений канализации в г. Гаврилов Посад на земельном участке кадастровый № 37:03:010813:2»  в 2024 году Администрацией Гаврилово-Посадского муниципального района.</w:t>
      </w:r>
    </w:p>
    <w:p w14:paraId="54921A9D" w14:textId="77777777" w:rsidR="00AB057C" w:rsidRPr="00AB057C" w:rsidRDefault="00AB057C" w:rsidP="00AB057C">
      <w:pPr>
        <w:ind w:firstLine="709"/>
        <w:jc w:val="both"/>
        <w:outlineLvl w:val="0"/>
        <w:rPr>
          <w:rFonts w:ascii="Times New Roman" w:hAnsi="Times New Roman"/>
          <w:sz w:val="28"/>
          <w:szCs w:val="28"/>
        </w:rPr>
      </w:pPr>
      <w:r w:rsidRPr="00AB057C">
        <w:rPr>
          <w:rFonts w:ascii="Times New Roman" w:hAnsi="Times New Roman"/>
          <w:sz w:val="28"/>
          <w:szCs w:val="28"/>
        </w:rPr>
        <w:t>Кроме того, по данному подразделу в 2024 году в рамках к</w:t>
      </w:r>
      <w:r w:rsidRPr="00AB057C">
        <w:rPr>
          <w:rFonts w:ascii="Times New Roman" w:eastAsiaTheme="minorHAnsi" w:hAnsi="Times New Roman"/>
          <w:sz w:val="28"/>
          <w:szCs w:val="28"/>
          <w:lang w:eastAsia="en-US"/>
        </w:rPr>
        <w:t xml:space="preserve">омплекса процессных мероприятий «Обеспечение функционирования систем коммунального хозяйства Ивановской области» государственной </w:t>
      </w:r>
      <w:hyperlink r:id="rId8" w:history="1">
        <w:r w:rsidRPr="00AB057C">
          <w:rPr>
            <w:rFonts w:ascii="Times New Roman" w:eastAsiaTheme="minorHAnsi" w:hAnsi="Times New Roman"/>
            <w:sz w:val="28"/>
            <w:szCs w:val="28"/>
            <w:lang w:eastAsia="en-US"/>
          </w:rPr>
          <w:t>программ</w:t>
        </w:r>
      </w:hyperlink>
      <w:r w:rsidRPr="00AB057C">
        <w:rPr>
          <w:rFonts w:ascii="Times New Roman" w:eastAsiaTheme="minorHAnsi" w:hAnsi="Times New Roman"/>
          <w:sz w:val="28"/>
          <w:szCs w:val="28"/>
          <w:lang w:eastAsia="en-US"/>
        </w:rPr>
        <w:t xml:space="preserve">ы Ивановской области «Обеспечение услугами жилищно-коммунального хозяйства населения Ивановской области» </w:t>
      </w:r>
      <w:r w:rsidRPr="00AB057C">
        <w:rPr>
          <w:rFonts w:ascii="Times New Roman" w:hAnsi="Times New Roman"/>
          <w:sz w:val="28"/>
          <w:szCs w:val="28"/>
        </w:rPr>
        <w:t>неисполнение расходов в объеме 1 841 538,05 руб. по предоставлению субсидии бюджетам муниципальных образований Ивановской области на разработку проектной документации на строительство сети ливневой (дождевой) канализации,  поскольку оплата будет производиться по факту выполненных работ в полном объеме в 2025 году.</w:t>
      </w:r>
    </w:p>
    <w:p w14:paraId="0413E995" w14:textId="77777777" w:rsidR="00AB057C" w:rsidRPr="00AB057C" w:rsidRDefault="00AB057C" w:rsidP="00AB057C">
      <w:pPr>
        <w:suppressAutoHyphens/>
        <w:autoSpaceDE/>
        <w:autoSpaceDN/>
        <w:adjustRightInd/>
        <w:ind w:firstLine="709"/>
        <w:jc w:val="both"/>
        <w:rPr>
          <w:rFonts w:ascii="Times New Roman" w:hAnsi="Times New Roman"/>
          <w:color w:val="000000"/>
          <w:sz w:val="28"/>
          <w:szCs w:val="20"/>
        </w:rPr>
      </w:pPr>
      <w:r w:rsidRPr="00AB057C">
        <w:rPr>
          <w:rFonts w:ascii="Times New Roman" w:hAnsi="Times New Roman"/>
          <w:b/>
          <w:color w:val="000000"/>
          <w:sz w:val="28"/>
          <w:szCs w:val="20"/>
        </w:rPr>
        <w:t xml:space="preserve">По подразделу 0503 </w:t>
      </w:r>
      <w:r w:rsidRPr="00BD589C">
        <w:rPr>
          <w:rFonts w:ascii="Times New Roman" w:hAnsi="Times New Roman"/>
          <w:color w:val="000000"/>
          <w:sz w:val="28"/>
          <w:szCs w:val="20"/>
        </w:rPr>
        <w:t>«Благоустройство»</w:t>
      </w:r>
      <w:r w:rsidRPr="00AB057C">
        <w:rPr>
          <w:rFonts w:ascii="Times New Roman" w:hAnsi="Times New Roman"/>
          <w:b/>
          <w:bCs/>
          <w:color w:val="000000"/>
          <w:sz w:val="28"/>
          <w:szCs w:val="20"/>
        </w:rPr>
        <w:t xml:space="preserve"> </w:t>
      </w:r>
      <w:r w:rsidRPr="00AB057C">
        <w:rPr>
          <w:rFonts w:ascii="Times New Roman" w:hAnsi="Times New Roman"/>
          <w:bCs/>
          <w:color w:val="000000"/>
          <w:sz w:val="28"/>
          <w:szCs w:val="20"/>
        </w:rPr>
        <w:t>в</w:t>
      </w:r>
      <w:r w:rsidRPr="00AB057C">
        <w:rPr>
          <w:rFonts w:ascii="Times New Roman" w:hAnsi="Times New Roman"/>
          <w:color w:val="000000"/>
          <w:sz w:val="28"/>
          <w:szCs w:val="20"/>
        </w:rPr>
        <w:t xml:space="preserve"> 2024 году расходы по подразделу исполнены в сумме 748 956 909,87 руб. (89,9 % от утверждённых бюджетных ассигнований).   </w:t>
      </w:r>
    </w:p>
    <w:p w14:paraId="0AF4A5DD" w14:textId="77777777" w:rsidR="00AB057C" w:rsidRPr="00AB057C" w:rsidRDefault="00AB057C" w:rsidP="00AB057C">
      <w:pPr>
        <w:ind w:firstLine="709"/>
        <w:contextualSpacing/>
        <w:jc w:val="both"/>
        <w:rPr>
          <w:rFonts w:ascii="Times New Roman" w:eastAsia="Calibri" w:hAnsi="Times New Roman"/>
          <w:color w:val="000000"/>
          <w:sz w:val="28"/>
          <w:szCs w:val="28"/>
          <w:lang w:eastAsia="en-US"/>
        </w:rPr>
      </w:pPr>
      <w:r w:rsidRPr="00AB057C">
        <w:rPr>
          <w:rFonts w:ascii="Times New Roman" w:eastAsia="Calibri" w:hAnsi="Times New Roman"/>
          <w:color w:val="000000"/>
          <w:sz w:val="28"/>
          <w:szCs w:val="28"/>
          <w:lang w:eastAsia="en-US"/>
        </w:rPr>
        <w:t>В 2024 году средства областного бюджета были направлены:</w:t>
      </w:r>
    </w:p>
    <w:p w14:paraId="668BD39E" w14:textId="77777777" w:rsidR="00AB057C" w:rsidRPr="00AB057C" w:rsidRDefault="00AB057C" w:rsidP="00AB057C">
      <w:pPr>
        <w:ind w:firstLine="709"/>
        <w:contextualSpacing/>
        <w:jc w:val="both"/>
        <w:rPr>
          <w:rFonts w:ascii="Times New Roman" w:eastAsia="Calibri" w:hAnsi="Times New Roman"/>
          <w:color w:val="000000"/>
          <w:sz w:val="28"/>
          <w:szCs w:val="28"/>
          <w:lang w:eastAsia="en-US"/>
        </w:rPr>
      </w:pPr>
      <w:r w:rsidRPr="00AB057C">
        <w:rPr>
          <w:rFonts w:ascii="Times New Roman" w:hAnsi="Times New Roman"/>
          <w:color w:val="000000"/>
          <w:sz w:val="28"/>
          <w:szCs w:val="20"/>
        </w:rPr>
        <w:t>1) в рамках р</w:t>
      </w:r>
      <w:r w:rsidRPr="00AB057C">
        <w:rPr>
          <w:rFonts w:ascii="Times New Roman" w:eastAsiaTheme="minorHAnsi" w:hAnsi="Times New Roman"/>
          <w:sz w:val="28"/>
          <w:szCs w:val="28"/>
          <w:lang w:eastAsia="en-US"/>
        </w:rPr>
        <w:t xml:space="preserve">егионального проекта «Формирование комфортной городской среды», </w:t>
      </w:r>
      <w:r w:rsidRPr="00AB057C">
        <w:rPr>
          <w:rFonts w:ascii="Times New Roman" w:hAnsi="Times New Roman"/>
          <w:sz w:val="28"/>
          <w:szCs w:val="28"/>
        </w:rPr>
        <w:t xml:space="preserve">направленного </w:t>
      </w:r>
      <w:r w:rsidRPr="00AB057C">
        <w:rPr>
          <w:rFonts w:ascii="Times New Roman" w:eastAsia="Calibri" w:hAnsi="Times New Roman"/>
          <w:color w:val="000000"/>
          <w:sz w:val="28"/>
          <w:szCs w:val="28"/>
          <w:lang w:eastAsia="en-US"/>
        </w:rPr>
        <w:t>на реализацию национального проекта «Жилье и городская среда»:</w:t>
      </w:r>
    </w:p>
    <w:p w14:paraId="1D42476A" w14:textId="77777777" w:rsidR="00AB057C" w:rsidRPr="00AB057C" w:rsidRDefault="00AB057C" w:rsidP="00AB057C">
      <w:pPr>
        <w:ind w:firstLine="709"/>
        <w:contextualSpacing/>
        <w:jc w:val="both"/>
        <w:rPr>
          <w:rFonts w:ascii="Times New Roman" w:hAnsi="Times New Roman"/>
          <w:color w:val="000000"/>
          <w:sz w:val="28"/>
          <w:szCs w:val="28"/>
        </w:rPr>
      </w:pPr>
      <w:r w:rsidRPr="00AB057C">
        <w:rPr>
          <w:rFonts w:ascii="Times New Roman" w:eastAsia="Calibri" w:hAnsi="Times New Roman"/>
          <w:color w:val="000000"/>
          <w:sz w:val="28"/>
          <w:szCs w:val="28"/>
          <w:lang w:eastAsia="en-US"/>
        </w:rPr>
        <w:t xml:space="preserve">- на </w:t>
      </w:r>
      <w:r w:rsidRPr="00AB057C">
        <w:rPr>
          <w:rFonts w:ascii="Times New Roman" w:hAnsi="Times New Roman"/>
          <w:color w:val="000000"/>
          <w:sz w:val="28"/>
          <w:szCs w:val="20"/>
        </w:rPr>
        <w:t xml:space="preserve">реализацию программ формирования современной городской среды в сумме 243 218 020,43 руб. (98,1% от назначений), неисполнение обусловлено </w:t>
      </w:r>
      <w:r w:rsidRPr="00AB057C">
        <w:rPr>
          <w:rFonts w:ascii="Times New Roman" w:hAnsi="Times New Roman"/>
          <w:color w:val="000000"/>
          <w:sz w:val="28"/>
          <w:szCs w:val="28"/>
        </w:rPr>
        <w:t>экономией, сложившейся по результатам проведения конкурсных процедур в г. Иваново по благоустройству мемориала Красная Талка;</w:t>
      </w:r>
    </w:p>
    <w:p w14:paraId="12BA8062" w14:textId="77777777" w:rsidR="00AB057C" w:rsidRPr="00AB057C" w:rsidRDefault="00AB057C" w:rsidP="00AB057C">
      <w:pPr>
        <w:ind w:firstLine="709"/>
        <w:contextualSpacing/>
        <w:jc w:val="both"/>
        <w:rPr>
          <w:rFonts w:ascii="Times New Roman" w:hAnsi="Times New Roman"/>
          <w:color w:val="000000"/>
          <w:sz w:val="28"/>
          <w:szCs w:val="28"/>
        </w:rPr>
      </w:pPr>
      <w:r w:rsidRPr="00AB057C">
        <w:rPr>
          <w:rFonts w:ascii="Times New Roman" w:hAnsi="Times New Roman"/>
          <w:color w:val="000000"/>
          <w:sz w:val="28"/>
          <w:szCs w:val="28"/>
        </w:rPr>
        <w:t xml:space="preserve"> - на предоставление субсидий бюджетам муниципальных образований Ивановской области на разработку проектной документации на благоустройство общественных территорий в сумме 3 779 999,54 руб. (84% от назначений), </w:t>
      </w:r>
      <w:r w:rsidRPr="00AB057C">
        <w:rPr>
          <w:rFonts w:ascii="Times New Roman" w:hAnsi="Times New Roman"/>
          <w:color w:val="000000"/>
          <w:sz w:val="28"/>
          <w:szCs w:val="28"/>
        </w:rPr>
        <w:lastRenderedPageBreak/>
        <w:t xml:space="preserve">неисполнение </w:t>
      </w:r>
      <w:r w:rsidRPr="00AB057C">
        <w:rPr>
          <w:rFonts w:ascii="Times New Roman" w:hAnsi="Times New Roman"/>
          <w:color w:val="000000"/>
          <w:sz w:val="28"/>
          <w:szCs w:val="20"/>
        </w:rPr>
        <w:t xml:space="preserve">обусловлено </w:t>
      </w:r>
      <w:r w:rsidRPr="00AB057C">
        <w:rPr>
          <w:rFonts w:ascii="Times New Roman" w:hAnsi="Times New Roman"/>
          <w:color w:val="000000"/>
          <w:sz w:val="28"/>
          <w:szCs w:val="28"/>
        </w:rPr>
        <w:t>экономией, сложившейся по результатам проведения конкурсных процедур;</w:t>
      </w:r>
    </w:p>
    <w:p w14:paraId="17DBDF09" w14:textId="77777777" w:rsidR="00AB057C" w:rsidRPr="00AB057C" w:rsidRDefault="00AB057C" w:rsidP="00AB057C">
      <w:pPr>
        <w:ind w:firstLine="709"/>
        <w:contextualSpacing/>
        <w:jc w:val="both"/>
        <w:rPr>
          <w:rFonts w:ascii="Times New Roman" w:hAnsi="Times New Roman"/>
          <w:color w:val="000000"/>
          <w:sz w:val="28"/>
          <w:szCs w:val="28"/>
        </w:rPr>
      </w:pPr>
      <w:r w:rsidRPr="00AB057C">
        <w:rPr>
          <w:rFonts w:ascii="Times New Roman" w:hAnsi="Times New Roman"/>
          <w:color w:val="000000"/>
          <w:sz w:val="28"/>
          <w:szCs w:val="28"/>
        </w:rPr>
        <w:t xml:space="preserve">- на предоставление субсидий бюджетам муниципальных образований Ивановской области на реализацию проектов благоустройства территорий муниципальных образований в сумме 13 160 385,5 руб. (94,1% от назначений), неисполнение </w:t>
      </w:r>
      <w:r w:rsidRPr="00AB057C">
        <w:rPr>
          <w:rFonts w:ascii="Times New Roman" w:hAnsi="Times New Roman"/>
          <w:color w:val="000000"/>
          <w:sz w:val="28"/>
          <w:szCs w:val="20"/>
        </w:rPr>
        <w:t xml:space="preserve">обусловлено </w:t>
      </w:r>
      <w:r w:rsidRPr="00AB057C">
        <w:rPr>
          <w:rFonts w:ascii="Times New Roman" w:hAnsi="Times New Roman"/>
          <w:color w:val="000000"/>
          <w:sz w:val="28"/>
          <w:szCs w:val="28"/>
        </w:rPr>
        <w:t>экономией, сложившейся по результатам проведения конкурсных процедур;</w:t>
      </w:r>
    </w:p>
    <w:p w14:paraId="69080EEB" w14:textId="77777777" w:rsidR="00AB057C" w:rsidRPr="00AB057C" w:rsidRDefault="00AB057C" w:rsidP="00AB057C">
      <w:pPr>
        <w:ind w:firstLine="709"/>
        <w:contextualSpacing/>
        <w:jc w:val="both"/>
        <w:rPr>
          <w:rFonts w:ascii="Times New Roman" w:hAnsi="Times New Roman"/>
          <w:color w:val="000000"/>
          <w:sz w:val="28"/>
          <w:szCs w:val="28"/>
        </w:rPr>
      </w:pPr>
      <w:r w:rsidRPr="00AB057C">
        <w:rPr>
          <w:rFonts w:ascii="Times New Roman" w:hAnsi="Times New Roman"/>
          <w:color w:val="000000"/>
          <w:sz w:val="28"/>
          <w:szCs w:val="28"/>
        </w:rPr>
        <w:t>- на предоставление иного межбюджетного трансферта бюджету Юрьевецкого городского поселения Юрьевецкого муниципального района Ивановской области на реализацию концепции благоустройства города в рамках подготовки к празднованию 800-летия основания г. Юрьевца Ивановской области в сумме 216787460,16 руб. (78,1% от назначений). Неисполнение обусловлено экономией, сложившейся по результатам выполненных работ по благоустройству общественных территорий, капитальному ремонту административного здания, нарушением подрядной организацией сроков исполнения муниципального контракта на выполнение работ по ремонту объекта культурного наследия местного значения «Лабаз», сезонностью выполнения работ по благоустройству территории вблизи объекта культурного наследия местного значения «Лабаз», невостребованностью средств, предусмотренных на строительный контроль, в связи с оплатой данных услуг пропорционально выполненным работам на объектах;</w:t>
      </w:r>
    </w:p>
    <w:p w14:paraId="7531457A" w14:textId="77777777" w:rsidR="00AB057C" w:rsidRPr="00AB057C" w:rsidRDefault="00AB057C" w:rsidP="00AB057C">
      <w:pPr>
        <w:ind w:firstLine="709"/>
        <w:contextualSpacing/>
        <w:jc w:val="both"/>
        <w:rPr>
          <w:rFonts w:ascii="Times New Roman" w:hAnsi="Times New Roman"/>
          <w:color w:val="000000"/>
          <w:sz w:val="28"/>
          <w:szCs w:val="28"/>
        </w:rPr>
      </w:pPr>
      <w:r w:rsidRPr="00AB057C">
        <w:rPr>
          <w:rFonts w:ascii="Times New Roman" w:hAnsi="Times New Roman"/>
          <w:color w:val="000000"/>
          <w:sz w:val="28"/>
          <w:szCs w:val="28"/>
        </w:rPr>
        <w:t xml:space="preserve">- </w:t>
      </w:r>
      <w:r w:rsidRPr="00AB057C">
        <w:rPr>
          <w:rFonts w:ascii="Times New Roman" w:hAnsi="Times New Roman"/>
          <w:color w:val="000000"/>
          <w:sz w:val="28"/>
          <w:szCs w:val="20"/>
        </w:rPr>
        <w:t>внедрение и техническое сопровождение информационной системы для предоставления отчетности в Минстрой России в рамках регионального проекта «Формирование комфортной городской среды»</w:t>
      </w:r>
      <w:r w:rsidRPr="00AB057C">
        <w:rPr>
          <w:rFonts w:ascii="Times New Roman" w:hAnsi="Times New Roman"/>
          <w:color w:val="000000"/>
          <w:sz w:val="28"/>
          <w:szCs w:val="28"/>
        </w:rPr>
        <w:t xml:space="preserve"> в сумме 2 376 000,0 руб. (80% от назначений), неисполнение обусловлено экономией, сложившейся по результатам проведения конкурсных процедур.  </w:t>
      </w:r>
    </w:p>
    <w:p w14:paraId="7E43600A" w14:textId="77777777" w:rsidR="00AB057C" w:rsidRPr="00AB057C" w:rsidRDefault="00AB057C" w:rsidP="00AB057C">
      <w:pPr>
        <w:ind w:firstLine="709"/>
        <w:contextualSpacing/>
        <w:jc w:val="both"/>
        <w:rPr>
          <w:rFonts w:ascii="Times New Roman" w:hAnsi="Times New Roman"/>
          <w:color w:val="000000"/>
          <w:sz w:val="28"/>
          <w:szCs w:val="20"/>
        </w:rPr>
      </w:pPr>
      <w:r w:rsidRPr="00AB057C">
        <w:rPr>
          <w:rFonts w:ascii="Times New Roman" w:hAnsi="Times New Roman"/>
          <w:color w:val="000000"/>
          <w:sz w:val="28"/>
          <w:szCs w:val="28"/>
        </w:rPr>
        <w:t xml:space="preserve">   </w:t>
      </w:r>
      <w:r w:rsidRPr="00AB057C">
        <w:rPr>
          <w:rFonts w:ascii="Times New Roman" w:hAnsi="Times New Roman"/>
          <w:color w:val="000000"/>
          <w:sz w:val="28"/>
          <w:szCs w:val="20"/>
        </w:rPr>
        <w:t>Расходы на предоставление субсидий бюджетам муниципальных образований на благоустройство в рамках исполнения наказов избирателей депутатам Ивановской областной Думы исполнены в сумме 19 016 267,43 руб. (95,3 % назначений). За счет средств реализованы мероприятия по приобретению и установке детских игровых площадок, устройству линий уличного освещения, ремонту мемориальных памятников.</w:t>
      </w:r>
    </w:p>
    <w:p w14:paraId="79C8503F" w14:textId="77777777" w:rsidR="00AB057C" w:rsidRPr="00AB057C" w:rsidRDefault="00AB057C" w:rsidP="00AB057C">
      <w:pPr>
        <w:suppressAutoHyphens/>
        <w:autoSpaceDE/>
        <w:autoSpaceDN/>
        <w:adjustRightInd/>
        <w:ind w:firstLine="709"/>
        <w:jc w:val="both"/>
        <w:rPr>
          <w:rFonts w:ascii="Times New Roman" w:hAnsi="Times New Roman"/>
          <w:color w:val="000000"/>
          <w:sz w:val="28"/>
          <w:szCs w:val="20"/>
        </w:rPr>
      </w:pPr>
      <w:r w:rsidRPr="00AB057C">
        <w:rPr>
          <w:rFonts w:ascii="Times New Roman" w:hAnsi="Times New Roman"/>
          <w:color w:val="000000"/>
          <w:sz w:val="28"/>
          <w:szCs w:val="20"/>
        </w:rPr>
        <w:t>Кроме этого, по данному подразделу исполнены расходы на:</w:t>
      </w:r>
    </w:p>
    <w:p w14:paraId="14BB8164" w14:textId="77777777" w:rsidR="00AB057C" w:rsidRPr="00AB057C" w:rsidRDefault="00AB057C" w:rsidP="00AB057C">
      <w:pPr>
        <w:suppressAutoHyphens/>
        <w:autoSpaceDE/>
        <w:autoSpaceDN/>
        <w:adjustRightInd/>
        <w:ind w:firstLine="709"/>
        <w:jc w:val="both"/>
        <w:rPr>
          <w:rFonts w:ascii="Times New Roman" w:hAnsi="Times New Roman"/>
          <w:color w:val="000000"/>
          <w:sz w:val="28"/>
          <w:szCs w:val="20"/>
        </w:rPr>
      </w:pPr>
      <w:r w:rsidRPr="00AB057C">
        <w:rPr>
          <w:rFonts w:ascii="Times New Roman" w:hAnsi="Times New Roman"/>
          <w:color w:val="000000"/>
          <w:sz w:val="28"/>
          <w:szCs w:val="20"/>
        </w:rPr>
        <w:t xml:space="preserve">– реализацию мероприятий федеральной целевой программы «Увековечение памяти погибших при защите Отечества на 2019 - 2024 годы» в сумме 11 815 864,22 руб. (60,3 % назначений) </w:t>
      </w:r>
      <w:r w:rsidRPr="00AB057C">
        <w:rPr>
          <w:rFonts w:ascii="Times New Roman" w:hAnsi="Times New Roman"/>
          <w:color w:val="000000"/>
          <w:sz w:val="28"/>
          <w:szCs w:val="24"/>
        </w:rPr>
        <w:t>с связи с экономией, сложившейся в результате конкурсных процедур</w:t>
      </w:r>
      <w:r w:rsidRPr="00AB057C">
        <w:rPr>
          <w:rFonts w:ascii="Times New Roman" w:hAnsi="Times New Roman"/>
          <w:color w:val="000000"/>
          <w:sz w:val="28"/>
          <w:szCs w:val="20"/>
        </w:rPr>
        <w:t>;</w:t>
      </w:r>
      <w:r w:rsidRPr="00AB057C">
        <w:rPr>
          <w:rFonts w:ascii="Times New Roman" w:hAnsi="Times New Roman"/>
          <w:szCs w:val="24"/>
        </w:rPr>
        <w:t xml:space="preserve"> </w:t>
      </w:r>
    </w:p>
    <w:p w14:paraId="785FA095" w14:textId="77777777" w:rsidR="00AB057C" w:rsidRPr="00AB057C" w:rsidRDefault="00AB057C" w:rsidP="00AB057C">
      <w:pPr>
        <w:suppressAutoHyphens/>
        <w:autoSpaceDE/>
        <w:autoSpaceDN/>
        <w:adjustRightInd/>
        <w:ind w:firstLine="709"/>
        <w:jc w:val="both"/>
        <w:rPr>
          <w:rFonts w:ascii="Times New Roman" w:hAnsi="Times New Roman"/>
          <w:color w:val="000000"/>
          <w:sz w:val="28"/>
          <w:szCs w:val="20"/>
        </w:rPr>
      </w:pPr>
      <w:r w:rsidRPr="00AB057C">
        <w:rPr>
          <w:rFonts w:ascii="Times New Roman" w:hAnsi="Times New Roman"/>
          <w:color w:val="000000"/>
          <w:sz w:val="28"/>
          <w:szCs w:val="20"/>
        </w:rPr>
        <w:t>– реализацию проектов территорий муниципальных образований, основанных на местных инициативах, исполнены в сумме 197 177532,55 руб. (98,6 % назначений), что позволило благоустроить 240 общественных и дворовых территорий.</w:t>
      </w:r>
    </w:p>
    <w:p w14:paraId="07A06A5F" w14:textId="77777777" w:rsidR="00AB057C" w:rsidRPr="00AB057C" w:rsidRDefault="00AB057C" w:rsidP="00AB057C">
      <w:pPr>
        <w:suppressAutoHyphens/>
        <w:autoSpaceDE/>
        <w:autoSpaceDN/>
        <w:adjustRightInd/>
        <w:ind w:firstLine="709"/>
        <w:jc w:val="both"/>
        <w:rPr>
          <w:rFonts w:ascii="Times New Roman" w:hAnsi="Times New Roman"/>
          <w:color w:val="000000"/>
          <w:sz w:val="28"/>
          <w:szCs w:val="20"/>
        </w:rPr>
      </w:pPr>
      <w:r w:rsidRPr="00AB057C">
        <w:rPr>
          <w:rFonts w:ascii="Times New Roman" w:hAnsi="Times New Roman"/>
          <w:color w:val="000000"/>
          <w:sz w:val="28"/>
          <w:szCs w:val="20"/>
        </w:rPr>
        <w:t>Расходы в сумме 4 788 000,0 руб. на разработку проектной документации на строительство общегражданского кладбища в г. Кинешма средства не исполнены в связи с нарушением подрядными организациями сроков исполнения и иных условий контрактов, повлекшее судебные процедуры.</w:t>
      </w:r>
    </w:p>
    <w:p w14:paraId="301D63E7" w14:textId="77777777" w:rsidR="00AB057C" w:rsidRPr="00AB057C" w:rsidRDefault="00AB057C" w:rsidP="00AB057C">
      <w:pPr>
        <w:suppressAutoHyphens/>
        <w:autoSpaceDE/>
        <w:autoSpaceDN/>
        <w:adjustRightInd/>
        <w:ind w:firstLine="709"/>
        <w:jc w:val="both"/>
        <w:rPr>
          <w:rFonts w:ascii="Times New Roman" w:hAnsi="Times New Roman"/>
          <w:color w:val="000000"/>
          <w:sz w:val="28"/>
          <w:szCs w:val="20"/>
        </w:rPr>
      </w:pPr>
      <w:r w:rsidRPr="00AB057C">
        <w:rPr>
          <w:rFonts w:ascii="Times New Roman" w:hAnsi="Times New Roman"/>
          <w:sz w:val="28"/>
          <w:szCs w:val="28"/>
        </w:rPr>
        <w:t xml:space="preserve">В 2024 году по данному подразделу были предусмотрены расходы </w:t>
      </w:r>
      <w:r w:rsidRPr="00AB057C">
        <w:rPr>
          <w:rFonts w:ascii="Times New Roman" w:hAnsi="Times New Roman"/>
          <w:color w:val="000000"/>
          <w:sz w:val="28"/>
          <w:szCs w:val="20"/>
        </w:rPr>
        <w:t xml:space="preserve">на реализацию мероприятий по благоустройству сельских территорий в сумме </w:t>
      </w:r>
      <w:r w:rsidRPr="00AB057C">
        <w:rPr>
          <w:rFonts w:ascii="Times New Roman" w:hAnsi="Times New Roman"/>
          <w:color w:val="000000"/>
          <w:sz w:val="28"/>
          <w:szCs w:val="20"/>
        </w:rPr>
        <w:lastRenderedPageBreak/>
        <w:t xml:space="preserve">3 812 027,34 руб. (92,12% от назначений), </w:t>
      </w:r>
      <w:r w:rsidRPr="00AB057C">
        <w:rPr>
          <w:rFonts w:ascii="Times New Roman" w:hAnsi="Times New Roman"/>
          <w:sz w:val="28"/>
          <w:szCs w:val="28"/>
        </w:rPr>
        <w:t>которые</w:t>
      </w:r>
      <w:r w:rsidRPr="00AB057C">
        <w:rPr>
          <w:rFonts w:ascii="Times New Roman" w:hAnsi="Times New Roman"/>
          <w:color w:val="000000"/>
          <w:sz w:val="28"/>
          <w:szCs w:val="20"/>
        </w:rPr>
        <w:t xml:space="preserve"> не были исполнены в полном объеме в связи со сложившейся экономией по заключенным муниципальным контрактам.</w:t>
      </w:r>
    </w:p>
    <w:p w14:paraId="728E60E4" w14:textId="77777777" w:rsidR="00AB057C" w:rsidRDefault="00AB057C" w:rsidP="00AB057C">
      <w:pPr>
        <w:suppressAutoHyphens/>
        <w:autoSpaceDE/>
        <w:autoSpaceDN/>
        <w:adjustRightInd/>
        <w:ind w:firstLine="709"/>
        <w:jc w:val="both"/>
        <w:rPr>
          <w:rFonts w:ascii="Times New Roman" w:hAnsi="Times New Roman"/>
          <w:color w:val="000000"/>
          <w:sz w:val="28"/>
          <w:szCs w:val="20"/>
        </w:rPr>
      </w:pPr>
      <w:r w:rsidRPr="00AB057C">
        <w:rPr>
          <w:rFonts w:ascii="Times New Roman" w:hAnsi="Times New Roman"/>
          <w:b/>
          <w:sz w:val="28"/>
          <w:szCs w:val="28"/>
        </w:rPr>
        <w:t xml:space="preserve">По подразделу 0505 </w:t>
      </w:r>
      <w:r w:rsidRPr="00BD589C">
        <w:rPr>
          <w:rFonts w:ascii="Times New Roman" w:eastAsia="Calibri" w:hAnsi="Times New Roman"/>
          <w:sz w:val="28"/>
          <w:szCs w:val="28"/>
        </w:rPr>
        <w:t xml:space="preserve">«Другие вопросы в области жилищно-коммунального хозяйства» </w:t>
      </w:r>
      <w:r w:rsidRPr="00AB057C">
        <w:rPr>
          <w:rFonts w:ascii="Times New Roman" w:eastAsia="Calibri" w:hAnsi="Times New Roman"/>
          <w:sz w:val="28"/>
          <w:szCs w:val="28"/>
        </w:rPr>
        <w:t>в</w:t>
      </w:r>
      <w:r w:rsidRPr="00AB057C">
        <w:rPr>
          <w:rFonts w:ascii="Times New Roman" w:hAnsi="Times New Roman"/>
          <w:color w:val="000000"/>
          <w:sz w:val="28"/>
          <w:szCs w:val="20"/>
        </w:rPr>
        <w:t xml:space="preserve"> 2024 году расходы исполнены в сумме 570 460 957,51 руб. или 78,4 % плановых назначений.</w:t>
      </w:r>
    </w:p>
    <w:p w14:paraId="559AB449" w14:textId="4CF87E2F" w:rsidR="00DE4EA5" w:rsidRPr="00DE4EA5" w:rsidRDefault="00DE4EA5" w:rsidP="00DE4EA5">
      <w:pPr>
        <w:autoSpaceDE/>
        <w:autoSpaceDN/>
        <w:adjustRightInd/>
        <w:ind w:firstLine="709"/>
        <w:jc w:val="both"/>
        <w:rPr>
          <w:rFonts w:ascii="Times New Roman" w:eastAsia="Calibri" w:hAnsi="Times New Roman"/>
          <w:bCs/>
          <w:sz w:val="28"/>
          <w:szCs w:val="28"/>
        </w:rPr>
      </w:pPr>
      <w:r w:rsidRPr="00DE4EA5">
        <w:rPr>
          <w:rFonts w:ascii="Times New Roman" w:hAnsi="Times New Roman"/>
          <w:sz w:val="28"/>
          <w:szCs w:val="28"/>
        </w:rPr>
        <w:t>По данному подразделу</w:t>
      </w:r>
      <w:r w:rsidRPr="00DE4EA5">
        <w:rPr>
          <w:rFonts w:ascii="Times New Roman" w:eastAsia="Calibri" w:hAnsi="Times New Roman"/>
          <w:sz w:val="28"/>
          <w:szCs w:val="28"/>
        </w:rPr>
        <w:t xml:space="preserve"> отражены в том числе расходы на обеспечение деятельности исполнительных органов государственной власти в области жилищно-коммунального хозяйства.</w:t>
      </w:r>
      <w:r w:rsidRPr="00DE4EA5">
        <w:rPr>
          <w:rFonts w:ascii="Times New Roman" w:hAnsi="Times New Roman"/>
          <w:sz w:val="28"/>
          <w:szCs w:val="28"/>
        </w:rPr>
        <w:t xml:space="preserve"> Увеличение расходов за 2024 год по сравнению с 2023 годом по указанным расходам связано с увеличением заработной платы с 01.04.2024 в целях совершенствования оплаты труда лиц, замещающих государственные должности, государственных гражданских служащих и работников органов государственной власти, индексацией заработной платы с 01.10.2024 на 5,3%, а также доведением до года расходов по фонду оплаты труда с учетом начислений в связи с индексацией заработной платы с 1 октября 2023 года. </w:t>
      </w:r>
    </w:p>
    <w:p w14:paraId="5B281213" w14:textId="77777777" w:rsidR="00AB057C" w:rsidRPr="00AB057C" w:rsidRDefault="00AB057C" w:rsidP="00AB057C">
      <w:pPr>
        <w:ind w:firstLine="709"/>
        <w:contextualSpacing/>
        <w:jc w:val="both"/>
        <w:rPr>
          <w:rFonts w:ascii="Times New Roman" w:eastAsia="Calibri" w:hAnsi="Times New Roman"/>
          <w:color w:val="000000"/>
          <w:sz w:val="28"/>
          <w:szCs w:val="28"/>
          <w:lang w:eastAsia="en-US"/>
        </w:rPr>
      </w:pPr>
      <w:r w:rsidRPr="00AB057C">
        <w:rPr>
          <w:rFonts w:ascii="Times New Roman" w:eastAsia="Calibri" w:hAnsi="Times New Roman"/>
          <w:color w:val="000000"/>
          <w:sz w:val="28"/>
          <w:szCs w:val="28"/>
          <w:lang w:eastAsia="en-US"/>
        </w:rPr>
        <w:t>В 2024 году средства областного бюджета были направлены:</w:t>
      </w:r>
    </w:p>
    <w:p w14:paraId="2B4A377F" w14:textId="77777777" w:rsidR="00AB057C" w:rsidRPr="00AB057C" w:rsidRDefault="00AB057C" w:rsidP="00AB057C">
      <w:pPr>
        <w:ind w:firstLine="709"/>
        <w:contextualSpacing/>
        <w:jc w:val="both"/>
        <w:rPr>
          <w:rFonts w:ascii="Times New Roman" w:eastAsia="Calibri" w:hAnsi="Times New Roman"/>
          <w:color w:val="000000"/>
          <w:sz w:val="28"/>
          <w:szCs w:val="28"/>
          <w:lang w:eastAsia="en-US"/>
        </w:rPr>
      </w:pPr>
      <w:r w:rsidRPr="00AB057C">
        <w:rPr>
          <w:rFonts w:ascii="Times New Roman" w:hAnsi="Times New Roman"/>
          <w:color w:val="000000"/>
          <w:sz w:val="28"/>
          <w:szCs w:val="20"/>
        </w:rPr>
        <w:t>1) в рамках р</w:t>
      </w:r>
      <w:r w:rsidRPr="00AB057C">
        <w:rPr>
          <w:rFonts w:ascii="Times New Roman" w:eastAsiaTheme="minorHAnsi" w:hAnsi="Times New Roman"/>
          <w:sz w:val="28"/>
          <w:szCs w:val="28"/>
          <w:lang w:eastAsia="en-US"/>
        </w:rPr>
        <w:t xml:space="preserve">егионального проекта «Формирование комфортной городской среды», </w:t>
      </w:r>
      <w:r w:rsidRPr="00AB057C">
        <w:rPr>
          <w:rFonts w:ascii="Times New Roman" w:hAnsi="Times New Roman"/>
          <w:sz w:val="28"/>
          <w:szCs w:val="28"/>
        </w:rPr>
        <w:t xml:space="preserve">направленного </w:t>
      </w:r>
      <w:r w:rsidRPr="00AB057C">
        <w:rPr>
          <w:rFonts w:ascii="Times New Roman" w:eastAsia="Calibri" w:hAnsi="Times New Roman"/>
          <w:color w:val="000000"/>
          <w:sz w:val="28"/>
          <w:szCs w:val="28"/>
          <w:lang w:eastAsia="en-US"/>
        </w:rPr>
        <w:t>на реализацию национального проекта «Жилье и городская среда»:</w:t>
      </w:r>
    </w:p>
    <w:p w14:paraId="593FDFBF" w14:textId="77777777" w:rsidR="00AB057C" w:rsidRPr="00AB057C" w:rsidRDefault="00AB057C" w:rsidP="00AB057C">
      <w:pPr>
        <w:suppressAutoHyphens/>
        <w:autoSpaceDE/>
        <w:autoSpaceDN/>
        <w:adjustRightInd/>
        <w:ind w:firstLine="709"/>
        <w:jc w:val="both"/>
        <w:rPr>
          <w:rFonts w:ascii="Times New Roman" w:hAnsi="Times New Roman"/>
          <w:color w:val="000000"/>
          <w:sz w:val="28"/>
          <w:szCs w:val="20"/>
        </w:rPr>
      </w:pPr>
      <w:r w:rsidRPr="00AB057C">
        <w:rPr>
          <w:rFonts w:ascii="Times New Roman" w:hAnsi="Times New Roman"/>
          <w:color w:val="000000"/>
          <w:sz w:val="28"/>
          <w:szCs w:val="20"/>
        </w:rPr>
        <w:t xml:space="preserve">- на предоставление иных межбюджетных трансфертов бюджетам муниципальных образований Ивановской области на содержание объектов благоустройства в сумме 18 061 843,29 руб. (81,6% от назначений), неисполнение обусловлено в связи с невостребованностью средств Юрьевецким муниципальным районом на содержание объектов благоустройства в связи с незавершением работ на данных объектах в 2024 году; </w:t>
      </w:r>
    </w:p>
    <w:p w14:paraId="02778FB6" w14:textId="77777777" w:rsidR="00AB057C" w:rsidRPr="00AB057C" w:rsidRDefault="00AB057C" w:rsidP="00AB057C">
      <w:pPr>
        <w:suppressAutoHyphens/>
        <w:autoSpaceDE/>
        <w:autoSpaceDN/>
        <w:adjustRightInd/>
        <w:ind w:firstLine="709"/>
        <w:jc w:val="both"/>
        <w:rPr>
          <w:rFonts w:ascii="Times New Roman" w:hAnsi="Times New Roman"/>
          <w:color w:val="000000"/>
          <w:sz w:val="28"/>
          <w:szCs w:val="20"/>
        </w:rPr>
      </w:pPr>
      <w:r w:rsidRPr="00AB057C">
        <w:rPr>
          <w:rFonts w:ascii="Times New Roman" w:hAnsi="Times New Roman"/>
          <w:color w:val="000000"/>
          <w:sz w:val="28"/>
          <w:szCs w:val="20"/>
        </w:rPr>
        <w:t>-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расходы исполнены в сумме 230 728 178,67 руб. (99,2 % от назначений). Реализованы проекты муниципальных образований – победителей конкурса: «Благоустройство городского парка культуры и отдыха г.о. Шуя», «Фабричный квартал долины реки Шачи» в Фурмановском городском поселении (благоустройство территории), «Юрьевец 800. Место встречи» (благоустройство общественной территории исторического центра г. Юрьевец).</w:t>
      </w:r>
    </w:p>
    <w:p w14:paraId="3FD0ED1E" w14:textId="77777777" w:rsidR="00AB057C" w:rsidRPr="00AB057C" w:rsidRDefault="00AB057C" w:rsidP="00AB057C">
      <w:pPr>
        <w:autoSpaceDE/>
        <w:autoSpaceDN/>
        <w:adjustRightInd/>
        <w:ind w:firstLine="709"/>
        <w:jc w:val="both"/>
        <w:rPr>
          <w:rFonts w:ascii="Times New Roman" w:hAnsi="Times New Roman"/>
          <w:color w:val="000000"/>
          <w:sz w:val="28"/>
          <w:szCs w:val="20"/>
        </w:rPr>
      </w:pPr>
      <w:r w:rsidRPr="00AB057C">
        <w:rPr>
          <w:rFonts w:ascii="Times New Roman" w:hAnsi="Times New Roman"/>
          <w:color w:val="000000"/>
          <w:sz w:val="28"/>
          <w:szCs w:val="20"/>
        </w:rPr>
        <w:t>На предоставление субсидии некоммерческой организации «Региональный Фонд капитального ремонта многоквартирных домов Ивановской области» (далее – региональный оператор) в 2024 году исполнено 51 987 079,96 руб. (100% назначений).</w:t>
      </w:r>
    </w:p>
    <w:p w14:paraId="4D2573FD" w14:textId="77777777" w:rsidR="00AB057C" w:rsidRPr="00AB057C" w:rsidRDefault="00AB057C" w:rsidP="00AB057C">
      <w:pPr>
        <w:autoSpaceDE/>
        <w:autoSpaceDN/>
        <w:adjustRightInd/>
        <w:ind w:firstLine="709"/>
        <w:jc w:val="both"/>
        <w:rPr>
          <w:rFonts w:ascii="Times New Roman" w:hAnsi="Times New Roman"/>
          <w:color w:val="000000"/>
          <w:sz w:val="28"/>
          <w:szCs w:val="20"/>
        </w:rPr>
      </w:pPr>
      <w:r w:rsidRPr="00AB057C">
        <w:rPr>
          <w:rFonts w:ascii="Times New Roman" w:hAnsi="Times New Roman"/>
          <w:color w:val="000000"/>
          <w:sz w:val="28"/>
          <w:szCs w:val="20"/>
        </w:rPr>
        <w:t>Расходы в сумме 150 000 000,0 руб. на предоставление субсидии региональному оператору на выполнение работ по капитальному ремонту общего имущества в многоквартирных домах, расположенных на территории Ивановской области, не исполнены в связи предоставлением региональным оператором документов, не соответствующим законодательству Российской Федерации.</w:t>
      </w:r>
    </w:p>
    <w:p w14:paraId="30DF8475" w14:textId="77777777" w:rsidR="00AB057C" w:rsidRPr="00AB057C" w:rsidRDefault="00AB057C" w:rsidP="00AB057C">
      <w:pPr>
        <w:autoSpaceDE/>
        <w:autoSpaceDN/>
        <w:adjustRightInd/>
        <w:ind w:firstLine="709"/>
        <w:jc w:val="both"/>
        <w:rPr>
          <w:rFonts w:ascii="Times New Roman" w:hAnsi="Times New Roman"/>
          <w:color w:val="000000"/>
          <w:sz w:val="28"/>
          <w:szCs w:val="20"/>
        </w:rPr>
      </w:pPr>
      <w:r w:rsidRPr="00AB057C">
        <w:rPr>
          <w:rFonts w:ascii="Times New Roman" w:hAnsi="Times New Roman"/>
          <w:color w:val="000000"/>
          <w:sz w:val="28"/>
          <w:szCs w:val="20"/>
        </w:rPr>
        <w:t>В рамках регионального проекта «Чистая вода» в 2024 году средства</w:t>
      </w:r>
      <w:r w:rsidRPr="00AB057C">
        <w:rPr>
          <w:rFonts w:ascii="Times New Roman" w:hAnsi="Times New Roman"/>
          <w:bCs/>
          <w:color w:val="000000"/>
          <w:sz w:val="28"/>
          <w:szCs w:val="20"/>
        </w:rPr>
        <w:t xml:space="preserve"> областного и федерального бюджетов</w:t>
      </w:r>
      <w:r w:rsidRPr="00AB057C">
        <w:rPr>
          <w:rFonts w:ascii="Times New Roman" w:hAnsi="Times New Roman"/>
          <w:color w:val="000000"/>
          <w:sz w:val="28"/>
          <w:szCs w:val="20"/>
        </w:rPr>
        <w:t xml:space="preserve"> направлены на предоставление субсидии бюджетам муниципальных образований Ивановской области на возмещение затрат </w:t>
      </w:r>
      <w:r w:rsidRPr="00AB057C">
        <w:rPr>
          <w:rFonts w:ascii="Times New Roman" w:hAnsi="Times New Roman"/>
          <w:color w:val="000000"/>
          <w:sz w:val="28"/>
          <w:szCs w:val="20"/>
        </w:rPr>
        <w:lastRenderedPageBreak/>
        <w:t xml:space="preserve">на выплату платы концедента по концессионным соглашениям, заключенным на строительство и реконструкцию (модернизацию) объектов питьевого водоснабжения, в сумме 158 508 039,31 руб. (99,68 % от назначений) в связи  с завершением в 2024 году 1 этапа строительства станции обезжелезивания в г. Гаврилов Посад Ивановской области в соответствии с заключенным муниципальным контрактом и графиком производства работ. </w:t>
      </w:r>
    </w:p>
    <w:p w14:paraId="699D8A71" w14:textId="77777777" w:rsidR="00367DA3" w:rsidRPr="00E24066" w:rsidRDefault="00367DA3" w:rsidP="002A19BA">
      <w:pPr>
        <w:pStyle w:val="a5"/>
        <w:tabs>
          <w:tab w:val="left" w:pos="709"/>
          <w:tab w:val="left" w:pos="851"/>
        </w:tabs>
        <w:suppressAutoHyphens/>
        <w:ind w:firstLine="709"/>
        <w:jc w:val="center"/>
        <w:rPr>
          <w:rFonts w:ascii="Times New Roman" w:hAnsi="Times New Roman"/>
          <w:b/>
          <w:color w:val="000000"/>
          <w:sz w:val="28"/>
          <w:szCs w:val="28"/>
          <w:highlight w:val="yellow"/>
        </w:rPr>
      </w:pPr>
    </w:p>
    <w:p w14:paraId="7CCD0695" w14:textId="169266A9" w:rsidR="002A19BA" w:rsidRPr="00AB057C" w:rsidRDefault="007A092D" w:rsidP="002A19BA">
      <w:pPr>
        <w:pStyle w:val="a5"/>
        <w:tabs>
          <w:tab w:val="left" w:pos="709"/>
          <w:tab w:val="left" w:pos="851"/>
        </w:tabs>
        <w:suppressAutoHyphens/>
        <w:ind w:firstLine="709"/>
        <w:jc w:val="center"/>
        <w:rPr>
          <w:rFonts w:ascii="Times New Roman" w:hAnsi="Times New Roman"/>
          <w:b/>
          <w:color w:val="000000"/>
          <w:sz w:val="28"/>
          <w:szCs w:val="28"/>
        </w:rPr>
      </w:pPr>
      <w:r w:rsidRPr="00AB057C">
        <w:rPr>
          <w:rFonts w:ascii="Times New Roman" w:hAnsi="Times New Roman"/>
          <w:b/>
          <w:color w:val="000000"/>
          <w:sz w:val="28"/>
          <w:szCs w:val="28"/>
        </w:rPr>
        <w:t xml:space="preserve">Раздел </w:t>
      </w:r>
      <w:r w:rsidR="002A19BA" w:rsidRPr="00AB057C">
        <w:rPr>
          <w:rFonts w:ascii="Times New Roman" w:hAnsi="Times New Roman"/>
          <w:b/>
          <w:color w:val="000000"/>
          <w:sz w:val="28"/>
          <w:szCs w:val="28"/>
        </w:rPr>
        <w:t>0600</w:t>
      </w:r>
      <w:r w:rsidR="001074B6" w:rsidRPr="00AB057C">
        <w:rPr>
          <w:rFonts w:ascii="Times New Roman" w:hAnsi="Times New Roman"/>
          <w:b/>
          <w:color w:val="000000"/>
          <w:sz w:val="28"/>
          <w:szCs w:val="28"/>
        </w:rPr>
        <w:t xml:space="preserve"> </w:t>
      </w:r>
      <w:r w:rsidR="002A19BA" w:rsidRPr="00AB057C">
        <w:rPr>
          <w:rFonts w:ascii="Times New Roman" w:hAnsi="Times New Roman"/>
          <w:b/>
          <w:color w:val="000000"/>
          <w:sz w:val="28"/>
          <w:szCs w:val="28"/>
        </w:rPr>
        <w:t>«Охрана окружающей среды»</w:t>
      </w:r>
    </w:p>
    <w:p w14:paraId="4F911550" w14:textId="77777777" w:rsidR="00A53929" w:rsidRPr="00E24066" w:rsidRDefault="00A53929" w:rsidP="002A19BA">
      <w:pPr>
        <w:pStyle w:val="a5"/>
        <w:tabs>
          <w:tab w:val="left" w:pos="709"/>
          <w:tab w:val="left" w:pos="851"/>
        </w:tabs>
        <w:suppressAutoHyphens/>
        <w:ind w:firstLine="709"/>
        <w:jc w:val="center"/>
        <w:rPr>
          <w:rFonts w:ascii="Times New Roman" w:hAnsi="Times New Roman"/>
          <w:b/>
          <w:color w:val="000000"/>
          <w:sz w:val="28"/>
          <w:szCs w:val="28"/>
          <w:highlight w:val="yellow"/>
        </w:rPr>
      </w:pPr>
    </w:p>
    <w:p w14:paraId="3E60C97C" w14:textId="77777777" w:rsidR="002602E1" w:rsidRPr="002602E1" w:rsidRDefault="002602E1" w:rsidP="002602E1">
      <w:pPr>
        <w:ind w:firstLine="708"/>
        <w:jc w:val="both"/>
        <w:rPr>
          <w:rFonts w:ascii="Times New Roman" w:hAnsi="Times New Roman"/>
          <w:sz w:val="28"/>
          <w:szCs w:val="28"/>
        </w:rPr>
      </w:pPr>
      <w:r w:rsidRPr="002602E1">
        <w:rPr>
          <w:rFonts w:ascii="Times New Roman" w:eastAsia="Calibri" w:hAnsi="Times New Roman"/>
          <w:b/>
          <w:bCs/>
          <w:sz w:val="28"/>
          <w:szCs w:val="28"/>
        </w:rPr>
        <w:t xml:space="preserve">По подразделу 0602 </w:t>
      </w:r>
      <w:r w:rsidRPr="00BD589C">
        <w:rPr>
          <w:rFonts w:ascii="Times New Roman" w:eastAsia="Calibri" w:hAnsi="Times New Roman"/>
          <w:bCs/>
          <w:sz w:val="28"/>
          <w:szCs w:val="28"/>
        </w:rPr>
        <w:t xml:space="preserve">«Сбор, удаление отходов и очистка сточных вод» </w:t>
      </w:r>
      <w:r w:rsidRPr="002602E1">
        <w:rPr>
          <w:rFonts w:ascii="Times New Roman" w:eastAsia="Calibri" w:hAnsi="Times New Roman"/>
          <w:bCs/>
          <w:sz w:val="28"/>
          <w:szCs w:val="28"/>
        </w:rPr>
        <w:t>р</w:t>
      </w:r>
      <w:r w:rsidRPr="002602E1">
        <w:rPr>
          <w:rFonts w:ascii="Times New Roman" w:hAnsi="Times New Roman"/>
          <w:color w:val="000000"/>
          <w:sz w:val="28"/>
          <w:szCs w:val="20"/>
        </w:rPr>
        <w:t>асходы исполнены в сумме 746 495 999,42 руб. (</w:t>
      </w:r>
      <w:r w:rsidRPr="002602E1">
        <w:rPr>
          <w:rFonts w:ascii="Times New Roman" w:hAnsi="Times New Roman"/>
          <w:bCs/>
          <w:sz w:val="28"/>
          <w:szCs w:val="28"/>
        </w:rPr>
        <w:t>99,9</w:t>
      </w:r>
      <w:r w:rsidRPr="002602E1">
        <w:rPr>
          <w:rFonts w:ascii="Times New Roman" w:hAnsi="Times New Roman"/>
          <w:sz w:val="28"/>
          <w:szCs w:val="28"/>
        </w:rPr>
        <w:t>% от утверждённых бюджетных ассигнований).</w:t>
      </w:r>
    </w:p>
    <w:p w14:paraId="221E60EE" w14:textId="77777777" w:rsidR="002602E1" w:rsidRPr="002602E1" w:rsidRDefault="002602E1" w:rsidP="002602E1">
      <w:pPr>
        <w:ind w:firstLine="709"/>
        <w:jc w:val="both"/>
        <w:rPr>
          <w:rFonts w:ascii="Times New Roman" w:eastAsia="Calibri" w:hAnsi="Times New Roman"/>
          <w:color w:val="000000"/>
          <w:sz w:val="28"/>
          <w:szCs w:val="28"/>
          <w:lang w:eastAsia="en-US"/>
        </w:rPr>
      </w:pPr>
      <w:r w:rsidRPr="002602E1">
        <w:rPr>
          <w:rFonts w:ascii="Times New Roman" w:hAnsi="Times New Roman"/>
          <w:sz w:val="28"/>
          <w:szCs w:val="20"/>
        </w:rPr>
        <w:t xml:space="preserve">В 2024 году в </w:t>
      </w:r>
      <w:r w:rsidRPr="002602E1">
        <w:rPr>
          <w:rFonts w:ascii="Times New Roman" w:eastAsia="Calibri" w:hAnsi="Times New Roman"/>
          <w:color w:val="000000"/>
          <w:sz w:val="28"/>
          <w:szCs w:val="28"/>
          <w:lang w:eastAsia="en-US"/>
        </w:rPr>
        <w:t xml:space="preserve">рамках </w:t>
      </w:r>
      <w:r w:rsidRPr="002602E1">
        <w:rPr>
          <w:rFonts w:ascii="Times New Roman" w:hAnsi="Times New Roman"/>
          <w:color w:val="000000"/>
          <w:sz w:val="28"/>
          <w:szCs w:val="20"/>
        </w:rPr>
        <w:t>регионального проекта «Оздоровление Волги»</w:t>
      </w:r>
      <w:r w:rsidRPr="002602E1">
        <w:rPr>
          <w:rFonts w:ascii="Times New Roman" w:eastAsia="Calibri" w:hAnsi="Times New Roman"/>
          <w:color w:val="000000"/>
          <w:sz w:val="28"/>
          <w:szCs w:val="28"/>
          <w:lang w:eastAsia="en-US"/>
        </w:rPr>
        <w:t xml:space="preserve"> национального проекта «Экология» осуществлялись расходы:</w:t>
      </w:r>
    </w:p>
    <w:p w14:paraId="02795DDC" w14:textId="77777777" w:rsidR="002602E1" w:rsidRPr="002602E1" w:rsidRDefault="002602E1" w:rsidP="002602E1">
      <w:pPr>
        <w:ind w:firstLine="709"/>
        <w:jc w:val="both"/>
        <w:rPr>
          <w:rFonts w:ascii="Times New Roman" w:hAnsi="Times New Roman"/>
          <w:sz w:val="28"/>
          <w:szCs w:val="20"/>
        </w:rPr>
      </w:pPr>
      <w:r w:rsidRPr="002602E1">
        <w:rPr>
          <w:rFonts w:ascii="Times New Roman" w:eastAsia="Calibri" w:hAnsi="Times New Roman"/>
          <w:color w:val="000000"/>
          <w:sz w:val="28"/>
          <w:szCs w:val="28"/>
          <w:lang w:eastAsia="en-US"/>
        </w:rPr>
        <w:t xml:space="preserve">- </w:t>
      </w:r>
      <w:r w:rsidRPr="002602E1">
        <w:rPr>
          <w:rFonts w:ascii="Times New Roman" w:hAnsi="Times New Roman"/>
          <w:color w:val="000000"/>
          <w:sz w:val="28"/>
          <w:szCs w:val="20"/>
        </w:rPr>
        <w:t>на сокращение доли загрязненных сточных вод</w:t>
      </w:r>
      <w:r w:rsidRPr="002602E1">
        <w:rPr>
          <w:rFonts w:ascii="Times New Roman" w:eastAsia="Calibri" w:hAnsi="Times New Roman"/>
          <w:color w:val="000000"/>
          <w:sz w:val="28"/>
          <w:szCs w:val="28"/>
          <w:lang w:eastAsia="en-US"/>
        </w:rPr>
        <w:t xml:space="preserve"> за счет средств федерального и областного бюджетов </w:t>
      </w:r>
      <w:r w:rsidRPr="002602E1">
        <w:rPr>
          <w:rFonts w:ascii="Times New Roman" w:hAnsi="Times New Roman"/>
          <w:sz w:val="28"/>
          <w:szCs w:val="20"/>
        </w:rPr>
        <w:t>в сумме</w:t>
      </w:r>
      <w:r w:rsidRPr="002602E1">
        <w:rPr>
          <w:rFonts w:ascii="Times New Roman" w:hAnsi="Times New Roman"/>
          <w:szCs w:val="24"/>
        </w:rPr>
        <w:t xml:space="preserve"> </w:t>
      </w:r>
      <w:r w:rsidRPr="002602E1">
        <w:rPr>
          <w:rFonts w:ascii="Times New Roman" w:hAnsi="Times New Roman"/>
          <w:color w:val="000000"/>
          <w:sz w:val="28"/>
          <w:szCs w:val="28"/>
        </w:rPr>
        <w:t xml:space="preserve">1 217 480 258,71 руб. </w:t>
      </w:r>
      <w:r w:rsidRPr="002602E1">
        <w:rPr>
          <w:rFonts w:ascii="Times New Roman" w:hAnsi="Times New Roman"/>
          <w:sz w:val="28"/>
          <w:szCs w:val="20"/>
        </w:rPr>
        <w:t>(95 % от назначений); неисполнение обусловлено уменьшением объема выполненных работ по строительству очистных сооружений канализации в г. Кинешма (исключение пусконаладочных работ) в связи с консервацией объекта;</w:t>
      </w:r>
    </w:p>
    <w:p w14:paraId="05127AC5" w14:textId="77777777" w:rsidR="002602E1" w:rsidRPr="002602E1" w:rsidRDefault="002602E1" w:rsidP="002602E1">
      <w:pPr>
        <w:ind w:firstLine="709"/>
        <w:jc w:val="both"/>
        <w:rPr>
          <w:rFonts w:ascii="Times New Roman" w:hAnsi="Times New Roman"/>
          <w:sz w:val="28"/>
          <w:szCs w:val="20"/>
        </w:rPr>
      </w:pPr>
      <w:r w:rsidRPr="002602E1">
        <w:rPr>
          <w:rFonts w:ascii="Times New Roman" w:hAnsi="Times New Roman"/>
          <w:sz w:val="28"/>
          <w:szCs w:val="20"/>
        </w:rPr>
        <w:t>- на предоставление иных межбюджетных трансфертов бюджетам муниципальных образований Ивановской области в случае софинансирования, в том числе в полном объёме, расходных обязательств муниципальных образований Ивановской области, возникших в 2024 году при выполнении работ по разработке технической документации по безопасной остановке на длительный период (консервации) построенных объектов канализационного хозяйства за счет средств областного бюджета в сумме 4 145 129,38 руб. (96,4 % от назначений)</w:t>
      </w:r>
    </w:p>
    <w:p w14:paraId="2E53EF27" w14:textId="1933C805" w:rsidR="002602E1" w:rsidRPr="00CC2B76" w:rsidRDefault="002602E1" w:rsidP="00CC2B76">
      <w:pPr>
        <w:ind w:firstLine="709"/>
        <w:contextualSpacing/>
        <w:jc w:val="both"/>
        <w:rPr>
          <w:rFonts w:ascii="Times New Roman" w:hAnsi="Times New Roman"/>
          <w:sz w:val="28"/>
          <w:szCs w:val="20"/>
        </w:rPr>
      </w:pPr>
      <w:r w:rsidRPr="002602E1">
        <w:rPr>
          <w:rFonts w:ascii="Times New Roman" w:hAnsi="Times New Roman"/>
          <w:color w:val="000000"/>
          <w:sz w:val="28"/>
          <w:szCs w:val="28"/>
        </w:rPr>
        <w:t xml:space="preserve">В рамках регионального проекта «Создание благоприятных условий для привлечения инвестиций в экономику Ивановской области» </w:t>
      </w:r>
      <w:r w:rsidRPr="002602E1">
        <w:rPr>
          <w:rFonts w:ascii="Times New Roman" w:eastAsia="Calibri" w:hAnsi="Times New Roman"/>
          <w:color w:val="000000"/>
          <w:sz w:val="28"/>
          <w:szCs w:val="28"/>
          <w:lang w:eastAsia="en-US"/>
        </w:rPr>
        <w:t>средства областного бюджета были направлены</w:t>
      </w:r>
      <w:r w:rsidRPr="002602E1">
        <w:rPr>
          <w:rFonts w:ascii="Times New Roman" w:hAnsi="Times New Roman"/>
          <w:sz w:val="28"/>
          <w:szCs w:val="28"/>
        </w:rPr>
        <w:t xml:space="preserve"> на </w:t>
      </w:r>
      <w:r w:rsidRPr="002602E1">
        <w:rPr>
          <w:rFonts w:ascii="Times New Roman" w:hAnsi="Times New Roman"/>
          <w:sz w:val="28"/>
          <w:szCs w:val="20"/>
        </w:rPr>
        <w:t>предоставление субсидии бюджетам муниципальных образований Ивановской области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необходимых для реализации новых инвестиционных проектов в сумме 666 807,48 руб. (0,09 % от назначений). Неисполнение обусловлено невозможностью начать строительно-монтажные работы на объекте по реконструкции очистной станции производственных стоков по адресу: Ивановская обл., г. Родники, ул. Советская, д. 20 в связи с отсутствием положительного заключения государственной экспертизы на объект.</w:t>
      </w:r>
    </w:p>
    <w:p w14:paraId="650A6D8D" w14:textId="77777777" w:rsidR="002602E1" w:rsidRDefault="002602E1" w:rsidP="002602E1">
      <w:pPr>
        <w:ind w:firstLine="709"/>
        <w:jc w:val="both"/>
        <w:rPr>
          <w:rFonts w:ascii="Times New Roman" w:hAnsi="Times New Roman"/>
          <w:sz w:val="28"/>
          <w:szCs w:val="28"/>
        </w:rPr>
      </w:pPr>
      <w:r w:rsidRPr="002602E1">
        <w:rPr>
          <w:rFonts w:ascii="Times New Roman" w:eastAsia="Calibri" w:hAnsi="Times New Roman"/>
          <w:b/>
          <w:bCs/>
          <w:sz w:val="28"/>
          <w:szCs w:val="28"/>
        </w:rPr>
        <w:t xml:space="preserve">По подразделу 0603 </w:t>
      </w:r>
      <w:r w:rsidRPr="00BD589C">
        <w:rPr>
          <w:rFonts w:ascii="Times New Roman" w:eastAsia="Calibri" w:hAnsi="Times New Roman"/>
          <w:bCs/>
          <w:sz w:val="28"/>
          <w:szCs w:val="28"/>
        </w:rPr>
        <w:t>«Охрана объектов растительного и животного мира и среды их обитания»</w:t>
      </w:r>
      <w:r w:rsidRPr="002602E1">
        <w:rPr>
          <w:rFonts w:ascii="Times New Roman" w:eastAsia="Calibri" w:hAnsi="Times New Roman"/>
          <w:bCs/>
          <w:sz w:val="28"/>
          <w:szCs w:val="28"/>
        </w:rPr>
        <w:t xml:space="preserve"> р</w:t>
      </w:r>
      <w:r w:rsidRPr="002602E1">
        <w:rPr>
          <w:rFonts w:ascii="Times New Roman" w:hAnsi="Times New Roman"/>
          <w:color w:val="000000"/>
          <w:sz w:val="28"/>
          <w:szCs w:val="20"/>
        </w:rPr>
        <w:t>асходы исполнены в сумме 868 316 579,40 руб. (</w:t>
      </w:r>
      <w:r w:rsidRPr="002602E1">
        <w:rPr>
          <w:rFonts w:ascii="Times New Roman" w:hAnsi="Times New Roman"/>
          <w:sz w:val="28"/>
          <w:szCs w:val="28"/>
        </w:rPr>
        <w:t>92,92% от утверждённых бюджетных ассигнований).</w:t>
      </w:r>
    </w:p>
    <w:p w14:paraId="2C33C4BE" w14:textId="5C4977D3" w:rsidR="00CE4074" w:rsidRPr="00CE4074" w:rsidRDefault="00CE4074" w:rsidP="00CE4074">
      <w:pPr>
        <w:autoSpaceDE/>
        <w:autoSpaceDN/>
        <w:adjustRightInd/>
        <w:ind w:firstLine="709"/>
        <w:jc w:val="both"/>
        <w:rPr>
          <w:rFonts w:ascii="Times New Roman" w:hAnsi="Times New Roman"/>
          <w:color w:val="000000"/>
          <w:sz w:val="28"/>
          <w:szCs w:val="24"/>
        </w:rPr>
      </w:pPr>
      <w:r>
        <w:rPr>
          <w:rFonts w:ascii="Times New Roman" w:eastAsia="Calibri" w:hAnsi="Times New Roman"/>
          <w:bCs/>
          <w:sz w:val="28"/>
          <w:szCs w:val="28"/>
        </w:rPr>
        <w:t>По данному подразделу,</w:t>
      </w:r>
      <w:r w:rsidRPr="00CE4074">
        <w:rPr>
          <w:rFonts w:ascii="Times New Roman" w:eastAsia="Calibri" w:hAnsi="Times New Roman"/>
          <w:bCs/>
          <w:sz w:val="28"/>
          <w:szCs w:val="28"/>
        </w:rPr>
        <w:t xml:space="preserve"> в том числе за счет средств областного бюджета</w:t>
      </w:r>
      <w:r>
        <w:rPr>
          <w:rFonts w:ascii="Times New Roman" w:eastAsia="Calibri" w:hAnsi="Times New Roman"/>
          <w:bCs/>
          <w:sz w:val="28"/>
          <w:szCs w:val="28"/>
        </w:rPr>
        <w:t>,</w:t>
      </w:r>
      <w:r w:rsidRPr="00CE4074">
        <w:rPr>
          <w:rFonts w:ascii="Times New Roman" w:eastAsia="Calibri" w:hAnsi="Times New Roman"/>
          <w:bCs/>
          <w:sz w:val="28"/>
          <w:szCs w:val="28"/>
        </w:rPr>
        <w:t xml:space="preserve"> отражены расходы на </w:t>
      </w:r>
      <w:r w:rsidRPr="00CE4074">
        <w:rPr>
          <w:rFonts w:ascii="Times New Roman" w:hAnsi="Times New Roman"/>
          <w:color w:val="000000"/>
          <w:sz w:val="28"/>
          <w:szCs w:val="24"/>
        </w:rPr>
        <w:t xml:space="preserve">обеспечение деятельности Ивановского областного казенного </w:t>
      </w:r>
      <w:r w:rsidRPr="00CE4074">
        <w:rPr>
          <w:rFonts w:ascii="Times New Roman" w:hAnsi="Times New Roman"/>
          <w:color w:val="000000"/>
          <w:sz w:val="28"/>
          <w:szCs w:val="24"/>
        </w:rPr>
        <w:lastRenderedPageBreak/>
        <w:t>учреждения «Управление особо охраняемыми природными территориями Ивановской области» в сумме 4 692,4 тыс. руб. или 99,7 % от утвержденных бюджетных ассигнований.</w:t>
      </w:r>
    </w:p>
    <w:p w14:paraId="75327808" w14:textId="3FFB48E5" w:rsidR="00CE4074" w:rsidRPr="00CE4074" w:rsidRDefault="00CE4074" w:rsidP="00CE4074">
      <w:pPr>
        <w:autoSpaceDE/>
        <w:autoSpaceDN/>
        <w:adjustRightInd/>
        <w:ind w:firstLine="709"/>
        <w:jc w:val="both"/>
        <w:rPr>
          <w:rFonts w:ascii="Times New Roman" w:eastAsia="Calibri" w:hAnsi="Times New Roman"/>
          <w:bCs/>
          <w:sz w:val="28"/>
          <w:szCs w:val="28"/>
        </w:rPr>
      </w:pPr>
      <w:r w:rsidRPr="00CE4074">
        <w:rPr>
          <w:rFonts w:ascii="Times New Roman" w:hAnsi="Times New Roman"/>
          <w:color w:val="000000"/>
          <w:sz w:val="28"/>
          <w:szCs w:val="24"/>
        </w:rPr>
        <w:t xml:space="preserve"> </w:t>
      </w:r>
      <w:r w:rsidRPr="00CE4074">
        <w:rPr>
          <w:rFonts w:ascii="Times New Roman" w:eastAsia="Calibri" w:hAnsi="Times New Roman"/>
          <w:bCs/>
          <w:sz w:val="28"/>
          <w:szCs w:val="28"/>
        </w:rPr>
        <w:t xml:space="preserve">Увеличение расходов за 2024 год по сравнению с 2023 годом по данному учреждению в сумме 327,2 тыс. руб. (7,5 %) связано </w:t>
      </w:r>
      <w:r w:rsidRPr="00CE4074">
        <w:rPr>
          <w:rFonts w:ascii="Times New Roman" w:hAnsi="Times New Roman"/>
          <w:sz w:val="28"/>
          <w:szCs w:val="28"/>
        </w:rPr>
        <w:t>с индексацией заработной платы с 1 октября 2024 на 5,3%, доведением до года расходов по фонду оплаты труда с учетом начислений в связи с индексацией заработной платы с 1 октября 2023 года, а также увеличением минимального размера оплаты труда.</w:t>
      </w:r>
    </w:p>
    <w:p w14:paraId="5C19B7E0" w14:textId="77777777" w:rsidR="002602E1" w:rsidRPr="002602E1" w:rsidRDefault="002602E1" w:rsidP="00CC2B76">
      <w:pPr>
        <w:ind w:firstLine="709"/>
        <w:jc w:val="both"/>
        <w:rPr>
          <w:rFonts w:ascii="Times New Roman" w:hAnsi="Times New Roman"/>
          <w:color w:val="000000"/>
          <w:sz w:val="28"/>
          <w:szCs w:val="20"/>
        </w:rPr>
      </w:pPr>
      <w:r w:rsidRPr="002602E1">
        <w:rPr>
          <w:rFonts w:ascii="Times New Roman" w:hAnsi="Times New Roman"/>
          <w:color w:val="000000"/>
          <w:sz w:val="28"/>
          <w:szCs w:val="20"/>
        </w:rPr>
        <w:t>В рамках данного подраздела в 2024 году осуществлялись расходы по:</w:t>
      </w:r>
    </w:p>
    <w:p w14:paraId="61AFFDAA" w14:textId="77777777" w:rsidR="002602E1" w:rsidRPr="002602E1" w:rsidRDefault="002602E1" w:rsidP="00CC2B76">
      <w:pPr>
        <w:ind w:firstLine="709"/>
        <w:jc w:val="both"/>
        <w:rPr>
          <w:rFonts w:ascii="Times New Roman" w:hAnsi="Times New Roman"/>
          <w:sz w:val="28"/>
          <w:szCs w:val="28"/>
        </w:rPr>
      </w:pPr>
      <w:r w:rsidRPr="002602E1">
        <w:rPr>
          <w:rFonts w:ascii="Times New Roman" w:hAnsi="Times New Roman"/>
          <w:color w:val="000000"/>
          <w:sz w:val="28"/>
          <w:szCs w:val="20"/>
        </w:rPr>
        <w:t xml:space="preserve">- созданию и обеспечению функционирования территориальной системы наблюдений за состоянием атмосферного воздуха на территории Ивановской области </w:t>
      </w:r>
      <w:r w:rsidRPr="002602E1">
        <w:rPr>
          <w:rFonts w:ascii="Times New Roman" w:hAnsi="Times New Roman"/>
          <w:sz w:val="28"/>
          <w:szCs w:val="28"/>
        </w:rPr>
        <w:t>в сумме 2 001 099,95 руб. (99,84% от назначений);</w:t>
      </w:r>
    </w:p>
    <w:p w14:paraId="37A3552D" w14:textId="77777777" w:rsidR="002602E1" w:rsidRPr="002602E1" w:rsidRDefault="002602E1" w:rsidP="00CC2B76">
      <w:pPr>
        <w:ind w:firstLine="709"/>
        <w:jc w:val="both"/>
        <w:rPr>
          <w:rFonts w:ascii="Times New Roman" w:hAnsi="Times New Roman"/>
          <w:sz w:val="28"/>
          <w:szCs w:val="28"/>
        </w:rPr>
      </w:pPr>
      <w:r w:rsidRPr="002602E1">
        <w:rPr>
          <w:rFonts w:ascii="Times New Roman" w:hAnsi="Times New Roman"/>
          <w:sz w:val="28"/>
          <w:szCs w:val="28"/>
        </w:rPr>
        <w:t>- проведению регулярных лабораторных исследований компонентов окружающей среды в сумме 3 341 380,25 руб. (95,80% от назначений);</w:t>
      </w:r>
    </w:p>
    <w:p w14:paraId="100760D7" w14:textId="77777777" w:rsidR="002602E1" w:rsidRPr="002602E1" w:rsidRDefault="002602E1" w:rsidP="00CC2B76">
      <w:pPr>
        <w:ind w:firstLine="709"/>
        <w:jc w:val="both"/>
        <w:rPr>
          <w:rFonts w:ascii="Times New Roman" w:hAnsi="Times New Roman"/>
          <w:sz w:val="28"/>
          <w:szCs w:val="28"/>
        </w:rPr>
      </w:pPr>
      <w:r w:rsidRPr="002602E1">
        <w:rPr>
          <w:rFonts w:ascii="Times New Roman" w:hAnsi="Times New Roman"/>
          <w:sz w:val="28"/>
          <w:szCs w:val="28"/>
        </w:rPr>
        <w:t>- осуществлению государственного управления в области организации и функционирования особо охраняемых природных территорий регионального значения в сумме 1 529 689,63 руб. (100% от назначений);</w:t>
      </w:r>
    </w:p>
    <w:p w14:paraId="061AC225" w14:textId="77777777" w:rsidR="002602E1" w:rsidRPr="002602E1" w:rsidRDefault="002602E1" w:rsidP="00CC2B76">
      <w:pPr>
        <w:ind w:firstLine="709"/>
        <w:jc w:val="both"/>
        <w:rPr>
          <w:rFonts w:ascii="Times New Roman" w:hAnsi="Times New Roman"/>
          <w:sz w:val="28"/>
          <w:szCs w:val="28"/>
        </w:rPr>
      </w:pPr>
      <w:r w:rsidRPr="002602E1">
        <w:rPr>
          <w:rFonts w:ascii="Times New Roman" w:hAnsi="Times New Roman"/>
          <w:sz w:val="28"/>
          <w:szCs w:val="28"/>
        </w:rPr>
        <w:t>- ведению Красной книги Ивановской области в сумме 300 000,00 руб. (100% от назначений);</w:t>
      </w:r>
    </w:p>
    <w:p w14:paraId="4B96B518" w14:textId="77777777" w:rsidR="002602E1" w:rsidRPr="002602E1" w:rsidRDefault="002602E1" w:rsidP="00CC2B76">
      <w:pPr>
        <w:ind w:firstLine="709"/>
        <w:jc w:val="both"/>
        <w:rPr>
          <w:rFonts w:ascii="Times New Roman" w:hAnsi="Times New Roman"/>
          <w:sz w:val="28"/>
          <w:szCs w:val="28"/>
        </w:rPr>
      </w:pPr>
      <w:r w:rsidRPr="002602E1">
        <w:rPr>
          <w:rFonts w:ascii="Times New Roman" w:hAnsi="Times New Roman"/>
          <w:sz w:val="28"/>
          <w:szCs w:val="28"/>
        </w:rPr>
        <w:t>- обеспечению установленного режима особой охраны памятников природы регионального значения 261 716,18 руб. (100% от назначений);</w:t>
      </w:r>
    </w:p>
    <w:p w14:paraId="6FAE47A3" w14:textId="77777777" w:rsidR="002602E1" w:rsidRPr="002602E1" w:rsidRDefault="002602E1" w:rsidP="00CC2B76">
      <w:pPr>
        <w:ind w:firstLine="709"/>
        <w:jc w:val="both"/>
        <w:rPr>
          <w:rFonts w:ascii="Times New Roman" w:hAnsi="Times New Roman"/>
          <w:color w:val="000000"/>
          <w:sz w:val="28"/>
          <w:szCs w:val="20"/>
        </w:rPr>
      </w:pPr>
      <w:r w:rsidRPr="002602E1">
        <w:rPr>
          <w:rFonts w:ascii="Times New Roman" w:hAnsi="Times New Roman"/>
          <w:sz w:val="28"/>
          <w:szCs w:val="28"/>
        </w:rPr>
        <w:t xml:space="preserve">- </w:t>
      </w:r>
      <w:r w:rsidRPr="002602E1">
        <w:rPr>
          <w:rFonts w:ascii="Times New Roman" w:hAnsi="Times New Roman"/>
          <w:color w:val="000000"/>
          <w:sz w:val="28"/>
          <w:szCs w:val="20"/>
        </w:rPr>
        <w:t>ликвидации несанкционированных свалок в границах городов и наиболее опасных объектов накопленного экологического вреда окружающей среде в целях реализации мероприятий по рекультивации несанкционированной свалки в городском округе Кинешма и земельного участка с кадастровым номером 37:07:000000:650, используемого под захоронение твердых бытовых отходов в</w:t>
      </w:r>
      <w:r w:rsidRPr="002602E1">
        <w:rPr>
          <w:rFonts w:ascii="Times New Roman" w:eastAsia="Calibri" w:hAnsi="Times New Roman"/>
          <w:color w:val="000000"/>
          <w:sz w:val="28"/>
          <w:szCs w:val="28"/>
          <w:lang w:eastAsia="en-US"/>
        </w:rPr>
        <w:t xml:space="preserve"> рамках реализации национального проекта «Экология» за счет средств федерального и областного бюджетов </w:t>
      </w:r>
      <w:r w:rsidRPr="002602E1">
        <w:rPr>
          <w:rFonts w:ascii="Times New Roman" w:hAnsi="Times New Roman"/>
          <w:color w:val="000000"/>
          <w:sz w:val="28"/>
          <w:szCs w:val="20"/>
        </w:rPr>
        <w:t xml:space="preserve">в сумме 239 179 463,41 руб. </w:t>
      </w:r>
      <w:r w:rsidRPr="002602E1">
        <w:rPr>
          <w:rFonts w:ascii="Times New Roman" w:hAnsi="Times New Roman"/>
          <w:sz w:val="28"/>
          <w:szCs w:val="28"/>
        </w:rPr>
        <w:t>(96,62% от назначений)</w:t>
      </w:r>
      <w:r w:rsidRPr="002602E1">
        <w:rPr>
          <w:rFonts w:ascii="Times New Roman" w:hAnsi="Times New Roman"/>
          <w:color w:val="000000"/>
          <w:sz w:val="28"/>
          <w:szCs w:val="20"/>
        </w:rPr>
        <w:t>;</w:t>
      </w:r>
    </w:p>
    <w:p w14:paraId="0BFF23F7" w14:textId="77777777" w:rsidR="002602E1" w:rsidRPr="002602E1" w:rsidRDefault="002602E1" w:rsidP="002602E1">
      <w:pPr>
        <w:ind w:firstLine="709"/>
        <w:jc w:val="both"/>
        <w:rPr>
          <w:rFonts w:ascii="Times New Roman" w:hAnsi="Times New Roman"/>
          <w:color w:val="000000"/>
          <w:sz w:val="28"/>
          <w:szCs w:val="20"/>
        </w:rPr>
      </w:pPr>
      <w:r w:rsidRPr="002602E1">
        <w:rPr>
          <w:rFonts w:ascii="Times New Roman" w:hAnsi="Times New Roman"/>
          <w:color w:val="000000"/>
          <w:sz w:val="28"/>
          <w:szCs w:val="20"/>
        </w:rPr>
        <w:t>- ликвидации (рекультивации) объектов накопленного экологического вреда, представляющих угрозу реке Волге, в целях ликвидации 4-х объектов размещения химических отходов на территории г. Заволжска  Ивановской области, ликвидацию подземного мазутохранилища, котлована со смоляными и нефтесодержащими и мазутосодержащими отходами, брошенными емкостями со смоляными отходами, находящимися в непосредственной близости от реки Волга в</w:t>
      </w:r>
      <w:r w:rsidRPr="002602E1">
        <w:rPr>
          <w:rFonts w:ascii="Times New Roman" w:eastAsia="Calibri" w:hAnsi="Times New Roman"/>
          <w:color w:val="000000"/>
          <w:sz w:val="28"/>
          <w:szCs w:val="28"/>
          <w:lang w:eastAsia="en-US"/>
        </w:rPr>
        <w:t xml:space="preserve"> рамках реализации национального проекта «Экология» за счет средств федерального и областного бюджетов</w:t>
      </w:r>
      <w:r w:rsidRPr="002602E1">
        <w:rPr>
          <w:rFonts w:ascii="Times New Roman" w:hAnsi="Times New Roman"/>
          <w:color w:val="000000"/>
          <w:sz w:val="28"/>
          <w:szCs w:val="20"/>
        </w:rPr>
        <w:t xml:space="preserve"> в сумме 617 010 781,15 руб. </w:t>
      </w:r>
      <w:r w:rsidRPr="002602E1">
        <w:rPr>
          <w:rFonts w:ascii="Times New Roman" w:hAnsi="Times New Roman"/>
          <w:sz w:val="28"/>
          <w:szCs w:val="28"/>
        </w:rPr>
        <w:t>(92,82% от назначений), в связи с выявлением</w:t>
      </w:r>
      <w:r w:rsidRPr="002602E1">
        <w:rPr>
          <w:rFonts w:ascii="Times New Roman" w:hAnsi="Times New Roman"/>
          <w:szCs w:val="24"/>
        </w:rPr>
        <w:t xml:space="preserve"> </w:t>
      </w:r>
      <w:r w:rsidRPr="002602E1">
        <w:rPr>
          <w:rFonts w:ascii="Times New Roman" w:hAnsi="Times New Roman"/>
          <w:sz w:val="28"/>
          <w:szCs w:val="28"/>
        </w:rPr>
        <w:t>в ходе реализации мероприятий в рамках Соглашения невостребованных и не подлежащих оплате работ;</w:t>
      </w:r>
    </w:p>
    <w:p w14:paraId="561375FF" w14:textId="77777777" w:rsidR="002602E1" w:rsidRPr="002602E1" w:rsidRDefault="002602E1" w:rsidP="002602E1">
      <w:pPr>
        <w:ind w:firstLine="709"/>
        <w:jc w:val="both"/>
        <w:rPr>
          <w:rFonts w:ascii="Times New Roman" w:hAnsi="Times New Roman"/>
          <w:color w:val="000000"/>
          <w:sz w:val="28"/>
          <w:szCs w:val="20"/>
        </w:rPr>
      </w:pPr>
      <w:r w:rsidRPr="002602E1">
        <w:rPr>
          <w:rFonts w:ascii="Times New Roman" w:hAnsi="Times New Roman"/>
          <w:color w:val="000000"/>
          <w:sz w:val="28"/>
          <w:szCs w:val="20"/>
        </w:rPr>
        <w:t>- осуществлению полномочий Российской Федерации в области охраны и использования объектов животного мира в сумме 0,00 руб. (утверждено 59 000,00 руб.). Средства не были исполнены в связи с тем, что стоимость выполняемых работ на мероприятия, предусмотренные на охрану водных биологических ресурсов выше бюджетных ассигнований на указанные цели;</w:t>
      </w:r>
    </w:p>
    <w:p w14:paraId="43A2AB7A" w14:textId="77777777" w:rsidR="002602E1" w:rsidRPr="002602E1" w:rsidRDefault="002602E1" w:rsidP="002602E1">
      <w:pPr>
        <w:ind w:firstLine="709"/>
        <w:jc w:val="both"/>
        <w:rPr>
          <w:rFonts w:ascii="Times New Roman" w:hAnsi="Times New Roman"/>
          <w:color w:val="000000"/>
          <w:sz w:val="28"/>
          <w:szCs w:val="20"/>
        </w:rPr>
      </w:pPr>
      <w:r w:rsidRPr="002602E1">
        <w:rPr>
          <w:rFonts w:ascii="Times New Roman" w:hAnsi="Times New Roman"/>
          <w:color w:val="000000"/>
          <w:sz w:val="28"/>
          <w:szCs w:val="20"/>
        </w:rPr>
        <w:t xml:space="preserve">- разработке проектов работ по ликвидации накопленного вреда окружающей среде в сумме 0,00 руб. (утверждено 9 824 078,00 руб.) в связи с неисполнением </w:t>
      </w:r>
      <w:r w:rsidRPr="002602E1">
        <w:rPr>
          <w:rFonts w:ascii="Times New Roman" w:hAnsi="Times New Roman"/>
          <w:color w:val="000000"/>
          <w:sz w:val="28"/>
          <w:szCs w:val="20"/>
        </w:rPr>
        <w:lastRenderedPageBreak/>
        <w:t>Лухским муниципальным районом и городским округом Кинешма заключенных соглашений. Соглашения с соответствующими муниципальными образованиями расторгнуты в декабре 2024 года.</w:t>
      </w:r>
    </w:p>
    <w:p w14:paraId="754F49D3" w14:textId="77777777" w:rsidR="00AC351A" w:rsidRPr="00AC351A" w:rsidRDefault="00AC351A" w:rsidP="00AC351A">
      <w:pPr>
        <w:autoSpaceDE/>
        <w:autoSpaceDN/>
        <w:adjustRightInd/>
        <w:ind w:firstLine="709"/>
        <w:jc w:val="both"/>
        <w:rPr>
          <w:rFonts w:ascii="Times New Roman" w:eastAsia="Calibri" w:hAnsi="Times New Roman"/>
          <w:bCs/>
          <w:sz w:val="28"/>
          <w:szCs w:val="28"/>
        </w:rPr>
      </w:pPr>
      <w:r w:rsidRPr="00AC351A">
        <w:rPr>
          <w:rFonts w:ascii="Times New Roman" w:eastAsia="Calibri" w:hAnsi="Times New Roman"/>
          <w:b/>
          <w:bCs/>
          <w:sz w:val="28"/>
          <w:szCs w:val="28"/>
        </w:rPr>
        <w:t xml:space="preserve">По подразделу 0605 </w:t>
      </w:r>
      <w:r w:rsidRPr="00BD589C">
        <w:rPr>
          <w:rFonts w:ascii="Times New Roman" w:eastAsia="Calibri" w:hAnsi="Times New Roman"/>
          <w:bCs/>
          <w:sz w:val="28"/>
          <w:szCs w:val="28"/>
        </w:rPr>
        <w:t xml:space="preserve">«Другие вопросы в области охраны окружающей среды» </w:t>
      </w:r>
      <w:r w:rsidRPr="00AC351A">
        <w:rPr>
          <w:rFonts w:ascii="Times New Roman" w:eastAsia="Calibri" w:hAnsi="Times New Roman"/>
          <w:bCs/>
          <w:sz w:val="28"/>
          <w:szCs w:val="28"/>
        </w:rPr>
        <w:t>отражены расходы на содержание исполнительного органа государственной власти Ивановской области, осуществляющего переданные полномочия Российской Федерации в области охраны и использования охотничьих ресурсов. Исполнение указанных расходов составило 11 152,7</w:t>
      </w:r>
      <w:r w:rsidRPr="00AC351A">
        <w:rPr>
          <w:rFonts w:ascii="Times New Roman" w:eastAsia="Calibri" w:hAnsi="Times New Roman"/>
          <w:bCs/>
          <w:color w:val="FF0000"/>
          <w:sz w:val="28"/>
          <w:szCs w:val="28"/>
        </w:rPr>
        <w:t xml:space="preserve"> </w:t>
      </w:r>
      <w:r w:rsidRPr="00AC351A">
        <w:rPr>
          <w:rFonts w:ascii="Times New Roman" w:eastAsia="Calibri" w:hAnsi="Times New Roman"/>
          <w:bCs/>
          <w:sz w:val="28"/>
          <w:szCs w:val="28"/>
        </w:rPr>
        <w:t>или 99,8 % от утвержденных бюджетных ассигнований.</w:t>
      </w:r>
    </w:p>
    <w:p w14:paraId="7DD0213B" w14:textId="77777777" w:rsidR="00AC351A" w:rsidRPr="00AC351A" w:rsidRDefault="00AC351A" w:rsidP="00AC351A">
      <w:pPr>
        <w:autoSpaceDE/>
        <w:autoSpaceDN/>
        <w:adjustRightInd/>
        <w:ind w:firstLine="709"/>
        <w:jc w:val="both"/>
        <w:rPr>
          <w:rFonts w:ascii="Times New Roman" w:eastAsia="Calibri" w:hAnsi="Times New Roman"/>
          <w:bCs/>
          <w:sz w:val="28"/>
          <w:szCs w:val="28"/>
        </w:rPr>
      </w:pPr>
      <w:r w:rsidRPr="00AC351A">
        <w:rPr>
          <w:rFonts w:ascii="Times New Roman" w:eastAsia="Calibri" w:hAnsi="Times New Roman"/>
          <w:bCs/>
          <w:sz w:val="28"/>
          <w:szCs w:val="28"/>
        </w:rPr>
        <w:t>Увеличение расходов за 2024 год по сравнению с 2023 годом в сумме 443,0 тыс. руб. (4,1%) связано с увеличением объема субвенции из федерального бюджета на переданные полномочия Российской Федерации в области охраны и использования охотничьих ресурсов.</w:t>
      </w:r>
    </w:p>
    <w:p w14:paraId="234F7A61" w14:textId="77777777" w:rsidR="00021709" w:rsidRPr="006A2862" w:rsidRDefault="00021709" w:rsidP="00021709">
      <w:pPr>
        <w:spacing w:after="200"/>
        <w:jc w:val="center"/>
        <w:rPr>
          <w:rFonts w:ascii="Times New Roman" w:eastAsia="Calibri" w:hAnsi="Times New Roman"/>
          <w:b/>
          <w:sz w:val="28"/>
          <w:szCs w:val="28"/>
          <w:lang w:eastAsia="en-US"/>
        </w:rPr>
      </w:pPr>
      <w:r w:rsidRPr="006A2862">
        <w:rPr>
          <w:rFonts w:ascii="Times New Roman" w:eastAsia="Calibri" w:hAnsi="Times New Roman"/>
          <w:b/>
          <w:sz w:val="28"/>
          <w:szCs w:val="28"/>
          <w:lang w:eastAsia="en-US"/>
        </w:rPr>
        <w:t>Раздел 0700 «Образование»</w:t>
      </w:r>
    </w:p>
    <w:p w14:paraId="4EB66E62" w14:textId="77777777" w:rsidR="00550CD7" w:rsidRPr="00550CD7" w:rsidRDefault="00550CD7" w:rsidP="00550CD7">
      <w:pPr>
        <w:autoSpaceDE/>
        <w:autoSpaceDN/>
        <w:adjustRightInd/>
        <w:ind w:firstLine="709"/>
        <w:jc w:val="both"/>
        <w:rPr>
          <w:rFonts w:ascii="Times New Roman" w:hAnsi="Times New Roman"/>
          <w:sz w:val="28"/>
          <w:szCs w:val="28"/>
        </w:rPr>
      </w:pPr>
      <w:r w:rsidRPr="00550CD7">
        <w:rPr>
          <w:rFonts w:ascii="Times New Roman" w:hAnsi="Times New Roman"/>
          <w:b/>
          <w:sz w:val="28"/>
          <w:szCs w:val="28"/>
        </w:rPr>
        <w:t>По разделу 0700</w:t>
      </w:r>
      <w:r w:rsidRPr="00550CD7">
        <w:rPr>
          <w:rFonts w:ascii="Times New Roman" w:hAnsi="Times New Roman"/>
          <w:sz w:val="28"/>
          <w:szCs w:val="28"/>
        </w:rPr>
        <w:t xml:space="preserve"> «Образование» расходы бюджета субъекта в 2024 году утверждены в сумме 1</w:t>
      </w:r>
      <w:r w:rsidRPr="00550CD7">
        <w:rPr>
          <w:rFonts w:ascii="Times New Roman" w:hAnsi="Times New Roman"/>
          <w:spacing w:val="60"/>
          <w:sz w:val="28"/>
          <w:szCs w:val="28"/>
        </w:rPr>
        <w:t>6</w:t>
      </w:r>
      <w:r w:rsidRPr="00550CD7">
        <w:rPr>
          <w:rFonts w:ascii="Times New Roman" w:hAnsi="Times New Roman"/>
          <w:sz w:val="28"/>
          <w:szCs w:val="28"/>
        </w:rPr>
        <w:t>73</w:t>
      </w:r>
      <w:r w:rsidRPr="00550CD7">
        <w:rPr>
          <w:rFonts w:ascii="Times New Roman" w:hAnsi="Times New Roman"/>
          <w:spacing w:val="60"/>
          <w:sz w:val="28"/>
          <w:szCs w:val="28"/>
        </w:rPr>
        <w:t>6</w:t>
      </w:r>
      <w:r w:rsidRPr="00550CD7">
        <w:rPr>
          <w:rFonts w:ascii="Times New Roman" w:hAnsi="Times New Roman"/>
          <w:sz w:val="28"/>
          <w:szCs w:val="28"/>
        </w:rPr>
        <w:t>683,6 тыс. руб., исполнены в сумме 1</w:t>
      </w:r>
      <w:r w:rsidRPr="00550CD7">
        <w:rPr>
          <w:rFonts w:ascii="Times New Roman" w:hAnsi="Times New Roman"/>
          <w:spacing w:val="60"/>
          <w:sz w:val="28"/>
          <w:szCs w:val="28"/>
        </w:rPr>
        <w:t>6</w:t>
      </w:r>
      <w:r w:rsidRPr="00550CD7">
        <w:rPr>
          <w:rFonts w:ascii="Times New Roman" w:hAnsi="Times New Roman"/>
          <w:sz w:val="28"/>
          <w:szCs w:val="28"/>
        </w:rPr>
        <w:t>02</w:t>
      </w:r>
      <w:r w:rsidRPr="00550CD7">
        <w:rPr>
          <w:rFonts w:ascii="Times New Roman" w:hAnsi="Times New Roman"/>
          <w:spacing w:val="60"/>
          <w:sz w:val="28"/>
          <w:szCs w:val="28"/>
        </w:rPr>
        <w:t>0</w:t>
      </w:r>
      <w:r w:rsidRPr="00550CD7">
        <w:rPr>
          <w:rFonts w:ascii="Times New Roman" w:hAnsi="Times New Roman"/>
          <w:sz w:val="28"/>
          <w:szCs w:val="28"/>
        </w:rPr>
        <w:t xml:space="preserve">397,0 тыс. руб., что составляет 95,7 % к утвержденным бюджетным назначениям. </w:t>
      </w:r>
    </w:p>
    <w:p w14:paraId="733FC005" w14:textId="77777777" w:rsidR="00186A05" w:rsidRPr="00186A05" w:rsidRDefault="00186A05" w:rsidP="00186A05">
      <w:pPr>
        <w:autoSpaceDE/>
        <w:autoSpaceDN/>
        <w:adjustRightInd/>
        <w:ind w:firstLine="708"/>
        <w:contextualSpacing/>
        <w:jc w:val="both"/>
        <w:rPr>
          <w:rFonts w:ascii="Times New Roman" w:hAnsi="Times New Roman"/>
          <w:sz w:val="28"/>
          <w:szCs w:val="28"/>
        </w:rPr>
      </w:pPr>
      <w:r w:rsidRPr="00186A05">
        <w:rPr>
          <w:rFonts w:ascii="Times New Roman" w:hAnsi="Times New Roman"/>
          <w:b/>
          <w:sz w:val="28"/>
          <w:szCs w:val="28"/>
        </w:rPr>
        <w:t>По подразделу 0701</w:t>
      </w:r>
      <w:r w:rsidRPr="00186A05">
        <w:rPr>
          <w:rFonts w:ascii="Times New Roman" w:hAnsi="Times New Roman"/>
          <w:sz w:val="28"/>
          <w:szCs w:val="28"/>
        </w:rPr>
        <w:t xml:space="preserve"> «Дошкольное образование» расходы утверждены в сумме </w:t>
      </w:r>
      <w:r w:rsidRPr="00186A05">
        <w:rPr>
          <w:rFonts w:ascii="Times New Roman" w:hAnsi="Times New Roman"/>
          <w:spacing w:val="60"/>
          <w:sz w:val="28"/>
          <w:szCs w:val="28"/>
        </w:rPr>
        <w:t>4</w:t>
      </w:r>
      <w:r w:rsidRPr="00186A05">
        <w:rPr>
          <w:rFonts w:ascii="Times New Roman" w:hAnsi="Times New Roman"/>
          <w:sz w:val="28"/>
          <w:szCs w:val="28"/>
        </w:rPr>
        <w:t>27</w:t>
      </w:r>
      <w:r w:rsidRPr="00186A05">
        <w:rPr>
          <w:rFonts w:ascii="Times New Roman" w:hAnsi="Times New Roman"/>
          <w:spacing w:val="60"/>
          <w:sz w:val="28"/>
          <w:szCs w:val="28"/>
        </w:rPr>
        <w:t>5</w:t>
      </w:r>
      <w:r w:rsidRPr="00186A05">
        <w:rPr>
          <w:rFonts w:ascii="Times New Roman" w:hAnsi="Times New Roman"/>
          <w:sz w:val="28"/>
          <w:szCs w:val="28"/>
        </w:rPr>
        <w:t xml:space="preserve">681,6 тыс. руб., исполнены в сумме </w:t>
      </w:r>
      <w:r w:rsidRPr="00186A05">
        <w:rPr>
          <w:rFonts w:ascii="Times New Roman" w:hAnsi="Times New Roman"/>
          <w:spacing w:val="60"/>
          <w:sz w:val="28"/>
          <w:szCs w:val="28"/>
        </w:rPr>
        <w:t>4</w:t>
      </w:r>
      <w:r w:rsidRPr="00186A05">
        <w:rPr>
          <w:rFonts w:ascii="Times New Roman" w:hAnsi="Times New Roman"/>
          <w:sz w:val="28"/>
          <w:szCs w:val="28"/>
        </w:rPr>
        <w:t>25</w:t>
      </w:r>
      <w:r w:rsidRPr="00186A05">
        <w:rPr>
          <w:rFonts w:ascii="Times New Roman" w:hAnsi="Times New Roman"/>
          <w:spacing w:val="60"/>
          <w:sz w:val="28"/>
          <w:szCs w:val="28"/>
        </w:rPr>
        <w:t>9</w:t>
      </w:r>
      <w:r w:rsidRPr="00186A05">
        <w:rPr>
          <w:rFonts w:ascii="Times New Roman" w:hAnsi="Times New Roman"/>
          <w:sz w:val="28"/>
          <w:szCs w:val="28"/>
        </w:rPr>
        <w:t>264,8 тыс. руб. или 99,6 % к утвержденным назначениям. По указанному подразделу бюджетные ассигнования направлены на финансовое обеспечение предоставления дошкольного образования в государственных, муниципальных и негосударственных образовательных организациях, включая расходы на доведение средней заработной платы педагогических работников до средней заработной платы в сфере общего образования в соответствии с указами Президента Российской Федерации, создания условий для осуществления присмотра и ухода за детьми, содержания детей в государственных и муниципальных образовательных организациях.</w:t>
      </w:r>
    </w:p>
    <w:p w14:paraId="6FB6741A" w14:textId="77777777" w:rsidR="00186A05" w:rsidRPr="00186A05" w:rsidRDefault="00186A05" w:rsidP="00186A05">
      <w:pPr>
        <w:autoSpaceDE/>
        <w:autoSpaceDN/>
        <w:adjustRightInd/>
        <w:ind w:firstLine="708"/>
        <w:contextualSpacing/>
        <w:jc w:val="both"/>
        <w:rPr>
          <w:rFonts w:ascii="Times New Roman" w:hAnsi="Times New Roman"/>
          <w:sz w:val="28"/>
          <w:szCs w:val="28"/>
        </w:rPr>
      </w:pPr>
      <w:r w:rsidRPr="00186A05">
        <w:rPr>
          <w:rFonts w:ascii="Times New Roman" w:hAnsi="Times New Roman"/>
          <w:sz w:val="28"/>
          <w:szCs w:val="28"/>
        </w:rPr>
        <w:t>Увеличение расходов областного бюджета в 2024 году по сравнению с расходами 2023 года на 608 911,7 тыс. руб. или на 16,7 % связано с увеличением минимального размера оплаты труда, индексацией заработной платы с 1 октября 2024 года на 5,3 % и доведением до года расходов по фонду оплаты труда с учетом начислений в связи с индексацией заработной платы с 1 октября 2023 года, доведением средней заработной платы педагогических работников до средней заработной платы в общем образовании, увеличением расходов на укрепление материально-технической базы государственных и муниципальных образовательных организаций. Кроме того, в 2024 году предусмотрены дополнительные средства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p w14:paraId="327803FB" w14:textId="77777777" w:rsidR="001440D8" w:rsidRPr="001440D8" w:rsidRDefault="001440D8" w:rsidP="001440D8">
      <w:pPr>
        <w:ind w:firstLine="709"/>
        <w:contextualSpacing/>
        <w:jc w:val="both"/>
        <w:rPr>
          <w:rFonts w:ascii="Times New Roman" w:eastAsiaTheme="minorHAnsi" w:hAnsi="Times New Roman"/>
          <w:sz w:val="28"/>
          <w:szCs w:val="28"/>
          <w:lang w:eastAsia="en-US"/>
        </w:rPr>
      </w:pPr>
      <w:r w:rsidRPr="001440D8">
        <w:rPr>
          <w:rFonts w:ascii="Times New Roman" w:eastAsiaTheme="minorHAnsi" w:hAnsi="Times New Roman"/>
          <w:sz w:val="28"/>
          <w:szCs w:val="28"/>
          <w:lang w:eastAsia="en-US"/>
        </w:rPr>
        <w:t>В рамках ведомственного проекта «Развитие общего, профессионального и дополнительного образования» в</w:t>
      </w:r>
      <w:r w:rsidRPr="001440D8">
        <w:rPr>
          <w:rFonts w:ascii="Times New Roman" w:eastAsia="Calibri" w:hAnsi="Times New Roman"/>
          <w:color w:val="000000"/>
          <w:sz w:val="28"/>
          <w:szCs w:val="28"/>
          <w:lang w:eastAsia="en-US"/>
        </w:rPr>
        <w:t xml:space="preserve"> 2024 году средства областного бюджета направлены на предоставление </w:t>
      </w:r>
      <w:r w:rsidRPr="001440D8">
        <w:rPr>
          <w:rFonts w:ascii="Times New Roman" w:eastAsiaTheme="minorHAnsi" w:hAnsi="Times New Roman"/>
          <w:sz w:val="28"/>
          <w:szCs w:val="28"/>
          <w:lang w:eastAsia="en-US"/>
        </w:rPr>
        <w:t>субсидии бюджетам муниципальных образований Ивановской области:</w:t>
      </w:r>
    </w:p>
    <w:p w14:paraId="413D8BED" w14:textId="77777777" w:rsidR="001440D8" w:rsidRPr="001440D8" w:rsidRDefault="001440D8" w:rsidP="001440D8">
      <w:pPr>
        <w:ind w:firstLine="709"/>
        <w:contextualSpacing/>
        <w:jc w:val="both"/>
        <w:rPr>
          <w:rFonts w:ascii="Times New Roman" w:hAnsi="Times New Roman"/>
          <w:sz w:val="28"/>
          <w:szCs w:val="28"/>
        </w:rPr>
      </w:pPr>
      <w:r w:rsidRPr="001440D8">
        <w:rPr>
          <w:rFonts w:ascii="Times New Roman" w:eastAsiaTheme="minorHAnsi" w:hAnsi="Times New Roman"/>
          <w:sz w:val="28"/>
          <w:szCs w:val="28"/>
          <w:lang w:eastAsia="en-US"/>
        </w:rPr>
        <w:lastRenderedPageBreak/>
        <w:t xml:space="preserve">- на реализацию мероприятий по капитальному ремонту объектов образования в сумме 30 428 726,59 руб. (99 </w:t>
      </w:r>
      <w:r w:rsidRPr="001440D8">
        <w:rPr>
          <w:rFonts w:ascii="Times New Roman" w:hAnsi="Times New Roman"/>
          <w:sz w:val="28"/>
          <w:szCs w:val="28"/>
        </w:rPr>
        <w:t>% от  назначений);</w:t>
      </w:r>
    </w:p>
    <w:p w14:paraId="712DD178" w14:textId="77777777" w:rsidR="001440D8" w:rsidRPr="001440D8" w:rsidRDefault="001440D8" w:rsidP="001440D8">
      <w:pPr>
        <w:ind w:firstLine="709"/>
        <w:contextualSpacing/>
        <w:jc w:val="both"/>
        <w:rPr>
          <w:rFonts w:ascii="Times New Roman" w:eastAsia="Calibri" w:hAnsi="Times New Roman"/>
          <w:sz w:val="28"/>
          <w:szCs w:val="28"/>
          <w:lang w:eastAsia="en-US"/>
        </w:rPr>
      </w:pPr>
      <w:r w:rsidRPr="001440D8">
        <w:rPr>
          <w:rFonts w:ascii="Times New Roman" w:eastAsia="Calibri" w:hAnsi="Times New Roman"/>
          <w:sz w:val="28"/>
          <w:szCs w:val="28"/>
          <w:lang w:eastAsia="en-US"/>
        </w:rPr>
        <w:t xml:space="preserve">-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в сумме 266 155 358,24 руб. </w:t>
      </w:r>
      <w:r w:rsidRPr="001440D8">
        <w:rPr>
          <w:rFonts w:ascii="Times New Roman" w:eastAsiaTheme="minorHAnsi" w:hAnsi="Times New Roman"/>
          <w:sz w:val="28"/>
          <w:szCs w:val="28"/>
          <w:lang w:eastAsia="en-US"/>
        </w:rPr>
        <w:t xml:space="preserve">(94,6 </w:t>
      </w:r>
      <w:r w:rsidRPr="001440D8">
        <w:rPr>
          <w:rFonts w:ascii="Times New Roman" w:hAnsi="Times New Roman"/>
          <w:sz w:val="28"/>
          <w:szCs w:val="28"/>
        </w:rPr>
        <w:t>% от  назначений) в связи с э</w:t>
      </w:r>
      <w:r w:rsidRPr="001440D8">
        <w:rPr>
          <w:rFonts w:ascii="Times New Roman" w:eastAsia="Calibri" w:hAnsi="Times New Roman"/>
          <w:sz w:val="28"/>
          <w:szCs w:val="28"/>
          <w:lang w:eastAsia="en-US"/>
        </w:rPr>
        <w:t xml:space="preserve">кономией по результатам выполнения работ по капитальному ремонту объектов.  </w:t>
      </w:r>
    </w:p>
    <w:p w14:paraId="1FD8FC55" w14:textId="299F2675" w:rsidR="006A2862" w:rsidRPr="00CC2B76" w:rsidRDefault="001440D8" w:rsidP="00CC2B76">
      <w:pPr>
        <w:autoSpaceDE/>
        <w:autoSpaceDN/>
        <w:adjustRightInd/>
        <w:ind w:firstLine="709"/>
        <w:contextualSpacing/>
        <w:jc w:val="both"/>
        <w:rPr>
          <w:rFonts w:ascii="Times New Roman" w:hAnsi="Times New Roman"/>
          <w:sz w:val="28"/>
          <w:szCs w:val="28"/>
        </w:rPr>
      </w:pPr>
      <w:r w:rsidRPr="001440D8">
        <w:rPr>
          <w:rFonts w:ascii="Times New Roman" w:hAnsi="Times New Roman"/>
          <w:sz w:val="28"/>
          <w:szCs w:val="28"/>
        </w:rPr>
        <w:t xml:space="preserve">В рамках непрограммных направлений деятельности органов государственной власти Ивановской области и иных государственных органов Ивановской области </w:t>
      </w:r>
      <w:r w:rsidRPr="001440D8">
        <w:rPr>
          <w:rFonts w:ascii="Times New Roman" w:eastAsia="Calibri" w:hAnsi="Times New Roman"/>
          <w:color w:val="000000"/>
          <w:sz w:val="28"/>
          <w:szCs w:val="28"/>
          <w:lang w:eastAsia="en-US"/>
        </w:rPr>
        <w:t>средства областного бюджета направлены на р</w:t>
      </w:r>
      <w:r w:rsidRPr="001440D8">
        <w:rPr>
          <w:rFonts w:ascii="Times New Roman" w:hAnsi="Times New Roman"/>
          <w:sz w:val="28"/>
          <w:szCs w:val="28"/>
        </w:rPr>
        <w:t>еализацию специального инфраструктурного проекта в сумме 1 421 726,72 руб. (100% от назначений).</w:t>
      </w:r>
    </w:p>
    <w:p w14:paraId="044F8E54" w14:textId="77777777" w:rsidR="00B91DE9" w:rsidRPr="00B91DE9" w:rsidRDefault="00B91DE9" w:rsidP="00B91DE9">
      <w:pPr>
        <w:autoSpaceDE/>
        <w:autoSpaceDN/>
        <w:adjustRightInd/>
        <w:ind w:firstLine="709"/>
        <w:contextualSpacing/>
        <w:jc w:val="both"/>
        <w:rPr>
          <w:rFonts w:ascii="Times New Roman" w:hAnsi="Times New Roman"/>
          <w:sz w:val="28"/>
          <w:szCs w:val="28"/>
        </w:rPr>
      </w:pPr>
      <w:r w:rsidRPr="00B91DE9">
        <w:rPr>
          <w:rFonts w:ascii="Times New Roman" w:hAnsi="Times New Roman"/>
          <w:b/>
          <w:sz w:val="28"/>
          <w:szCs w:val="28"/>
        </w:rPr>
        <w:t>По подразделу 0702</w:t>
      </w:r>
      <w:r w:rsidRPr="00B91DE9">
        <w:rPr>
          <w:rFonts w:ascii="Times New Roman" w:hAnsi="Times New Roman"/>
          <w:sz w:val="28"/>
          <w:szCs w:val="28"/>
        </w:rPr>
        <w:t xml:space="preserve"> </w:t>
      </w:r>
      <w:r w:rsidRPr="00BD589C">
        <w:rPr>
          <w:rFonts w:ascii="Times New Roman" w:hAnsi="Times New Roman"/>
          <w:sz w:val="28"/>
          <w:szCs w:val="28"/>
        </w:rPr>
        <w:t>«Общее образование</w:t>
      </w:r>
      <w:r w:rsidRPr="00B91DE9">
        <w:rPr>
          <w:rFonts w:ascii="Times New Roman" w:hAnsi="Times New Roman"/>
          <w:b/>
          <w:sz w:val="28"/>
          <w:szCs w:val="28"/>
        </w:rPr>
        <w:t>»</w:t>
      </w:r>
      <w:r w:rsidRPr="00B91DE9">
        <w:rPr>
          <w:rFonts w:ascii="Times New Roman" w:hAnsi="Times New Roman"/>
          <w:sz w:val="28"/>
          <w:szCs w:val="28"/>
        </w:rPr>
        <w:t xml:space="preserve"> исполнение расходов составило 8 708 119 748,82 руб. (97,45 % от назначений).</w:t>
      </w:r>
    </w:p>
    <w:p w14:paraId="7B13E53C" w14:textId="77777777" w:rsidR="00B91DE9" w:rsidRPr="00B91DE9" w:rsidRDefault="00B91DE9" w:rsidP="00B91DE9">
      <w:pPr>
        <w:autoSpaceDE/>
        <w:autoSpaceDN/>
        <w:adjustRightInd/>
        <w:ind w:firstLine="709"/>
        <w:contextualSpacing/>
        <w:jc w:val="both"/>
        <w:rPr>
          <w:rFonts w:ascii="Times New Roman" w:eastAsia="Calibri" w:hAnsi="Times New Roman"/>
          <w:bCs/>
          <w:sz w:val="28"/>
          <w:szCs w:val="28"/>
        </w:rPr>
      </w:pPr>
      <w:r w:rsidRPr="00B91DE9">
        <w:rPr>
          <w:rFonts w:ascii="Times New Roman" w:eastAsia="Calibri" w:hAnsi="Times New Roman"/>
          <w:bCs/>
          <w:sz w:val="28"/>
          <w:szCs w:val="28"/>
        </w:rPr>
        <w:t>В 2024 году средства областного и федерального бюджетов были направлены:</w:t>
      </w:r>
    </w:p>
    <w:p w14:paraId="454E1BE4" w14:textId="77777777" w:rsidR="00B91DE9" w:rsidRPr="00B91DE9" w:rsidRDefault="00B91DE9" w:rsidP="00B91DE9">
      <w:pPr>
        <w:numPr>
          <w:ilvl w:val="0"/>
          <w:numId w:val="17"/>
        </w:numPr>
        <w:autoSpaceDE/>
        <w:autoSpaceDN/>
        <w:adjustRightInd/>
        <w:ind w:left="0" w:firstLine="709"/>
        <w:contextualSpacing/>
        <w:jc w:val="both"/>
        <w:rPr>
          <w:rFonts w:ascii="Times New Roman" w:eastAsia="Calibri" w:hAnsi="Times New Roman"/>
          <w:bCs/>
          <w:sz w:val="28"/>
          <w:szCs w:val="28"/>
          <w:lang w:eastAsia="en-US"/>
        </w:rPr>
      </w:pPr>
      <w:r w:rsidRPr="00B91DE9">
        <w:rPr>
          <w:rFonts w:ascii="Times New Roman" w:eastAsia="Calibri" w:hAnsi="Times New Roman"/>
          <w:bCs/>
          <w:sz w:val="28"/>
          <w:szCs w:val="28"/>
          <w:lang w:eastAsia="en-US"/>
        </w:rPr>
        <w:t>в рамках регионального проекта «Современная школа»:</w:t>
      </w:r>
    </w:p>
    <w:p w14:paraId="6090E5A6" w14:textId="77777777" w:rsidR="00B91DE9" w:rsidRPr="00B91DE9" w:rsidRDefault="00B91DE9" w:rsidP="00B91DE9">
      <w:pPr>
        <w:autoSpaceDE/>
        <w:autoSpaceDN/>
        <w:adjustRightInd/>
        <w:ind w:firstLine="709"/>
        <w:jc w:val="both"/>
        <w:rPr>
          <w:rFonts w:ascii="Times New Roman" w:hAnsi="Times New Roman"/>
          <w:color w:val="000000"/>
          <w:sz w:val="28"/>
          <w:szCs w:val="28"/>
        </w:rPr>
      </w:pPr>
      <w:r w:rsidRPr="00B91DE9">
        <w:rPr>
          <w:rFonts w:ascii="Times New Roman" w:hAnsi="Times New Roman"/>
          <w:color w:val="000000"/>
          <w:sz w:val="28"/>
          <w:szCs w:val="28"/>
        </w:rPr>
        <w:t>– на создание новых мест в общеобразовательных организациях в сумме              22 590 946,93 руб. (70 % от назначений); неисполнение обусловлено оплатой работ не в полном объеме в связи с рассмотрением Арбитражным судом Ивановской области  иска Прокуратуры Ивановской области в отношении контракта на строительство общеобразовательной школы на 550 мест в г.о. Кохма, ул. Владимирская;</w:t>
      </w:r>
    </w:p>
    <w:p w14:paraId="31C6F9C2" w14:textId="77777777" w:rsidR="00B91DE9" w:rsidRPr="00B91DE9" w:rsidRDefault="00B91DE9" w:rsidP="00B91DE9">
      <w:pPr>
        <w:numPr>
          <w:ilvl w:val="0"/>
          <w:numId w:val="17"/>
        </w:numPr>
        <w:autoSpaceDE/>
        <w:autoSpaceDN/>
        <w:adjustRightInd/>
        <w:ind w:left="0" w:firstLine="709"/>
        <w:contextualSpacing/>
        <w:jc w:val="both"/>
        <w:rPr>
          <w:rFonts w:ascii="Times New Roman" w:eastAsia="Calibri" w:hAnsi="Times New Roman"/>
          <w:color w:val="000000"/>
          <w:sz w:val="28"/>
          <w:szCs w:val="28"/>
          <w:lang w:eastAsia="en-US"/>
        </w:rPr>
      </w:pPr>
      <w:r w:rsidRPr="00B91DE9">
        <w:rPr>
          <w:rFonts w:ascii="Times New Roman" w:eastAsia="Calibri" w:hAnsi="Times New Roman"/>
          <w:color w:val="000000"/>
          <w:sz w:val="28"/>
          <w:szCs w:val="28"/>
          <w:lang w:eastAsia="en-US"/>
        </w:rPr>
        <w:t>в рамках регионального проекта «Модернизация школьной системы образования Ивановской области»:</w:t>
      </w:r>
    </w:p>
    <w:p w14:paraId="396842E5" w14:textId="77777777" w:rsidR="00B91DE9" w:rsidRPr="00B91DE9" w:rsidRDefault="00B91DE9" w:rsidP="00B91DE9">
      <w:pPr>
        <w:autoSpaceDE/>
        <w:autoSpaceDN/>
        <w:adjustRightInd/>
        <w:ind w:firstLine="709"/>
        <w:jc w:val="both"/>
        <w:rPr>
          <w:rFonts w:ascii="Times New Roman" w:eastAsia="Calibri" w:hAnsi="Times New Roman"/>
          <w:color w:val="000000"/>
          <w:sz w:val="28"/>
          <w:szCs w:val="28"/>
          <w:lang w:eastAsia="en-US"/>
        </w:rPr>
      </w:pPr>
      <w:r w:rsidRPr="00B91DE9">
        <w:rPr>
          <w:rFonts w:ascii="Times New Roman" w:hAnsi="Times New Roman"/>
          <w:color w:val="000000"/>
          <w:sz w:val="28"/>
          <w:szCs w:val="28"/>
        </w:rPr>
        <w:t>- на реализацию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в сумме  593 686 279,67 руб. (83,9 % от назначений), что обусловлено э</w:t>
      </w:r>
      <w:r w:rsidRPr="00B91DE9">
        <w:rPr>
          <w:rFonts w:ascii="Times New Roman" w:eastAsia="Calibri" w:hAnsi="Times New Roman"/>
          <w:color w:val="000000"/>
          <w:sz w:val="28"/>
          <w:szCs w:val="28"/>
          <w:lang w:eastAsia="en-US"/>
        </w:rPr>
        <w:t>кономией по результатам выполнения работ по капитальному ремонту объекта в Шуйском муниципальном районе, а также заключением контрактов в поздние сроки Гаврилово-Посадским, Приволжским и Юрьевецким муниципальными районами.</w:t>
      </w:r>
    </w:p>
    <w:p w14:paraId="6FDB269A" w14:textId="77777777" w:rsidR="00B91DE9" w:rsidRPr="00B91DE9" w:rsidRDefault="00B91DE9" w:rsidP="00B91DE9">
      <w:pPr>
        <w:ind w:firstLine="709"/>
        <w:contextualSpacing/>
        <w:jc w:val="both"/>
        <w:rPr>
          <w:rFonts w:ascii="Times New Roman" w:eastAsia="Calibri" w:hAnsi="Times New Roman"/>
          <w:color w:val="000000"/>
          <w:sz w:val="28"/>
          <w:szCs w:val="28"/>
          <w:lang w:eastAsia="en-US"/>
        </w:rPr>
      </w:pPr>
      <w:r w:rsidRPr="00B91DE9">
        <w:rPr>
          <w:rFonts w:ascii="Times New Roman" w:eastAsia="Calibri" w:hAnsi="Times New Roman"/>
          <w:color w:val="000000"/>
          <w:sz w:val="28"/>
          <w:szCs w:val="28"/>
          <w:lang w:eastAsia="en-US"/>
        </w:rPr>
        <w:t>В 2024 году средства областного бюджета были направлены:</w:t>
      </w:r>
    </w:p>
    <w:p w14:paraId="4564D2DD" w14:textId="77777777" w:rsidR="00B91DE9" w:rsidRPr="00B91DE9" w:rsidRDefault="00B91DE9" w:rsidP="00B91DE9">
      <w:pPr>
        <w:autoSpaceDE/>
        <w:autoSpaceDN/>
        <w:adjustRightInd/>
        <w:ind w:firstLine="709"/>
        <w:contextualSpacing/>
        <w:jc w:val="both"/>
        <w:rPr>
          <w:rFonts w:ascii="Times New Roman" w:hAnsi="Times New Roman"/>
          <w:color w:val="000000"/>
          <w:sz w:val="28"/>
          <w:szCs w:val="28"/>
        </w:rPr>
      </w:pPr>
      <w:r w:rsidRPr="00B91DE9">
        <w:rPr>
          <w:rFonts w:ascii="Times New Roman" w:hAnsi="Times New Roman"/>
          <w:color w:val="000000"/>
          <w:sz w:val="28"/>
          <w:szCs w:val="28"/>
        </w:rPr>
        <w:t>1) в рамках ведомственного проекта «Развитие общего, профессионального и дополнительного образования»:</w:t>
      </w:r>
    </w:p>
    <w:p w14:paraId="47FA37EF" w14:textId="77777777" w:rsidR="00B91DE9" w:rsidRPr="00B91DE9" w:rsidRDefault="00B91DE9" w:rsidP="00B91DE9">
      <w:pPr>
        <w:autoSpaceDE/>
        <w:autoSpaceDN/>
        <w:adjustRightInd/>
        <w:ind w:firstLine="709"/>
        <w:contextualSpacing/>
        <w:jc w:val="both"/>
        <w:rPr>
          <w:rFonts w:ascii="Times New Roman" w:hAnsi="Times New Roman"/>
          <w:color w:val="000000"/>
          <w:sz w:val="28"/>
          <w:szCs w:val="28"/>
        </w:rPr>
      </w:pPr>
      <w:r w:rsidRPr="00B91DE9">
        <w:rPr>
          <w:rFonts w:ascii="Times New Roman" w:hAnsi="Times New Roman"/>
          <w:color w:val="000000"/>
          <w:sz w:val="28"/>
          <w:szCs w:val="28"/>
        </w:rPr>
        <w:t>- на предоставление субсидии бюджетам муниципальных образований Ивановской области на капитальный ремонт объектов общего образования в сумме</w:t>
      </w:r>
      <w:r w:rsidRPr="00B91DE9">
        <w:rPr>
          <w:rFonts w:ascii="Times New Roman" w:hAnsi="Times New Roman"/>
          <w:color w:val="000000"/>
          <w:sz w:val="28"/>
          <w:szCs w:val="28"/>
        </w:rPr>
        <w:br/>
        <w:t>209 947 309,86 руб. (90,35 % от назначений); неисполнение обусловлено  экономией по итогам конкурсных процедур, работ по капитальному ремонту объектов общего образования в Ильинском, Комсомольском, Палехском, Родниковском, Савинском, Тейковском, Фурмановском муниципальных районах и городских округах Кинешма и Вичуга, а также несоблюдением сроков исполнения контракта в  связи с поздней поставкой оборудования (в декабре), необходимого для завершения капитального ремонта на объекте в Южском муниципальном районе (МКОУ СОШ с. Холуй);</w:t>
      </w:r>
    </w:p>
    <w:p w14:paraId="6540A8E2" w14:textId="77777777" w:rsidR="00B91DE9" w:rsidRPr="00B91DE9" w:rsidRDefault="00B91DE9" w:rsidP="00B91DE9">
      <w:pPr>
        <w:autoSpaceDE/>
        <w:autoSpaceDN/>
        <w:adjustRightInd/>
        <w:ind w:firstLine="709"/>
        <w:contextualSpacing/>
        <w:jc w:val="both"/>
        <w:rPr>
          <w:rFonts w:ascii="Times New Roman" w:hAnsi="Times New Roman"/>
          <w:color w:val="000000"/>
          <w:sz w:val="28"/>
          <w:szCs w:val="28"/>
        </w:rPr>
      </w:pPr>
      <w:r w:rsidRPr="00B91DE9">
        <w:rPr>
          <w:rFonts w:ascii="Times New Roman" w:hAnsi="Times New Roman"/>
          <w:color w:val="000000"/>
          <w:sz w:val="28"/>
          <w:szCs w:val="28"/>
        </w:rPr>
        <w:t xml:space="preserve">- на предоставление субсидии бюджетам муниципальных образований Ивановской области на разработку (корректировку) проектной документации на капитальный ремонт объектов общего образования в сумме 14 089 696,85 руб. (83,4 </w:t>
      </w:r>
      <w:r w:rsidRPr="00B91DE9">
        <w:rPr>
          <w:rFonts w:ascii="Times New Roman" w:hAnsi="Times New Roman"/>
          <w:color w:val="000000"/>
          <w:sz w:val="28"/>
          <w:szCs w:val="28"/>
        </w:rPr>
        <w:lastRenderedPageBreak/>
        <w:t>% от назначений) в связи с экономией по итогам выполнения работ по объектам общего образования в городских округах  Иваново, Кинешма, Кохма, Шуя, а также в Пучежском и Шуйском муниципальных районах;</w:t>
      </w:r>
    </w:p>
    <w:p w14:paraId="7C9BD6DE" w14:textId="77777777" w:rsidR="00B91DE9" w:rsidRPr="00B91DE9" w:rsidRDefault="00B91DE9" w:rsidP="00B91DE9">
      <w:pPr>
        <w:autoSpaceDE/>
        <w:autoSpaceDN/>
        <w:adjustRightInd/>
        <w:ind w:firstLine="709"/>
        <w:contextualSpacing/>
        <w:jc w:val="both"/>
        <w:rPr>
          <w:rFonts w:ascii="Times New Roman" w:hAnsi="Times New Roman"/>
          <w:color w:val="000000"/>
          <w:sz w:val="28"/>
          <w:szCs w:val="28"/>
        </w:rPr>
      </w:pPr>
      <w:r w:rsidRPr="00B91DE9">
        <w:rPr>
          <w:rFonts w:ascii="Times New Roman" w:hAnsi="Times New Roman"/>
          <w:color w:val="000000"/>
          <w:sz w:val="28"/>
          <w:szCs w:val="28"/>
        </w:rPr>
        <w:t xml:space="preserve">- на предоставление 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w:t>
      </w:r>
      <w:r w:rsidRPr="00B91DE9">
        <w:rPr>
          <w:rFonts w:ascii="Times New Roman" w:eastAsia="Calibri" w:hAnsi="Times New Roman"/>
          <w:sz w:val="28"/>
          <w:szCs w:val="28"/>
          <w:lang w:eastAsia="en-US"/>
        </w:rPr>
        <w:t xml:space="preserve">в сумме 14 939 645,93 руб. </w:t>
      </w:r>
      <w:r w:rsidRPr="00B91DE9">
        <w:rPr>
          <w:rFonts w:ascii="Times New Roman" w:eastAsiaTheme="minorHAnsi" w:hAnsi="Times New Roman"/>
          <w:sz w:val="28"/>
          <w:szCs w:val="28"/>
          <w:lang w:eastAsia="en-US"/>
        </w:rPr>
        <w:t xml:space="preserve">(83,1 </w:t>
      </w:r>
      <w:r w:rsidRPr="00B91DE9">
        <w:rPr>
          <w:rFonts w:ascii="Times New Roman" w:hAnsi="Times New Roman"/>
          <w:sz w:val="28"/>
          <w:szCs w:val="28"/>
        </w:rPr>
        <w:t xml:space="preserve">% от  назначений). Неисполнение обусловлено </w:t>
      </w:r>
      <w:r w:rsidRPr="00B91DE9">
        <w:rPr>
          <w:rFonts w:ascii="Times New Roman" w:eastAsia="Calibri" w:hAnsi="Times New Roman"/>
          <w:sz w:val="28"/>
          <w:szCs w:val="28"/>
          <w:lang w:eastAsia="en-US"/>
        </w:rPr>
        <w:t xml:space="preserve">экономией по результатам торгов,  </w:t>
      </w:r>
      <w:r w:rsidRPr="00B91DE9">
        <w:rPr>
          <w:rFonts w:ascii="Times New Roman" w:hAnsi="Times New Roman"/>
          <w:sz w:val="28"/>
          <w:szCs w:val="28"/>
        </w:rPr>
        <w:t>э</w:t>
      </w:r>
      <w:r w:rsidRPr="00B91DE9">
        <w:rPr>
          <w:rFonts w:ascii="Times New Roman" w:eastAsia="Calibri" w:hAnsi="Times New Roman"/>
          <w:sz w:val="28"/>
          <w:szCs w:val="28"/>
          <w:lang w:eastAsia="en-US"/>
        </w:rPr>
        <w:t>кономией по результатам выполнения работ по объектам в Гаврилово-Посадском, Ильинском, Палехском, Родниковском, Савинском муниципальном районах;</w:t>
      </w:r>
    </w:p>
    <w:p w14:paraId="018EEAA7" w14:textId="77777777" w:rsidR="00B91DE9" w:rsidRPr="00B91DE9" w:rsidRDefault="00B91DE9" w:rsidP="00B91DE9">
      <w:pPr>
        <w:ind w:firstLine="709"/>
        <w:contextualSpacing/>
        <w:jc w:val="both"/>
        <w:rPr>
          <w:rFonts w:ascii="Times New Roman" w:hAnsi="Times New Roman"/>
          <w:sz w:val="28"/>
          <w:szCs w:val="28"/>
        </w:rPr>
      </w:pPr>
      <w:r w:rsidRPr="00B91DE9">
        <w:rPr>
          <w:rFonts w:ascii="Times New Roman" w:hAnsi="Times New Roman"/>
          <w:color w:val="000000"/>
          <w:sz w:val="28"/>
          <w:szCs w:val="28"/>
        </w:rPr>
        <w:t>2) в рамках регионального проекта «Создание благоприятных условий для привлечения инвестиций в экономику Ивановской области»</w:t>
      </w:r>
      <w:r w:rsidRPr="00B91DE9">
        <w:rPr>
          <w:rFonts w:ascii="Times New Roman" w:hAnsi="Times New Roman"/>
          <w:sz w:val="28"/>
          <w:szCs w:val="28"/>
        </w:rPr>
        <w:t>:</w:t>
      </w:r>
    </w:p>
    <w:p w14:paraId="62CCC0A3" w14:textId="77777777" w:rsidR="00B91DE9" w:rsidRPr="00B91DE9" w:rsidRDefault="00B91DE9" w:rsidP="00B91DE9">
      <w:pPr>
        <w:autoSpaceDE/>
        <w:autoSpaceDN/>
        <w:adjustRightInd/>
        <w:ind w:firstLine="709"/>
        <w:contextualSpacing/>
        <w:jc w:val="both"/>
        <w:rPr>
          <w:rFonts w:ascii="Times New Roman" w:hAnsi="Times New Roman"/>
          <w:color w:val="000000"/>
          <w:sz w:val="28"/>
          <w:szCs w:val="28"/>
        </w:rPr>
      </w:pPr>
      <w:r w:rsidRPr="00B91DE9">
        <w:rPr>
          <w:rFonts w:ascii="Times New Roman" w:hAnsi="Times New Roman"/>
          <w:color w:val="000000"/>
          <w:sz w:val="28"/>
          <w:szCs w:val="28"/>
        </w:rPr>
        <w:t>- на предоставление субсидии бюджетам муниципальных образований Ивановской области на разработку проектной документации на строительство школы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территории ОЭЗ ППТ «Иваново» в Родниковском муниципальном районе» в сумме 19 000 000,0 руб. (95% от назначений);</w:t>
      </w:r>
    </w:p>
    <w:p w14:paraId="6407215A" w14:textId="77777777" w:rsidR="00B91DE9" w:rsidRPr="00B91DE9" w:rsidRDefault="00B91DE9" w:rsidP="00B91DE9">
      <w:pPr>
        <w:numPr>
          <w:ilvl w:val="0"/>
          <w:numId w:val="17"/>
        </w:numPr>
        <w:autoSpaceDE/>
        <w:autoSpaceDN/>
        <w:adjustRightInd/>
        <w:spacing w:after="200"/>
        <w:ind w:left="0" w:firstLine="709"/>
        <w:contextualSpacing/>
        <w:jc w:val="both"/>
        <w:rPr>
          <w:rFonts w:ascii="Times New Roman" w:eastAsia="Calibri" w:hAnsi="Times New Roman"/>
          <w:sz w:val="28"/>
          <w:szCs w:val="28"/>
          <w:lang w:eastAsia="en-US"/>
        </w:rPr>
      </w:pPr>
      <w:r w:rsidRPr="00B91DE9">
        <w:rPr>
          <w:rFonts w:ascii="Times New Roman" w:eastAsia="Calibri" w:hAnsi="Times New Roman"/>
          <w:sz w:val="28"/>
          <w:szCs w:val="28"/>
          <w:lang w:eastAsia="en-US"/>
        </w:rPr>
        <w:t>в рамках непрограммных направлений деятельности органов государственной власти Ивановской области и иных государственных органов Ивановской области:</w:t>
      </w:r>
    </w:p>
    <w:p w14:paraId="009773D5" w14:textId="77777777" w:rsidR="00B91DE9" w:rsidRPr="00B91DE9" w:rsidRDefault="00B91DE9" w:rsidP="00B91DE9">
      <w:pPr>
        <w:autoSpaceDE/>
        <w:autoSpaceDN/>
        <w:adjustRightInd/>
        <w:ind w:firstLine="709"/>
        <w:jc w:val="both"/>
        <w:rPr>
          <w:rFonts w:ascii="Times New Roman" w:hAnsi="Times New Roman"/>
          <w:color w:val="000000"/>
          <w:sz w:val="28"/>
          <w:szCs w:val="28"/>
        </w:rPr>
      </w:pPr>
      <w:r w:rsidRPr="00B91DE9">
        <w:rPr>
          <w:rFonts w:ascii="Times New Roman" w:hAnsi="Times New Roman"/>
          <w:color w:val="000000"/>
          <w:sz w:val="28"/>
          <w:szCs w:val="28"/>
        </w:rPr>
        <w:t>- на предоставление иного межбюджетного трансферта бюджету Савинского муниципального района Ивановской области на оплату выполненных работ по муниципальному контракту на строительство общеобразовательной школы в рамках исполнения судебного акта в сумме 17 958 256,52 руб. (100 % от назначений);</w:t>
      </w:r>
    </w:p>
    <w:p w14:paraId="5C3F28E6" w14:textId="728D1658" w:rsidR="006A2862" w:rsidRDefault="00B91DE9" w:rsidP="00CC2B76">
      <w:pPr>
        <w:autoSpaceDE/>
        <w:autoSpaceDN/>
        <w:adjustRightInd/>
        <w:ind w:firstLine="709"/>
        <w:contextualSpacing/>
        <w:jc w:val="both"/>
        <w:rPr>
          <w:rFonts w:ascii="Times New Roman" w:hAnsi="Times New Roman"/>
          <w:sz w:val="28"/>
          <w:szCs w:val="28"/>
        </w:rPr>
      </w:pPr>
      <w:r w:rsidRPr="00B91DE9">
        <w:rPr>
          <w:rFonts w:ascii="Times New Roman" w:hAnsi="Times New Roman"/>
          <w:sz w:val="28"/>
          <w:szCs w:val="28"/>
        </w:rPr>
        <w:t>- на реализацию специального инфраструктурного проекта в сумме 100 075 794,43 руб. (98,2 % от назначений).</w:t>
      </w:r>
    </w:p>
    <w:p w14:paraId="1BFFFD7E" w14:textId="77777777" w:rsidR="007D0D55" w:rsidRPr="007D0D55" w:rsidRDefault="007D0D55" w:rsidP="007D0D55">
      <w:pPr>
        <w:autoSpaceDE/>
        <w:autoSpaceDN/>
        <w:adjustRightInd/>
        <w:ind w:firstLine="709"/>
        <w:jc w:val="both"/>
        <w:rPr>
          <w:rFonts w:ascii="Times New Roman" w:hAnsi="Times New Roman"/>
          <w:sz w:val="28"/>
          <w:szCs w:val="28"/>
        </w:rPr>
      </w:pPr>
      <w:r w:rsidRPr="007D0D55">
        <w:rPr>
          <w:rFonts w:ascii="Times New Roman" w:hAnsi="Times New Roman"/>
          <w:sz w:val="28"/>
          <w:szCs w:val="28"/>
        </w:rPr>
        <w:t>Увеличение расходов областного бюджета в 2024 году по сравнению с расходами 2023 года на 1 381 018,5 тыс. руб. или на 18,8 % связано с:</w:t>
      </w:r>
    </w:p>
    <w:p w14:paraId="46AC8E82" w14:textId="77777777" w:rsidR="007D0D55" w:rsidRPr="007D0D55" w:rsidRDefault="007D0D55" w:rsidP="007D0D55">
      <w:pPr>
        <w:autoSpaceDE/>
        <w:autoSpaceDN/>
        <w:adjustRightInd/>
        <w:ind w:firstLine="709"/>
        <w:jc w:val="both"/>
        <w:rPr>
          <w:rFonts w:ascii="Times New Roman" w:hAnsi="Times New Roman"/>
          <w:sz w:val="28"/>
          <w:szCs w:val="28"/>
        </w:rPr>
      </w:pPr>
      <w:r w:rsidRPr="007D0D55">
        <w:rPr>
          <w:rFonts w:ascii="Times New Roman" w:hAnsi="Times New Roman"/>
          <w:sz w:val="28"/>
          <w:szCs w:val="28"/>
        </w:rPr>
        <w:t xml:space="preserve"> увеличением минимального размера оплаты труда, индексацией заработной платы </w:t>
      </w:r>
      <w:r w:rsidRPr="007D0D55">
        <w:rPr>
          <w:rFonts w:ascii="Times New Roman" w:eastAsia="Calibri" w:hAnsi="Times New Roman"/>
          <w:sz w:val="28"/>
          <w:szCs w:val="28"/>
          <w:lang w:eastAsia="en-US"/>
        </w:rPr>
        <w:t xml:space="preserve">работников областных государственных учреждений Ивановской области и муниципальных образовательных организаций Ивановской области с 01.10.2024 на 5,3 % и </w:t>
      </w:r>
      <w:r w:rsidRPr="007D0D55">
        <w:rPr>
          <w:rFonts w:ascii="Times New Roman" w:hAnsi="Times New Roman"/>
          <w:sz w:val="28"/>
          <w:szCs w:val="28"/>
        </w:rPr>
        <w:t>доведением до года расходов по фонду оплаты труда с учетом начислений в связи с индексацией заработной платы с 1 октября 2023 года, доведением средней заработной платы педагогических работников до средней заработной платы в регионе;</w:t>
      </w:r>
    </w:p>
    <w:p w14:paraId="64E3F2DB" w14:textId="77777777" w:rsidR="007D0D55" w:rsidRPr="007D0D55" w:rsidRDefault="007D0D55" w:rsidP="007D0D55">
      <w:pPr>
        <w:autoSpaceDE/>
        <w:autoSpaceDN/>
        <w:adjustRightInd/>
        <w:ind w:firstLine="709"/>
        <w:jc w:val="both"/>
        <w:rPr>
          <w:rFonts w:ascii="Times New Roman" w:hAnsi="Times New Roman"/>
          <w:sz w:val="28"/>
          <w:szCs w:val="28"/>
        </w:rPr>
      </w:pPr>
      <w:r w:rsidRPr="007D0D55">
        <w:rPr>
          <w:rFonts w:ascii="Times New Roman" w:hAnsi="Times New Roman"/>
          <w:sz w:val="28"/>
          <w:szCs w:val="28"/>
        </w:rPr>
        <w:t xml:space="preserve"> увеличением средств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на укрепление материально-технической базы муниципальных образовательных организаций, </w:t>
      </w:r>
    </w:p>
    <w:p w14:paraId="2382E7B7" w14:textId="549DAED9" w:rsidR="007D0D55" w:rsidRPr="00CC2B76" w:rsidRDefault="007D0D55" w:rsidP="007D0D55">
      <w:pPr>
        <w:autoSpaceDE/>
        <w:autoSpaceDN/>
        <w:adjustRightInd/>
        <w:ind w:firstLine="709"/>
        <w:jc w:val="both"/>
        <w:rPr>
          <w:rFonts w:ascii="Times New Roman" w:hAnsi="Times New Roman"/>
          <w:sz w:val="28"/>
          <w:szCs w:val="28"/>
        </w:rPr>
      </w:pPr>
      <w:r w:rsidRPr="007D0D55">
        <w:rPr>
          <w:rFonts w:ascii="Times New Roman" w:hAnsi="Times New Roman"/>
          <w:sz w:val="28"/>
          <w:szCs w:val="28"/>
        </w:rPr>
        <w:lastRenderedPageBreak/>
        <w:t>увеличение бюджетных ассигнований на предоставление субвенций бюджетам муниципальных районов и городских округов Ивановской области на финансовое обеспечение получения общего образования в муниципальных и частных общеобразовательных организациях в связи с увеличением на 35% норматива расходов на материальные затраты в расчете на одного обучающегося в общеобразовательных организациях в целях обновления материально-технического оснащения учебных кабинетов в соответствии с федеральными государственными образовательными стандартами, в том числе в рамках исполнения подпункта в пункта 4 перечня поручений по реализации Послания Президента Федеральному Собранию 30.03.2024 № Пр-616.</w:t>
      </w:r>
    </w:p>
    <w:p w14:paraId="3FF3C3AB" w14:textId="77777777" w:rsidR="00312425" w:rsidRPr="00312425" w:rsidRDefault="00312425" w:rsidP="00312425">
      <w:pPr>
        <w:ind w:firstLine="851"/>
        <w:jc w:val="both"/>
        <w:rPr>
          <w:rFonts w:ascii="Times New Roman" w:hAnsi="Times New Roman"/>
          <w:sz w:val="28"/>
          <w:szCs w:val="28"/>
        </w:rPr>
      </w:pPr>
      <w:r w:rsidRPr="00312425">
        <w:rPr>
          <w:rFonts w:ascii="Times New Roman" w:hAnsi="Times New Roman"/>
          <w:b/>
          <w:sz w:val="28"/>
          <w:szCs w:val="28"/>
        </w:rPr>
        <w:t xml:space="preserve">По подразделу 0703 </w:t>
      </w:r>
      <w:r w:rsidRPr="00BD589C">
        <w:rPr>
          <w:rFonts w:ascii="Times New Roman" w:hAnsi="Times New Roman"/>
          <w:sz w:val="28"/>
          <w:szCs w:val="28"/>
        </w:rPr>
        <w:t>«</w:t>
      </w:r>
      <w:r w:rsidRPr="00BD589C">
        <w:rPr>
          <w:rFonts w:ascii="Times New Roman" w:eastAsiaTheme="minorHAnsi" w:hAnsi="Times New Roman"/>
          <w:sz w:val="28"/>
          <w:szCs w:val="28"/>
          <w:lang w:eastAsia="en-US"/>
        </w:rPr>
        <w:t>Дополнительное образование детей»</w:t>
      </w:r>
      <w:r w:rsidRPr="00312425">
        <w:rPr>
          <w:rFonts w:ascii="Times New Roman" w:eastAsiaTheme="minorHAnsi" w:hAnsi="Times New Roman"/>
          <w:b/>
          <w:sz w:val="28"/>
          <w:szCs w:val="28"/>
          <w:lang w:eastAsia="en-US"/>
        </w:rPr>
        <w:t xml:space="preserve"> </w:t>
      </w:r>
      <w:r w:rsidRPr="00312425">
        <w:rPr>
          <w:rFonts w:ascii="Times New Roman" w:hAnsi="Times New Roman"/>
          <w:sz w:val="28"/>
          <w:szCs w:val="28"/>
        </w:rPr>
        <w:t>исполнение расходов составило 204 844 764,34 руб. (93,72 % от назначений).</w:t>
      </w:r>
    </w:p>
    <w:p w14:paraId="05A64E44" w14:textId="77777777" w:rsidR="00312425" w:rsidRPr="00312425" w:rsidRDefault="00312425" w:rsidP="00312425">
      <w:pPr>
        <w:ind w:firstLine="851"/>
        <w:jc w:val="both"/>
        <w:rPr>
          <w:rFonts w:ascii="Times New Roman" w:hAnsi="Times New Roman"/>
          <w:color w:val="000000"/>
          <w:sz w:val="28"/>
          <w:szCs w:val="20"/>
        </w:rPr>
      </w:pPr>
      <w:r w:rsidRPr="00312425">
        <w:rPr>
          <w:rFonts w:ascii="Times New Roman" w:hAnsi="Times New Roman"/>
          <w:color w:val="000000"/>
          <w:sz w:val="28"/>
          <w:szCs w:val="20"/>
        </w:rPr>
        <w:t>В рамках данного подраздела в 2024 году осуществлялись расходы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в сумме 1 760 263,99 руб. (100% от назначений).</w:t>
      </w:r>
    </w:p>
    <w:p w14:paraId="581543B2" w14:textId="77777777" w:rsidR="00312425" w:rsidRPr="00312425" w:rsidRDefault="00312425" w:rsidP="00312425">
      <w:pPr>
        <w:autoSpaceDE/>
        <w:autoSpaceDN/>
        <w:adjustRightInd/>
        <w:ind w:firstLine="709"/>
        <w:contextualSpacing/>
        <w:jc w:val="both"/>
        <w:rPr>
          <w:rFonts w:ascii="Times New Roman" w:eastAsia="Calibri" w:hAnsi="Times New Roman"/>
          <w:sz w:val="28"/>
          <w:szCs w:val="28"/>
          <w:lang w:eastAsia="en-US"/>
        </w:rPr>
      </w:pPr>
      <w:r w:rsidRPr="00312425">
        <w:rPr>
          <w:rFonts w:ascii="Times New Roman" w:eastAsia="Calibri" w:hAnsi="Times New Roman"/>
          <w:bCs/>
          <w:sz w:val="28"/>
          <w:szCs w:val="28"/>
        </w:rPr>
        <w:t>В 2024 году средства областного и федерального бюджетов были направлены на г</w:t>
      </w:r>
      <w:r w:rsidRPr="00312425">
        <w:rPr>
          <w:rFonts w:ascii="Times New Roman" w:eastAsia="Calibri" w:hAnsi="Times New Roman"/>
          <w:sz w:val="28"/>
          <w:szCs w:val="28"/>
          <w:lang w:eastAsia="en-US"/>
        </w:rPr>
        <w:t xml:space="preserve">осударственную поддержку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в сумме 124 601 762,99 руб. </w:t>
      </w:r>
      <w:r w:rsidRPr="00312425">
        <w:rPr>
          <w:rFonts w:ascii="Times New Roman" w:hAnsi="Times New Roman"/>
          <w:color w:val="000000"/>
          <w:sz w:val="28"/>
          <w:szCs w:val="28"/>
        </w:rPr>
        <w:t>(90,1 % от назначений). Неисполнение обусловлено корректировкой проекта по реконструкции здания МБУДО «Вичугская районная детская школа искусств» в п. Старая Вичуга в связи с необходимостью дополнительных работ по ремонту фундамента. Заключение повторной государственной экспертизы получено 24.12.2024, что не позволило заключить контракт на всю сумму и выполнить работы в 2024 году.</w:t>
      </w:r>
    </w:p>
    <w:p w14:paraId="42D2D7F5" w14:textId="77777777" w:rsidR="00312425" w:rsidRPr="00312425" w:rsidRDefault="00312425" w:rsidP="00312425">
      <w:pPr>
        <w:autoSpaceDE/>
        <w:autoSpaceDN/>
        <w:adjustRightInd/>
        <w:ind w:firstLine="851"/>
        <w:contextualSpacing/>
        <w:jc w:val="both"/>
        <w:rPr>
          <w:rFonts w:ascii="Times New Roman" w:eastAsia="Calibri" w:hAnsi="Times New Roman"/>
          <w:sz w:val="28"/>
          <w:szCs w:val="28"/>
          <w:lang w:eastAsia="en-US"/>
        </w:rPr>
      </w:pPr>
      <w:r w:rsidRPr="00312425">
        <w:rPr>
          <w:rFonts w:ascii="Times New Roman" w:eastAsia="Calibri" w:hAnsi="Times New Roman"/>
          <w:bCs/>
          <w:sz w:val="28"/>
          <w:szCs w:val="28"/>
        </w:rPr>
        <w:t xml:space="preserve">В 2024 году средства областного бюджета были направлены в рамках </w:t>
      </w:r>
      <w:r w:rsidRPr="00312425">
        <w:rPr>
          <w:rFonts w:ascii="Times New Roman" w:hAnsi="Times New Roman"/>
          <w:color w:val="000000"/>
          <w:sz w:val="28"/>
          <w:szCs w:val="28"/>
        </w:rPr>
        <w:t>ведомственного проекта «Развитие общего, профессионального и дополнительного образования» на предоставление с</w:t>
      </w:r>
      <w:r w:rsidRPr="00312425">
        <w:rPr>
          <w:rFonts w:ascii="Times New Roman" w:eastAsia="Calibri" w:hAnsi="Times New Roman"/>
          <w:sz w:val="28"/>
          <w:szCs w:val="28"/>
          <w:lang w:eastAsia="en-US"/>
        </w:rPr>
        <w:t>убсидии бюджетам муниципальных образований Ивановской области на капитальный ремонт объектов дополнительного образования детей в сумме 6 137 566,02 руб. (98 % от назначений).</w:t>
      </w:r>
    </w:p>
    <w:p w14:paraId="03782D5E" w14:textId="77777777" w:rsidR="00156155" w:rsidRPr="00156155" w:rsidRDefault="00156155" w:rsidP="00156155">
      <w:pPr>
        <w:autoSpaceDE/>
        <w:autoSpaceDN/>
        <w:adjustRightInd/>
        <w:ind w:firstLine="709"/>
        <w:jc w:val="both"/>
        <w:rPr>
          <w:rFonts w:ascii="Times New Roman" w:hAnsi="Times New Roman"/>
          <w:sz w:val="28"/>
          <w:szCs w:val="28"/>
        </w:rPr>
      </w:pPr>
      <w:r w:rsidRPr="00156155">
        <w:rPr>
          <w:rFonts w:ascii="Times New Roman" w:hAnsi="Times New Roman"/>
          <w:b/>
          <w:sz w:val="28"/>
          <w:szCs w:val="28"/>
        </w:rPr>
        <w:t>По подразделу 0704</w:t>
      </w:r>
      <w:r w:rsidRPr="00156155">
        <w:rPr>
          <w:rFonts w:ascii="Times New Roman" w:hAnsi="Times New Roman"/>
          <w:sz w:val="28"/>
          <w:szCs w:val="28"/>
        </w:rPr>
        <w:t xml:space="preserve"> «Среднее профессиональное образование» расходы утверждены в сумме </w:t>
      </w:r>
      <w:r w:rsidRPr="00156155">
        <w:rPr>
          <w:rFonts w:ascii="Times New Roman" w:hAnsi="Times New Roman"/>
          <w:spacing w:val="60"/>
          <w:sz w:val="28"/>
          <w:szCs w:val="28"/>
        </w:rPr>
        <w:t>1</w:t>
      </w:r>
      <w:r w:rsidRPr="00156155">
        <w:rPr>
          <w:rFonts w:ascii="Times New Roman" w:hAnsi="Times New Roman"/>
          <w:sz w:val="28"/>
          <w:szCs w:val="28"/>
        </w:rPr>
        <w:t>98</w:t>
      </w:r>
      <w:r w:rsidRPr="00156155">
        <w:rPr>
          <w:rFonts w:ascii="Times New Roman" w:hAnsi="Times New Roman"/>
          <w:spacing w:val="60"/>
          <w:sz w:val="28"/>
          <w:szCs w:val="28"/>
        </w:rPr>
        <w:t>6</w:t>
      </w:r>
      <w:r w:rsidRPr="00156155">
        <w:rPr>
          <w:rFonts w:ascii="Times New Roman" w:hAnsi="Times New Roman"/>
          <w:sz w:val="28"/>
          <w:szCs w:val="28"/>
        </w:rPr>
        <w:t xml:space="preserve">438,1 тыс. руб., исполнены в сумме </w:t>
      </w:r>
      <w:r w:rsidRPr="00156155">
        <w:rPr>
          <w:rFonts w:ascii="Times New Roman" w:hAnsi="Times New Roman"/>
          <w:spacing w:val="60"/>
          <w:sz w:val="28"/>
          <w:szCs w:val="28"/>
        </w:rPr>
        <w:t>1</w:t>
      </w:r>
      <w:r w:rsidRPr="00156155">
        <w:rPr>
          <w:rFonts w:ascii="Times New Roman" w:hAnsi="Times New Roman"/>
          <w:sz w:val="28"/>
          <w:szCs w:val="28"/>
        </w:rPr>
        <w:t>97</w:t>
      </w:r>
      <w:r w:rsidRPr="00156155">
        <w:rPr>
          <w:rFonts w:ascii="Times New Roman" w:hAnsi="Times New Roman"/>
          <w:spacing w:val="60"/>
          <w:sz w:val="28"/>
          <w:szCs w:val="28"/>
        </w:rPr>
        <w:t>8</w:t>
      </w:r>
      <w:r w:rsidRPr="00156155">
        <w:rPr>
          <w:rFonts w:ascii="Times New Roman" w:hAnsi="Times New Roman"/>
          <w:sz w:val="28"/>
          <w:szCs w:val="28"/>
        </w:rPr>
        <w:t xml:space="preserve">295,3 тыс. руб. или 99,6 % от плановых назначений. </w:t>
      </w:r>
    </w:p>
    <w:p w14:paraId="34711D88" w14:textId="77777777" w:rsidR="00156155" w:rsidRPr="00156155" w:rsidRDefault="00156155" w:rsidP="00156155">
      <w:pPr>
        <w:autoSpaceDE/>
        <w:autoSpaceDN/>
        <w:adjustRightInd/>
        <w:ind w:firstLine="709"/>
        <w:jc w:val="both"/>
        <w:rPr>
          <w:rFonts w:ascii="Times New Roman" w:hAnsi="Times New Roman"/>
          <w:sz w:val="28"/>
          <w:szCs w:val="28"/>
        </w:rPr>
      </w:pPr>
      <w:r w:rsidRPr="00156155">
        <w:rPr>
          <w:rFonts w:ascii="Times New Roman" w:hAnsi="Times New Roman"/>
          <w:sz w:val="28"/>
          <w:szCs w:val="28"/>
        </w:rPr>
        <w:t>По указанному подразделу отражены расходы на финансовое обеспечение:</w:t>
      </w:r>
    </w:p>
    <w:p w14:paraId="7286AE97" w14:textId="77777777" w:rsidR="00156155" w:rsidRPr="00156155" w:rsidRDefault="00156155" w:rsidP="00156155">
      <w:pPr>
        <w:autoSpaceDE/>
        <w:autoSpaceDN/>
        <w:adjustRightInd/>
        <w:ind w:firstLine="709"/>
        <w:jc w:val="both"/>
        <w:rPr>
          <w:rFonts w:ascii="Times New Roman" w:hAnsi="Times New Roman"/>
          <w:sz w:val="28"/>
          <w:szCs w:val="28"/>
        </w:rPr>
      </w:pPr>
      <w:r w:rsidRPr="00156155">
        <w:rPr>
          <w:rFonts w:ascii="Times New Roman" w:hAnsi="Times New Roman"/>
          <w:sz w:val="28"/>
          <w:szCs w:val="28"/>
        </w:rPr>
        <w:t>предоставления среднего профессионального образования, в том числе:</w:t>
      </w:r>
    </w:p>
    <w:p w14:paraId="33E4BBEF" w14:textId="77777777" w:rsidR="00156155" w:rsidRPr="00156155" w:rsidRDefault="00156155" w:rsidP="00156155">
      <w:pPr>
        <w:autoSpaceDE/>
        <w:autoSpaceDN/>
        <w:adjustRightInd/>
        <w:ind w:firstLine="709"/>
        <w:jc w:val="both"/>
        <w:rPr>
          <w:rFonts w:ascii="Times New Roman" w:hAnsi="Times New Roman"/>
          <w:sz w:val="28"/>
          <w:szCs w:val="28"/>
        </w:rPr>
      </w:pPr>
      <w:r w:rsidRPr="00156155">
        <w:rPr>
          <w:rFonts w:ascii="Times New Roman" w:hAnsi="Times New Roman"/>
          <w:sz w:val="28"/>
          <w:szCs w:val="28"/>
        </w:rPr>
        <w:t>- предоставление субсидий областным государственным бюджетным учреждениям на выполнение государственного задания;</w:t>
      </w:r>
    </w:p>
    <w:p w14:paraId="690A9B03" w14:textId="77777777" w:rsidR="00156155" w:rsidRPr="00156155" w:rsidRDefault="00156155" w:rsidP="00156155">
      <w:pPr>
        <w:autoSpaceDE/>
        <w:autoSpaceDN/>
        <w:adjustRightInd/>
        <w:ind w:firstLine="709"/>
        <w:jc w:val="both"/>
        <w:rPr>
          <w:rFonts w:ascii="Times New Roman" w:hAnsi="Times New Roman"/>
          <w:sz w:val="28"/>
          <w:szCs w:val="28"/>
        </w:rPr>
      </w:pPr>
      <w:r w:rsidRPr="00156155">
        <w:rPr>
          <w:rFonts w:ascii="Times New Roman" w:hAnsi="Times New Roman"/>
          <w:sz w:val="28"/>
          <w:szCs w:val="28"/>
        </w:rPr>
        <w:t>- предоставление грантов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w:t>
      </w:r>
    </w:p>
    <w:p w14:paraId="56E99E1A" w14:textId="77777777" w:rsidR="00156155" w:rsidRPr="00156155" w:rsidRDefault="00156155" w:rsidP="00156155">
      <w:pPr>
        <w:autoSpaceDE/>
        <w:autoSpaceDN/>
        <w:adjustRightInd/>
        <w:ind w:firstLine="709"/>
        <w:jc w:val="both"/>
        <w:rPr>
          <w:rFonts w:ascii="Times New Roman" w:hAnsi="Times New Roman"/>
          <w:sz w:val="28"/>
          <w:szCs w:val="28"/>
        </w:rPr>
      </w:pPr>
      <w:r w:rsidRPr="00156155">
        <w:rPr>
          <w:rFonts w:ascii="Times New Roman" w:hAnsi="Times New Roman"/>
          <w:sz w:val="28"/>
          <w:szCs w:val="28"/>
        </w:rPr>
        <w:t xml:space="preserve">- предоставление мер социальной поддержки обучающимся в областных профессиональных образовательных организациях, установленных законами </w:t>
      </w:r>
      <w:r w:rsidRPr="00156155">
        <w:rPr>
          <w:rFonts w:ascii="Times New Roman" w:hAnsi="Times New Roman"/>
          <w:sz w:val="28"/>
          <w:szCs w:val="28"/>
        </w:rPr>
        <w:lastRenderedPageBreak/>
        <w:t xml:space="preserve">Ивановской области: оплата питания, обеспечение одеждой, обувью и мягким инвентарем студентов из числа детей-сирот и детей, оставшихся без попечения родителей; </w:t>
      </w:r>
    </w:p>
    <w:p w14:paraId="5B632762" w14:textId="77777777" w:rsidR="00156155" w:rsidRPr="00156155" w:rsidRDefault="00156155" w:rsidP="00156155">
      <w:pPr>
        <w:autoSpaceDE/>
        <w:autoSpaceDN/>
        <w:adjustRightInd/>
        <w:ind w:firstLine="709"/>
        <w:jc w:val="both"/>
        <w:rPr>
          <w:rFonts w:ascii="Times New Roman" w:hAnsi="Times New Roman"/>
          <w:sz w:val="28"/>
          <w:szCs w:val="28"/>
        </w:rPr>
      </w:pPr>
      <w:r w:rsidRPr="00156155">
        <w:rPr>
          <w:rFonts w:ascii="Times New Roman" w:hAnsi="Times New Roman"/>
          <w:sz w:val="28"/>
          <w:szCs w:val="28"/>
        </w:rPr>
        <w:t>- предоставление жилых помещений в общежитиях;</w:t>
      </w:r>
    </w:p>
    <w:p w14:paraId="05EAAF93" w14:textId="77777777" w:rsidR="00156155" w:rsidRPr="00156155" w:rsidRDefault="00156155" w:rsidP="00156155">
      <w:pPr>
        <w:autoSpaceDE/>
        <w:autoSpaceDN/>
        <w:adjustRightInd/>
        <w:ind w:firstLine="709"/>
        <w:jc w:val="both"/>
        <w:rPr>
          <w:rFonts w:ascii="Times New Roman" w:hAnsi="Times New Roman"/>
          <w:sz w:val="28"/>
          <w:szCs w:val="28"/>
        </w:rPr>
      </w:pPr>
      <w:r w:rsidRPr="00156155">
        <w:rPr>
          <w:rFonts w:ascii="Times New Roman" w:hAnsi="Times New Roman"/>
          <w:sz w:val="28"/>
          <w:szCs w:val="28"/>
        </w:rPr>
        <w:t>- стипендиальное обеспечение;</w:t>
      </w:r>
    </w:p>
    <w:p w14:paraId="175E4D22" w14:textId="77777777" w:rsidR="00156155" w:rsidRPr="00156155" w:rsidRDefault="00156155" w:rsidP="00156155">
      <w:pPr>
        <w:autoSpaceDE/>
        <w:autoSpaceDN/>
        <w:adjustRightInd/>
        <w:ind w:firstLine="709"/>
        <w:jc w:val="both"/>
        <w:rPr>
          <w:rFonts w:ascii="Times New Roman" w:hAnsi="Times New Roman"/>
          <w:sz w:val="28"/>
          <w:szCs w:val="28"/>
        </w:rPr>
      </w:pPr>
      <w:r w:rsidRPr="00156155">
        <w:rPr>
          <w:rFonts w:ascii="Times New Roman" w:hAnsi="Times New Roman"/>
          <w:sz w:val="28"/>
          <w:szCs w:val="28"/>
        </w:rPr>
        <w:t>- укрепление материально-технической базы областных профессиональных образовательных организаций.</w:t>
      </w:r>
    </w:p>
    <w:p w14:paraId="17C1C3B5" w14:textId="77777777" w:rsidR="00156155" w:rsidRPr="00156155" w:rsidRDefault="00156155" w:rsidP="00156155">
      <w:pPr>
        <w:autoSpaceDE/>
        <w:autoSpaceDN/>
        <w:adjustRightInd/>
        <w:ind w:firstLine="709"/>
        <w:jc w:val="both"/>
        <w:rPr>
          <w:rFonts w:ascii="Times New Roman" w:hAnsi="Times New Roman"/>
          <w:sz w:val="28"/>
          <w:szCs w:val="28"/>
        </w:rPr>
      </w:pPr>
      <w:r w:rsidRPr="00156155">
        <w:rPr>
          <w:rFonts w:ascii="Times New Roman" w:eastAsia="Calibri" w:hAnsi="Times New Roman"/>
          <w:bCs/>
          <w:sz w:val="28"/>
          <w:szCs w:val="28"/>
        </w:rPr>
        <w:t xml:space="preserve">Увеличение расходов областного бюджета в 2024 году по сравнению с расходами 2023 года на 154 849,4 тыс. руб. или на 8,5 % </w:t>
      </w:r>
      <w:r w:rsidRPr="00156155">
        <w:rPr>
          <w:rFonts w:ascii="Times New Roman" w:hAnsi="Times New Roman"/>
          <w:sz w:val="28"/>
          <w:szCs w:val="28"/>
        </w:rPr>
        <w:t>связано с:</w:t>
      </w:r>
    </w:p>
    <w:p w14:paraId="7F7DACA0" w14:textId="77777777" w:rsidR="00156155" w:rsidRPr="00156155" w:rsidRDefault="00156155" w:rsidP="00156155">
      <w:pPr>
        <w:autoSpaceDE/>
        <w:autoSpaceDN/>
        <w:adjustRightInd/>
        <w:ind w:firstLine="709"/>
        <w:jc w:val="both"/>
        <w:rPr>
          <w:rFonts w:ascii="Times New Roman" w:hAnsi="Times New Roman"/>
          <w:sz w:val="28"/>
          <w:szCs w:val="28"/>
        </w:rPr>
      </w:pPr>
      <w:r w:rsidRPr="00156155">
        <w:rPr>
          <w:rFonts w:ascii="Times New Roman" w:hAnsi="Times New Roman"/>
          <w:sz w:val="28"/>
          <w:szCs w:val="28"/>
        </w:rPr>
        <w:t xml:space="preserve"> увеличением минимального размера оплаты труда, индексацией заработной платы </w:t>
      </w:r>
      <w:r w:rsidRPr="00156155">
        <w:rPr>
          <w:rFonts w:ascii="Times New Roman" w:eastAsia="Calibri" w:hAnsi="Times New Roman"/>
          <w:sz w:val="28"/>
          <w:szCs w:val="28"/>
          <w:lang w:eastAsia="en-US"/>
        </w:rPr>
        <w:t xml:space="preserve">работников областных государственных учреждений Ивановской области и муниципальных образовательных организаций Ивановской области с 01.10.2024 на 5,3 % и </w:t>
      </w:r>
      <w:r w:rsidRPr="00156155">
        <w:rPr>
          <w:rFonts w:ascii="Times New Roman" w:hAnsi="Times New Roman"/>
          <w:sz w:val="28"/>
          <w:szCs w:val="28"/>
        </w:rPr>
        <w:t>доведением до года расходов по фонду оплаты труда с учетом начислений в связи с индексацией заработной платы с 1 октября 2023 года</w:t>
      </w:r>
      <w:r w:rsidRPr="00156155">
        <w:rPr>
          <w:rFonts w:ascii="Times New Roman" w:eastAsia="Calibri" w:hAnsi="Times New Roman"/>
          <w:sz w:val="28"/>
          <w:szCs w:val="28"/>
          <w:lang w:eastAsia="en-US"/>
        </w:rPr>
        <w:t xml:space="preserve">, </w:t>
      </w:r>
      <w:r w:rsidRPr="00156155">
        <w:rPr>
          <w:rFonts w:ascii="Times New Roman" w:hAnsi="Times New Roman"/>
          <w:sz w:val="28"/>
          <w:szCs w:val="28"/>
        </w:rPr>
        <w:t xml:space="preserve">доведением средней заработной платы педагогических работников до средней заработной платы в регионе; </w:t>
      </w:r>
    </w:p>
    <w:p w14:paraId="135466F8" w14:textId="77777777" w:rsidR="00156155" w:rsidRPr="00156155" w:rsidRDefault="00156155" w:rsidP="00156155">
      <w:pPr>
        <w:autoSpaceDE/>
        <w:autoSpaceDN/>
        <w:adjustRightInd/>
        <w:ind w:firstLine="709"/>
        <w:jc w:val="both"/>
        <w:rPr>
          <w:rFonts w:ascii="Times New Roman" w:eastAsia="Calibri" w:hAnsi="Times New Roman"/>
          <w:bCs/>
          <w:strike/>
          <w:sz w:val="28"/>
          <w:szCs w:val="28"/>
        </w:rPr>
      </w:pPr>
      <w:r w:rsidRPr="00156155">
        <w:rPr>
          <w:rFonts w:ascii="Times New Roman" w:eastAsia="Calibri" w:hAnsi="Times New Roman"/>
          <w:bCs/>
          <w:sz w:val="28"/>
          <w:szCs w:val="28"/>
        </w:rPr>
        <w:t xml:space="preserve">выделением на 2024 год дополнительных средств на укрепление материально-технической базы областных государственных образовательных организаций. </w:t>
      </w:r>
    </w:p>
    <w:p w14:paraId="0F574CD0" w14:textId="77777777" w:rsidR="00156155" w:rsidRPr="00156155" w:rsidRDefault="00156155" w:rsidP="00156155">
      <w:pPr>
        <w:autoSpaceDE/>
        <w:autoSpaceDN/>
        <w:adjustRightInd/>
        <w:ind w:firstLine="709"/>
        <w:jc w:val="both"/>
        <w:rPr>
          <w:rFonts w:ascii="Times New Roman" w:hAnsi="Times New Roman"/>
          <w:sz w:val="28"/>
          <w:szCs w:val="28"/>
        </w:rPr>
      </w:pPr>
      <w:r w:rsidRPr="00156155">
        <w:rPr>
          <w:rFonts w:ascii="Times New Roman" w:hAnsi="Times New Roman"/>
          <w:b/>
          <w:sz w:val="28"/>
          <w:szCs w:val="28"/>
        </w:rPr>
        <w:t>По подразделу 0705</w:t>
      </w:r>
      <w:r w:rsidRPr="00156155">
        <w:rPr>
          <w:rFonts w:ascii="Times New Roman" w:hAnsi="Times New Roman"/>
          <w:sz w:val="28"/>
          <w:szCs w:val="28"/>
        </w:rPr>
        <w:t xml:space="preserve"> «Профессиональная подготовка, переподготовка и повышение квалификации» расходы утверждены в сумме 9</w:t>
      </w:r>
      <w:r w:rsidRPr="00156155">
        <w:rPr>
          <w:rFonts w:ascii="Times New Roman" w:hAnsi="Times New Roman"/>
          <w:spacing w:val="60"/>
          <w:sz w:val="28"/>
          <w:szCs w:val="28"/>
        </w:rPr>
        <w:t>2</w:t>
      </w:r>
      <w:r w:rsidRPr="00156155">
        <w:rPr>
          <w:rFonts w:ascii="Times New Roman" w:hAnsi="Times New Roman"/>
          <w:sz w:val="28"/>
          <w:szCs w:val="28"/>
        </w:rPr>
        <w:t>811,5 тыс. руб., исполнены в сумме 9</w:t>
      </w:r>
      <w:r w:rsidRPr="00156155">
        <w:rPr>
          <w:rFonts w:ascii="Times New Roman" w:hAnsi="Times New Roman"/>
          <w:spacing w:val="60"/>
          <w:sz w:val="28"/>
          <w:szCs w:val="28"/>
        </w:rPr>
        <w:t>2</w:t>
      </w:r>
      <w:r w:rsidRPr="00156155">
        <w:rPr>
          <w:rFonts w:ascii="Times New Roman" w:hAnsi="Times New Roman"/>
          <w:sz w:val="28"/>
          <w:szCs w:val="28"/>
        </w:rPr>
        <w:t>704,8 тыс. руб. или 99,9 % от плановых назначений.</w:t>
      </w:r>
    </w:p>
    <w:p w14:paraId="232A8202" w14:textId="77777777" w:rsidR="00156155" w:rsidRPr="00156155" w:rsidRDefault="00156155" w:rsidP="00156155">
      <w:pPr>
        <w:autoSpaceDE/>
        <w:autoSpaceDN/>
        <w:adjustRightInd/>
        <w:ind w:firstLine="709"/>
        <w:jc w:val="both"/>
        <w:rPr>
          <w:rFonts w:ascii="Times New Roman" w:hAnsi="Times New Roman"/>
          <w:sz w:val="28"/>
          <w:szCs w:val="28"/>
        </w:rPr>
      </w:pPr>
      <w:r w:rsidRPr="00156155">
        <w:rPr>
          <w:rFonts w:ascii="Times New Roman" w:hAnsi="Times New Roman"/>
          <w:sz w:val="28"/>
          <w:szCs w:val="28"/>
        </w:rPr>
        <w:t xml:space="preserve">По указанному подразделу отражены расходы на финансовое обеспечение повышения квалификации педагогических работников образовательных организаций, государственных служащих, подготовки кадров для народного хозяйства.  </w:t>
      </w:r>
    </w:p>
    <w:p w14:paraId="30CA5447" w14:textId="77777777" w:rsidR="00156155" w:rsidRPr="00156155" w:rsidRDefault="00156155" w:rsidP="00156155">
      <w:pPr>
        <w:autoSpaceDE/>
        <w:autoSpaceDN/>
        <w:adjustRightInd/>
        <w:ind w:firstLine="709"/>
        <w:jc w:val="both"/>
        <w:rPr>
          <w:rFonts w:ascii="Times New Roman" w:hAnsi="Times New Roman"/>
          <w:sz w:val="28"/>
          <w:szCs w:val="28"/>
        </w:rPr>
      </w:pPr>
      <w:r w:rsidRPr="00156155">
        <w:rPr>
          <w:rFonts w:ascii="Times New Roman" w:hAnsi="Times New Roman"/>
          <w:b/>
          <w:sz w:val="28"/>
          <w:szCs w:val="28"/>
        </w:rPr>
        <w:t>По подразделу 0706</w:t>
      </w:r>
      <w:r w:rsidRPr="00156155">
        <w:rPr>
          <w:rFonts w:ascii="Times New Roman" w:hAnsi="Times New Roman"/>
          <w:sz w:val="28"/>
          <w:szCs w:val="28"/>
        </w:rPr>
        <w:t xml:space="preserve"> «Высшее образование» расходы утверждены в сумме </w:t>
      </w:r>
      <w:r w:rsidRPr="00156155">
        <w:rPr>
          <w:rFonts w:ascii="Times New Roman" w:hAnsi="Times New Roman"/>
          <w:spacing w:val="60"/>
          <w:sz w:val="28"/>
          <w:szCs w:val="28"/>
        </w:rPr>
        <w:t>7</w:t>
      </w:r>
      <w:r w:rsidRPr="00156155">
        <w:rPr>
          <w:rFonts w:ascii="Times New Roman" w:hAnsi="Times New Roman"/>
          <w:sz w:val="28"/>
          <w:szCs w:val="28"/>
        </w:rPr>
        <w:t xml:space="preserve">798,3 тыс. руб., исполнены в сумме </w:t>
      </w:r>
      <w:r w:rsidRPr="00156155">
        <w:rPr>
          <w:rFonts w:ascii="Times New Roman" w:hAnsi="Times New Roman"/>
          <w:spacing w:val="60"/>
          <w:sz w:val="28"/>
          <w:szCs w:val="28"/>
        </w:rPr>
        <w:t>7</w:t>
      </w:r>
      <w:r w:rsidRPr="00156155">
        <w:rPr>
          <w:rFonts w:ascii="Times New Roman" w:hAnsi="Times New Roman"/>
          <w:sz w:val="28"/>
          <w:szCs w:val="28"/>
        </w:rPr>
        <w:t>798,3 тыс. руб. или 100,0 % от плановых назначений.</w:t>
      </w:r>
    </w:p>
    <w:p w14:paraId="5D10018E" w14:textId="77777777" w:rsidR="00156155" w:rsidRPr="00156155" w:rsidRDefault="00156155" w:rsidP="00156155">
      <w:pPr>
        <w:autoSpaceDE/>
        <w:autoSpaceDN/>
        <w:adjustRightInd/>
        <w:ind w:firstLine="709"/>
        <w:jc w:val="both"/>
        <w:rPr>
          <w:rFonts w:ascii="Times New Roman" w:eastAsia="Calibri" w:hAnsi="Times New Roman"/>
          <w:sz w:val="28"/>
          <w:szCs w:val="28"/>
        </w:rPr>
      </w:pPr>
      <w:r w:rsidRPr="00156155">
        <w:rPr>
          <w:rFonts w:ascii="Times New Roman" w:hAnsi="Times New Roman"/>
          <w:sz w:val="28"/>
          <w:szCs w:val="28"/>
        </w:rPr>
        <w:t xml:space="preserve">По указанному подразделу отражены расходы на </w:t>
      </w:r>
      <w:r w:rsidRPr="00156155">
        <w:rPr>
          <w:rFonts w:ascii="Times New Roman" w:eastAsia="Calibri" w:hAnsi="Times New Roman"/>
          <w:sz w:val="28"/>
          <w:szCs w:val="28"/>
        </w:rPr>
        <w:t>реализацию мероприятий по анализу системы высшего образования на территории Ивановской области, включая подготовку предложений по ее оптимизации, стратегии трансформации системы высшего образования на территории Ивановской области с учетом аналитических расчетов, а также подготовку презентационных материалов и проведение фокус-групп.</w:t>
      </w:r>
    </w:p>
    <w:p w14:paraId="4A1895A7" w14:textId="77777777" w:rsidR="00156155" w:rsidRPr="00156155" w:rsidRDefault="00156155" w:rsidP="00156155">
      <w:pPr>
        <w:autoSpaceDE/>
        <w:autoSpaceDN/>
        <w:adjustRightInd/>
        <w:ind w:firstLine="709"/>
        <w:jc w:val="both"/>
        <w:rPr>
          <w:rFonts w:ascii="Times New Roman" w:hAnsi="Times New Roman"/>
          <w:sz w:val="28"/>
          <w:szCs w:val="28"/>
        </w:rPr>
      </w:pPr>
      <w:r w:rsidRPr="00156155">
        <w:rPr>
          <w:rFonts w:ascii="Times New Roman" w:hAnsi="Times New Roman"/>
          <w:b/>
          <w:sz w:val="28"/>
          <w:szCs w:val="28"/>
        </w:rPr>
        <w:t>По подразделу 0707</w:t>
      </w:r>
      <w:r w:rsidRPr="00156155">
        <w:rPr>
          <w:rFonts w:ascii="Times New Roman" w:hAnsi="Times New Roman"/>
          <w:sz w:val="28"/>
          <w:szCs w:val="28"/>
        </w:rPr>
        <w:t xml:space="preserve"> «Молодежная политика» расходы утверждены в сумме 3</w:t>
      </w:r>
      <w:r w:rsidRPr="00156155">
        <w:rPr>
          <w:rFonts w:ascii="Times New Roman" w:hAnsi="Times New Roman"/>
          <w:spacing w:val="60"/>
          <w:sz w:val="28"/>
          <w:szCs w:val="28"/>
        </w:rPr>
        <w:t>4</w:t>
      </w:r>
      <w:r w:rsidRPr="00156155">
        <w:rPr>
          <w:rFonts w:ascii="Times New Roman" w:hAnsi="Times New Roman"/>
          <w:sz w:val="28"/>
          <w:szCs w:val="28"/>
        </w:rPr>
        <w:t>748,7 тыс. руб., исполнены в сумме 3</w:t>
      </w:r>
      <w:r w:rsidRPr="00156155">
        <w:rPr>
          <w:rFonts w:ascii="Times New Roman" w:hAnsi="Times New Roman"/>
          <w:spacing w:val="60"/>
          <w:sz w:val="28"/>
          <w:szCs w:val="28"/>
        </w:rPr>
        <w:t>4</w:t>
      </w:r>
      <w:r w:rsidRPr="00156155">
        <w:rPr>
          <w:rFonts w:ascii="Times New Roman" w:hAnsi="Times New Roman"/>
          <w:sz w:val="28"/>
          <w:szCs w:val="28"/>
        </w:rPr>
        <w:t xml:space="preserve">748,7 тыс. руб. или 100,0 % от плановых назначений. </w:t>
      </w:r>
    </w:p>
    <w:p w14:paraId="2C32052E" w14:textId="77777777" w:rsidR="00156155" w:rsidRPr="00156155" w:rsidRDefault="00156155" w:rsidP="00156155">
      <w:pPr>
        <w:autoSpaceDE/>
        <w:autoSpaceDN/>
        <w:adjustRightInd/>
        <w:ind w:firstLine="709"/>
        <w:jc w:val="both"/>
        <w:rPr>
          <w:rFonts w:ascii="Times New Roman" w:hAnsi="Times New Roman"/>
          <w:sz w:val="28"/>
          <w:szCs w:val="28"/>
        </w:rPr>
      </w:pPr>
      <w:r w:rsidRPr="00156155">
        <w:rPr>
          <w:rFonts w:ascii="Times New Roman" w:hAnsi="Times New Roman"/>
          <w:sz w:val="28"/>
          <w:szCs w:val="28"/>
        </w:rPr>
        <w:t>По указанному подразделу отражены расходы на финансовое обеспечение:</w:t>
      </w:r>
    </w:p>
    <w:p w14:paraId="15FD8390" w14:textId="77777777" w:rsidR="00156155" w:rsidRPr="00156155" w:rsidRDefault="00156155" w:rsidP="00156155">
      <w:pPr>
        <w:autoSpaceDE/>
        <w:autoSpaceDN/>
        <w:adjustRightInd/>
        <w:ind w:firstLine="709"/>
        <w:jc w:val="both"/>
        <w:rPr>
          <w:rFonts w:ascii="Times New Roman" w:eastAsia="Calibri" w:hAnsi="Times New Roman"/>
          <w:sz w:val="28"/>
          <w:szCs w:val="28"/>
        </w:rPr>
      </w:pPr>
      <w:r w:rsidRPr="00156155">
        <w:rPr>
          <w:rFonts w:ascii="Times New Roman" w:eastAsia="Calibri" w:hAnsi="Times New Roman"/>
          <w:sz w:val="28"/>
          <w:szCs w:val="28"/>
        </w:rPr>
        <w:t>организации мероприятий по работе с молодежью (поддержка талантливой молодежи, мероприятия по социальной адаптации молодежи, направленные на противодействие распространению алкоголизма, наркомании, токсикомании в молодежной среде, профилактику безнадзорности, беспризорности, правонарушений и экстремизма среди молодежи; содействие формированию навыков здорового образа жизни; гражданско-патриотическое воспитание молодежи).</w:t>
      </w:r>
    </w:p>
    <w:p w14:paraId="39ACFA96" w14:textId="77777777" w:rsidR="00156155" w:rsidRPr="00156155" w:rsidRDefault="00156155" w:rsidP="00156155">
      <w:pPr>
        <w:autoSpaceDE/>
        <w:autoSpaceDN/>
        <w:adjustRightInd/>
        <w:ind w:firstLine="709"/>
        <w:jc w:val="both"/>
        <w:rPr>
          <w:rFonts w:ascii="Times New Roman" w:hAnsi="Times New Roman"/>
          <w:sz w:val="28"/>
          <w:szCs w:val="28"/>
          <w:lang w:eastAsia="x-none"/>
        </w:rPr>
      </w:pPr>
      <w:r w:rsidRPr="00156155">
        <w:rPr>
          <w:rFonts w:ascii="Times New Roman" w:hAnsi="Times New Roman"/>
          <w:sz w:val="28"/>
          <w:szCs w:val="28"/>
          <w:lang w:val="x-none" w:eastAsia="x-none"/>
        </w:rPr>
        <w:lastRenderedPageBreak/>
        <w:t>У</w:t>
      </w:r>
      <w:r w:rsidRPr="00156155">
        <w:rPr>
          <w:rFonts w:ascii="Times New Roman" w:hAnsi="Times New Roman"/>
          <w:sz w:val="28"/>
          <w:szCs w:val="28"/>
          <w:lang w:eastAsia="x-none"/>
        </w:rPr>
        <w:t>величение</w:t>
      </w:r>
      <w:r w:rsidRPr="00156155">
        <w:rPr>
          <w:rFonts w:ascii="Times New Roman" w:hAnsi="Times New Roman"/>
          <w:sz w:val="28"/>
          <w:szCs w:val="28"/>
          <w:lang w:val="x-none" w:eastAsia="x-none"/>
        </w:rPr>
        <w:t xml:space="preserve"> расходов за 202</w:t>
      </w:r>
      <w:r w:rsidRPr="00156155">
        <w:rPr>
          <w:rFonts w:ascii="Times New Roman" w:hAnsi="Times New Roman"/>
          <w:sz w:val="28"/>
          <w:szCs w:val="28"/>
          <w:lang w:eastAsia="x-none"/>
        </w:rPr>
        <w:t>4</w:t>
      </w:r>
      <w:r w:rsidRPr="00156155">
        <w:rPr>
          <w:rFonts w:ascii="Times New Roman" w:hAnsi="Times New Roman"/>
          <w:sz w:val="28"/>
          <w:szCs w:val="28"/>
          <w:lang w:val="x-none" w:eastAsia="x-none"/>
        </w:rPr>
        <w:t xml:space="preserve"> год по сравнению с 202</w:t>
      </w:r>
      <w:r w:rsidRPr="00156155">
        <w:rPr>
          <w:rFonts w:ascii="Times New Roman" w:hAnsi="Times New Roman"/>
          <w:sz w:val="28"/>
          <w:szCs w:val="28"/>
          <w:lang w:eastAsia="x-none"/>
        </w:rPr>
        <w:t>3</w:t>
      </w:r>
      <w:r w:rsidRPr="00156155">
        <w:rPr>
          <w:rFonts w:ascii="Times New Roman" w:hAnsi="Times New Roman"/>
          <w:sz w:val="28"/>
          <w:szCs w:val="28"/>
          <w:lang w:val="x-none" w:eastAsia="x-none"/>
        </w:rPr>
        <w:t xml:space="preserve"> годом составило</w:t>
      </w:r>
      <w:r w:rsidRPr="00156155">
        <w:rPr>
          <w:rFonts w:ascii="Times New Roman" w:hAnsi="Times New Roman"/>
          <w:sz w:val="28"/>
          <w:szCs w:val="28"/>
          <w:lang w:eastAsia="x-none"/>
        </w:rPr>
        <w:t xml:space="preserve"> 2</w:t>
      </w:r>
      <w:r w:rsidRPr="00156155">
        <w:rPr>
          <w:rFonts w:ascii="Times New Roman" w:hAnsi="Times New Roman"/>
          <w:spacing w:val="60"/>
          <w:sz w:val="28"/>
          <w:szCs w:val="28"/>
          <w:lang w:eastAsia="x-none"/>
        </w:rPr>
        <w:t>4</w:t>
      </w:r>
      <w:r w:rsidRPr="00156155">
        <w:rPr>
          <w:rFonts w:ascii="Times New Roman" w:hAnsi="Times New Roman"/>
          <w:sz w:val="28"/>
          <w:szCs w:val="28"/>
          <w:lang w:eastAsia="x-none"/>
        </w:rPr>
        <w:t xml:space="preserve">541,3 </w:t>
      </w:r>
      <w:r w:rsidRPr="00156155">
        <w:rPr>
          <w:rFonts w:ascii="Times New Roman" w:hAnsi="Times New Roman"/>
          <w:sz w:val="28"/>
          <w:szCs w:val="28"/>
          <w:lang w:val="x-none" w:eastAsia="x-none"/>
        </w:rPr>
        <w:t>тыс. руб.</w:t>
      </w:r>
      <w:r w:rsidRPr="00156155">
        <w:rPr>
          <w:rFonts w:ascii="Times New Roman" w:hAnsi="Times New Roman"/>
          <w:sz w:val="28"/>
          <w:szCs w:val="28"/>
          <w:lang w:eastAsia="x-none"/>
        </w:rPr>
        <w:t xml:space="preserve"> это связано с выделением на 2024 год дополнительных средств на проведение мероприятий по работе с молодежью средств, а также средств из федерального бюджета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p w14:paraId="56D85B1E" w14:textId="77777777" w:rsidR="00861963" w:rsidRPr="00861963" w:rsidRDefault="00861963" w:rsidP="00861963">
      <w:pPr>
        <w:autoSpaceDE/>
        <w:autoSpaceDN/>
        <w:adjustRightInd/>
        <w:ind w:firstLine="709"/>
        <w:jc w:val="both"/>
        <w:rPr>
          <w:rFonts w:ascii="Times New Roman" w:hAnsi="Times New Roman"/>
          <w:sz w:val="28"/>
          <w:szCs w:val="28"/>
        </w:rPr>
      </w:pPr>
      <w:r w:rsidRPr="00861963">
        <w:rPr>
          <w:rFonts w:ascii="Times New Roman" w:hAnsi="Times New Roman"/>
          <w:b/>
          <w:sz w:val="28"/>
          <w:szCs w:val="28"/>
        </w:rPr>
        <w:t xml:space="preserve">По подразделу 0709 </w:t>
      </w:r>
      <w:r w:rsidRPr="00861963">
        <w:rPr>
          <w:rFonts w:ascii="Times New Roman" w:hAnsi="Times New Roman"/>
          <w:sz w:val="28"/>
          <w:szCs w:val="28"/>
        </w:rPr>
        <w:t>«Другие вопросы в области образования»</w:t>
      </w:r>
      <w:r w:rsidRPr="00861963">
        <w:rPr>
          <w:rFonts w:ascii="Times New Roman" w:hAnsi="Times New Roman"/>
          <w:b/>
          <w:sz w:val="28"/>
          <w:szCs w:val="28"/>
        </w:rPr>
        <w:t xml:space="preserve"> </w:t>
      </w:r>
      <w:r w:rsidRPr="00861963">
        <w:rPr>
          <w:rFonts w:ascii="Times New Roman" w:hAnsi="Times New Roman"/>
          <w:sz w:val="28"/>
          <w:szCs w:val="28"/>
        </w:rPr>
        <w:t xml:space="preserve">расходы утверждены в сумме </w:t>
      </w:r>
      <w:r w:rsidRPr="00861963">
        <w:rPr>
          <w:rFonts w:ascii="Times New Roman" w:hAnsi="Times New Roman"/>
          <w:spacing w:val="60"/>
          <w:sz w:val="28"/>
          <w:szCs w:val="28"/>
        </w:rPr>
        <w:t>1</w:t>
      </w:r>
      <w:r w:rsidRPr="00861963">
        <w:rPr>
          <w:rFonts w:ascii="Times New Roman" w:hAnsi="Times New Roman"/>
          <w:sz w:val="28"/>
          <w:szCs w:val="28"/>
        </w:rPr>
        <w:t>18</w:t>
      </w:r>
      <w:r w:rsidRPr="00861963">
        <w:rPr>
          <w:rFonts w:ascii="Times New Roman" w:hAnsi="Times New Roman"/>
          <w:spacing w:val="60"/>
          <w:sz w:val="28"/>
          <w:szCs w:val="28"/>
        </w:rPr>
        <w:t>4</w:t>
      </w:r>
      <w:r w:rsidRPr="00861963">
        <w:rPr>
          <w:rFonts w:ascii="Times New Roman" w:hAnsi="Times New Roman"/>
          <w:sz w:val="28"/>
          <w:szCs w:val="28"/>
        </w:rPr>
        <w:t>637,8 тыс. руб., исполнены в сумме 73</w:t>
      </w:r>
      <w:r w:rsidRPr="00861963">
        <w:rPr>
          <w:rFonts w:ascii="Times New Roman" w:hAnsi="Times New Roman"/>
          <w:spacing w:val="60"/>
          <w:sz w:val="28"/>
          <w:szCs w:val="28"/>
        </w:rPr>
        <w:t>4</w:t>
      </w:r>
      <w:r w:rsidRPr="00861963">
        <w:rPr>
          <w:rFonts w:ascii="Times New Roman" w:hAnsi="Times New Roman"/>
          <w:sz w:val="28"/>
          <w:szCs w:val="28"/>
        </w:rPr>
        <w:t>620,4 тыс. руб. или 62,0 % от плановых назначений.</w:t>
      </w:r>
    </w:p>
    <w:p w14:paraId="452C6A49" w14:textId="77777777" w:rsidR="00861963" w:rsidRPr="00861963" w:rsidRDefault="00861963" w:rsidP="00861963">
      <w:pPr>
        <w:autoSpaceDE/>
        <w:autoSpaceDN/>
        <w:adjustRightInd/>
        <w:ind w:firstLine="709"/>
        <w:jc w:val="both"/>
        <w:rPr>
          <w:rFonts w:ascii="Times New Roman" w:hAnsi="Times New Roman"/>
          <w:sz w:val="28"/>
          <w:szCs w:val="28"/>
        </w:rPr>
      </w:pPr>
      <w:r w:rsidRPr="00861963">
        <w:rPr>
          <w:rFonts w:ascii="Times New Roman" w:hAnsi="Times New Roman"/>
          <w:sz w:val="28"/>
          <w:szCs w:val="28"/>
        </w:rPr>
        <w:t xml:space="preserve">По указанному подразделу отражены расходы на финансовое обеспечение деятельности централизованной бухгалтерии, областной психолого-медико-педагогической консультации, центра оценки качества образования, организации проведения единого государственного экзамена, мероприятий в сфере образования для детей и педагогов, включая региональные этапы предметных олимпиад, организации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а также расходы на финансовое обеспечение реализации регионального проекта </w:t>
      </w:r>
      <w:r w:rsidRPr="00861963">
        <w:rPr>
          <w:rFonts w:ascii="Times New Roman" w:eastAsia="Calibri" w:hAnsi="Times New Roman"/>
          <w:sz w:val="28"/>
          <w:szCs w:val="28"/>
        </w:rPr>
        <w:t xml:space="preserve">«Цифровая образовательная среда», </w:t>
      </w:r>
      <w:r w:rsidRPr="00861963">
        <w:rPr>
          <w:rFonts w:ascii="Times New Roman" w:hAnsi="Times New Roman"/>
          <w:sz w:val="28"/>
          <w:szCs w:val="28"/>
        </w:rPr>
        <w:t>обеспечивающих достижение целей, показателей и результатов федерального проекта, входящего в состав национального проекта «Образование».</w:t>
      </w:r>
    </w:p>
    <w:p w14:paraId="53F64AEF" w14:textId="77777777" w:rsidR="00861963" w:rsidRPr="00861963" w:rsidRDefault="00861963" w:rsidP="00861963">
      <w:pPr>
        <w:autoSpaceDE/>
        <w:autoSpaceDN/>
        <w:adjustRightInd/>
        <w:ind w:firstLine="709"/>
        <w:jc w:val="both"/>
        <w:rPr>
          <w:rFonts w:ascii="Times New Roman" w:hAnsi="Times New Roman"/>
          <w:sz w:val="28"/>
          <w:szCs w:val="28"/>
        </w:rPr>
      </w:pPr>
      <w:r w:rsidRPr="00861963">
        <w:rPr>
          <w:rFonts w:ascii="Times New Roman" w:hAnsi="Times New Roman"/>
          <w:sz w:val="28"/>
          <w:szCs w:val="28"/>
        </w:rPr>
        <w:t xml:space="preserve">По данному подразделу также отражены расходы на обеспечение деятельности исполнительного органа государственной власти в области образования, содержание которого осуществляется как за счет средств областного бюджета, так и за счет субвенции, переданной  из федерального бюджета для осуществления полномочий Российской Федерации по контролю качества образования, лицензированию и государственной аккредитации образовательных учреждений, надзору и контролю за соблюдением законодательства в области образования, </w:t>
      </w:r>
      <w:r w:rsidRPr="00861963">
        <w:rPr>
          <w:rFonts w:ascii="Times New Roman" w:eastAsia="Calibri" w:hAnsi="Times New Roman"/>
          <w:bCs/>
          <w:sz w:val="28"/>
          <w:szCs w:val="28"/>
        </w:rPr>
        <w:t xml:space="preserve">а также </w:t>
      </w:r>
      <w:r w:rsidRPr="00861963">
        <w:rPr>
          <w:rFonts w:ascii="Times New Roman" w:hAnsi="Times New Roman"/>
          <w:sz w:val="28"/>
          <w:szCs w:val="28"/>
        </w:rPr>
        <w:t>созданного с 02.12.2024 исполнительного органа государственной власти по вопросам реализации молодежной политики на территории Ивановской области.</w:t>
      </w:r>
    </w:p>
    <w:p w14:paraId="3764EF70" w14:textId="77777777" w:rsidR="005B5268" w:rsidRPr="005B5268" w:rsidRDefault="005B5268" w:rsidP="005B5268">
      <w:pPr>
        <w:ind w:firstLine="851"/>
        <w:jc w:val="both"/>
        <w:rPr>
          <w:rFonts w:ascii="Times New Roman" w:hAnsi="Times New Roman"/>
          <w:color w:val="000000"/>
          <w:sz w:val="28"/>
          <w:szCs w:val="28"/>
        </w:rPr>
      </w:pPr>
      <w:r w:rsidRPr="005B5268">
        <w:rPr>
          <w:rFonts w:ascii="Times New Roman" w:eastAsia="Calibri" w:hAnsi="Times New Roman"/>
          <w:bCs/>
          <w:sz w:val="28"/>
          <w:szCs w:val="28"/>
        </w:rPr>
        <w:t xml:space="preserve">В 2024 году средства федерального и областного бюджетов были направлены в рамках </w:t>
      </w:r>
      <w:r w:rsidRPr="005B5268">
        <w:rPr>
          <w:rFonts w:ascii="Times New Roman" w:hAnsi="Times New Roman"/>
          <w:color w:val="000000"/>
          <w:sz w:val="28"/>
          <w:szCs w:val="28"/>
        </w:rPr>
        <w:t>регионального проекта «Содействие занятости сельского населения» на возмещение части затрат</w:t>
      </w:r>
      <w:r w:rsidRPr="005B5268">
        <w:rPr>
          <w:rFonts w:ascii="Times New Roman" w:hAnsi="Times New Roman"/>
          <w:szCs w:val="24"/>
        </w:rPr>
        <w:t xml:space="preserve"> </w:t>
      </w:r>
      <w:r w:rsidRPr="005B5268">
        <w:rPr>
          <w:rFonts w:ascii="Times New Roman" w:hAnsi="Times New Roman"/>
          <w:color w:val="000000"/>
          <w:sz w:val="28"/>
          <w:szCs w:val="28"/>
        </w:rPr>
        <w:t>сельскохозяйственным товаропроизводителям (кроме граждан, ведущих личные подсобные хозяйства), связанных с оплатой труда и проживанием студентов - граждан Российской Федерации, привлеченных для прохождения производственной практики в сумме 1 228 548,05 руб. (78,89% от назначений) в связи с недостаточностью средств для объявления отбора получателей и начисления субсидий.</w:t>
      </w:r>
    </w:p>
    <w:p w14:paraId="36427C0C" w14:textId="77777777" w:rsidR="005B5268" w:rsidRPr="005B5268" w:rsidRDefault="005B5268" w:rsidP="005B5268">
      <w:pPr>
        <w:autoSpaceDE/>
        <w:autoSpaceDN/>
        <w:adjustRightInd/>
        <w:ind w:firstLine="709"/>
        <w:contextualSpacing/>
        <w:jc w:val="both"/>
        <w:rPr>
          <w:rFonts w:ascii="Times New Roman" w:eastAsia="Calibri" w:hAnsi="Times New Roman"/>
          <w:sz w:val="28"/>
          <w:szCs w:val="28"/>
          <w:lang w:eastAsia="en-US"/>
        </w:rPr>
      </w:pPr>
      <w:r w:rsidRPr="005B5268">
        <w:rPr>
          <w:rFonts w:ascii="Times New Roman" w:hAnsi="Times New Roman"/>
          <w:sz w:val="28"/>
          <w:szCs w:val="28"/>
        </w:rPr>
        <w:t>В  рамках ведомственного проекта «Развитие градостроительной деятельности на территории Ивановской области»</w:t>
      </w:r>
      <w:r w:rsidRPr="005B5268">
        <w:rPr>
          <w:rFonts w:ascii="Times New Roman" w:eastAsia="Calibri" w:hAnsi="Times New Roman"/>
          <w:bCs/>
          <w:sz w:val="28"/>
          <w:szCs w:val="28"/>
        </w:rPr>
        <w:t xml:space="preserve"> неисполнение расходов в объеме </w:t>
      </w:r>
      <w:r w:rsidRPr="005B5268">
        <w:rPr>
          <w:rFonts w:ascii="Times New Roman" w:eastAsia="Calibri" w:hAnsi="Times New Roman"/>
          <w:sz w:val="28"/>
          <w:szCs w:val="28"/>
          <w:lang w:eastAsia="en-US"/>
        </w:rPr>
        <w:t xml:space="preserve">432 000 000,0 руб. </w:t>
      </w:r>
      <w:r w:rsidRPr="005B5268">
        <w:rPr>
          <w:rFonts w:ascii="Times New Roman" w:eastAsia="Calibri" w:hAnsi="Times New Roman"/>
          <w:bCs/>
          <w:sz w:val="28"/>
          <w:szCs w:val="28"/>
        </w:rPr>
        <w:t>на к</w:t>
      </w:r>
      <w:r w:rsidRPr="005B5268">
        <w:rPr>
          <w:rFonts w:ascii="Times New Roman" w:eastAsia="Calibri" w:hAnsi="Times New Roman"/>
          <w:sz w:val="28"/>
          <w:szCs w:val="28"/>
          <w:lang w:eastAsia="en-US"/>
        </w:rPr>
        <w:t xml:space="preserve">апитальный грант (первоначальная часть) в целях софинансирования расходов концессионера в соответствии с концессионным соглашением в отношении реконструкции и эксплуатации объекта культурного наследия регионального </w:t>
      </w:r>
      <w:r w:rsidRPr="005B5268">
        <w:rPr>
          <w:rFonts w:ascii="Times New Roman" w:eastAsia="Calibri" w:hAnsi="Times New Roman"/>
          <w:sz w:val="28"/>
          <w:szCs w:val="28"/>
          <w:lang w:eastAsia="en-US"/>
        </w:rPr>
        <w:lastRenderedPageBreak/>
        <w:t>значения «Отделочный корпус, палилка и дымовая труба», входящего в состав объекта культурного наследия регионального значения «Архитектурный ансамбль Большой Ивановской мануфактуры», обусловлено приостановлением концессионером в 2024 году работ по проектированию объекта из-за отсутствия решения о внебюджетном финансировании концессионного соглашения.</w:t>
      </w:r>
    </w:p>
    <w:p w14:paraId="4CA89AA8" w14:textId="77777777" w:rsidR="004F3FC3" w:rsidRPr="00E24066" w:rsidRDefault="004F3FC3" w:rsidP="004C367E">
      <w:pPr>
        <w:pStyle w:val="a5"/>
        <w:tabs>
          <w:tab w:val="left" w:pos="709"/>
          <w:tab w:val="left" w:pos="851"/>
        </w:tabs>
        <w:suppressAutoHyphens/>
        <w:rPr>
          <w:rFonts w:ascii="Times New Roman" w:hAnsi="Times New Roman"/>
          <w:b/>
          <w:color w:val="000000"/>
          <w:sz w:val="28"/>
          <w:szCs w:val="28"/>
          <w:highlight w:val="yellow"/>
        </w:rPr>
      </w:pPr>
    </w:p>
    <w:p w14:paraId="779FB1AF" w14:textId="77777777" w:rsidR="00DD4029" w:rsidRPr="004C367E" w:rsidRDefault="00DD4029" w:rsidP="00DD4029">
      <w:pPr>
        <w:pStyle w:val="ConsPlusNonformat"/>
        <w:widowControl/>
        <w:jc w:val="center"/>
        <w:rPr>
          <w:rFonts w:ascii="Times New Roman" w:hAnsi="Times New Roman" w:cs="Times New Roman"/>
          <w:b/>
          <w:sz w:val="28"/>
          <w:szCs w:val="28"/>
        </w:rPr>
      </w:pPr>
      <w:r w:rsidRPr="004C367E">
        <w:rPr>
          <w:rFonts w:ascii="Times New Roman" w:hAnsi="Times New Roman" w:cs="Times New Roman"/>
          <w:b/>
          <w:sz w:val="28"/>
          <w:szCs w:val="28"/>
        </w:rPr>
        <w:t>Раздел 0800 «Культура, кинематография»</w:t>
      </w:r>
    </w:p>
    <w:p w14:paraId="376E5A31" w14:textId="77777777" w:rsidR="009C0AE4" w:rsidRPr="00E24066" w:rsidRDefault="009C0AE4" w:rsidP="00DD4029">
      <w:pPr>
        <w:pStyle w:val="ConsPlusNonformat"/>
        <w:widowControl/>
        <w:jc w:val="center"/>
        <w:rPr>
          <w:rFonts w:ascii="Times New Roman" w:hAnsi="Times New Roman" w:cs="Times New Roman"/>
          <w:b/>
          <w:sz w:val="28"/>
          <w:szCs w:val="28"/>
          <w:highlight w:val="yellow"/>
        </w:rPr>
      </w:pPr>
    </w:p>
    <w:p w14:paraId="6082077D" w14:textId="77777777" w:rsidR="00861963" w:rsidRPr="00861963" w:rsidRDefault="00861963" w:rsidP="00861963">
      <w:pPr>
        <w:autoSpaceDE/>
        <w:autoSpaceDN/>
        <w:adjustRightInd/>
        <w:ind w:firstLine="709"/>
        <w:jc w:val="both"/>
        <w:rPr>
          <w:rFonts w:ascii="Times New Roman" w:hAnsi="Times New Roman"/>
          <w:sz w:val="28"/>
          <w:szCs w:val="28"/>
        </w:rPr>
      </w:pPr>
      <w:r w:rsidRPr="00861963">
        <w:rPr>
          <w:rFonts w:ascii="Times New Roman" w:hAnsi="Times New Roman"/>
          <w:b/>
          <w:sz w:val="28"/>
          <w:szCs w:val="28"/>
        </w:rPr>
        <w:t xml:space="preserve">По подразделу 0801 </w:t>
      </w:r>
      <w:r w:rsidRPr="00861963">
        <w:rPr>
          <w:rFonts w:ascii="Times New Roman" w:hAnsi="Times New Roman"/>
          <w:sz w:val="28"/>
          <w:szCs w:val="28"/>
        </w:rPr>
        <w:t xml:space="preserve">«Культура» расходы областного бюджета в 2024 году утверждены в сумме 1 362 297,4 тыс. руб., исполнены в сумме                               1 252 575,1 тыс. руб., что составляет 91,9 % к утвержденным бюджетным назначениям. Бюджетные ассигнования направлены на: </w:t>
      </w:r>
    </w:p>
    <w:p w14:paraId="77663261" w14:textId="77777777" w:rsidR="00861963" w:rsidRPr="00861963" w:rsidRDefault="00861963" w:rsidP="00861963">
      <w:pPr>
        <w:autoSpaceDE/>
        <w:autoSpaceDN/>
        <w:adjustRightInd/>
        <w:ind w:firstLine="709"/>
        <w:jc w:val="both"/>
        <w:rPr>
          <w:rFonts w:ascii="Times New Roman" w:hAnsi="Times New Roman"/>
          <w:sz w:val="28"/>
          <w:szCs w:val="28"/>
        </w:rPr>
      </w:pPr>
      <w:r w:rsidRPr="00861963">
        <w:rPr>
          <w:rFonts w:ascii="Times New Roman" w:eastAsia="Calibri" w:hAnsi="Times New Roman"/>
          <w:bCs/>
          <w:sz w:val="28"/>
          <w:szCs w:val="28"/>
        </w:rPr>
        <w:t xml:space="preserve">финансовое обеспечение реализации мероприятий региональных проектов «Творческие люди» и </w:t>
      </w:r>
      <w:r w:rsidRPr="00861963">
        <w:rPr>
          <w:rFonts w:ascii="Times New Roman" w:hAnsi="Times New Roman"/>
          <w:sz w:val="28"/>
          <w:szCs w:val="28"/>
        </w:rPr>
        <w:t>«Культурная среда», обеспечивающих достижение целей, показателей и результатов федеральных проектов, входящих в состав национального проекта «Культура»;</w:t>
      </w:r>
    </w:p>
    <w:p w14:paraId="26A7A9A0" w14:textId="77777777" w:rsidR="00861963" w:rsidRPr="00861963" w:rsidRDefault="00861963" w:rsidP="00861963">
      <w:pPr>
        <w:autoSpaceDE/>
        <w:autoSpaceDN/>
        <w:adjustRightInd/>
        <w:ind w:firstLine="709"/>
        <w:jc w:val="both"/>
        <w:rPr>
          <w:rFonts w:ascii="Times New Roman" w:hAnsi="Times New Roman"/>
          <w:sz w:val="28"/>
          <w:szCs w:val="28"/>
        </w:rPr>
      </w:pPr>
      <w:r w:rsidRPr="00861963">
        <w:rPr>
          <w:rFonts w:ascii="Times New Roman" w:hAnsi="Times New Roman"/>
          <w:sz w:val="28"/>
          <w:szCs w:val="28"/>
        </w:rPr>
        <w:t>оказание государственных услуг (выполнение работ) в области культуры, в том числе на предоставление субсидий бюджетным и автономным учреждениям на выполнение государственного задания;</w:t>
      </w:r>
    </w:p>
    <w:p w14:paraId="092338AB" w14:textId="77777777" w:rsidR="00861963" w:rsidRPr="00861963" w:rsidRDefault="00861963" w:rsidP="00861963">
      <w:pPr>
        <w:autoSpaceDE/>
        <w:autoSpaceDN/>
        <w:adjustRightInd/>
        <w:ind w:firstLine="709"/>
        <w:jc w:val="both"/>
        <w:rPr>
          <w:rFonts w:ascii="Times New Roman" w:hAnsi="Times New Roman"/>
          <w:sz w:val="28"/>
          <w:szCs w:val="28"/>
        </w:rPr>
      </w:pPr>
      <w:r w:rsidRPr="00861963">
        <w:rPr>
          <w:rFonts w:ascii="Times New Roman" w:hAnsi="Times New Roman"/>
          <w:sz w:val="28"/>
          <w:szCs w:val="28"/>
        </w:rPr>
        <w:t>модернизацию библиотек в части комплектования книжных фондов областных государственных и муниципальных библиотек;</w:t>
      </w:r>
    </w:p>
    <w:p w14:paraId="2741ADEC" w14:textId="77777777" w:rsidR="00861963" w:rsidRPr="00861963" w:rsidRDefault="00861963" w:rsidP="00861963">
      <w:pPr>
        <w:autoSpaceDE/>
        <w:autoSpaceDN/>
        <w:adjustRightInd/>
        <w:ind w:firstLine="709"/>
        <w:jc w:val="both"/>
        <w:rPr>
          <w:rFonts w:ascii="Times New Roman" w:eastAsia="Calibri" w:hAnsi="Times New Roman"/>
          <w:bCs/>
          <w:sz w:val="28"/>
          <w:szCs w:val="28"/>
        </w:rPr>
      </w:pPr>
      <w:r w:rsidRPr="00861963">
        <w:rPr>
          <w:rFonts w:ascii="Times New Roman" w:hAnsi="Times New Roman"/>
          <w:sz w:val="28"/>
          <w:szCs w:val="28"/>
        </w:rPr>
        <w:t>п</w:t>
      </w:r>
      <w:r w:rsidRPr="00861963">
        <w:rPr>
          <w:rFonts w:ascii="Times New Roman" w:eastAsia="Calibri" w:hAnsi="Times New Roman"/>
          <w:bCs/>
          <w:sz w:val="28"/>
          <w:szCs w:val="28"/>
        </w:rPr>
        <w:t>оддержку творческой деятельности и техническое оснащение музеев, государственных театров, детских и кукольных театров;</w:t>
      </w:r>
    </w:p>
    <w:p w14:paraId="1DB9FA3F" w14:textId="77777777" w:rsidR="00861963" w:rsidRPr="00861963" w:rsidRDefault="00861963" w:rsidP="00861963">
      <w:pPr>
        <w:autoSpaceDE/>
        <w:autoSpaceDN/>
        <w:adjustRightInd/>
        <w:ind w:firstLine="709"/>
        <w:jc w:val="both"/>
        <w:rPr>
          <w:rFonts w:ascii="Times New Roman" w:eastAsia="Calibri" w:hAnsi="Times New Roman"/>
          <w:bCs/>
          <w:sz w:val="28"/>
          <w:szCs w:val="28"/>
        </w:rPr>
      </w:pPr>
      <w:r w:rsidRPr="00861963">
        <w:rPr>
          <w:rFonts w:ascii="Times New Roman" w:eastAsia="Calibri" w:hAnsi="Times New Roman"/>
          <w:bCs/>
          <w:sz w:val="28"/>
          <w:szCs w:val="28"/>
        </w:rPr>
        <w:t>укрепление материально-технической базы областных государственных музеев, библиотек, театрально-зрелищных и концертных учреждений;</w:t>
      </w:r>
    </w:p>
    <w:p w14:paraId="02C20F9E" w14:textId="77777777" w:rsidR="00861963" w:rsidRPr="00861963" w:rsidRDefault="00861963" w:rsidP="00861963">
      <w:pPr>
        <w:autoSpaceDE/>
        <w:autoSpaceDN/>
        <w:adjustRightInd/>
        <w:ind w:firstLine="709"/>
        <w:jc w:val="both"/>
        <w:rPr>
          <w:rFonts w:ascii="Times New Roman" w:hAnsi="Times New Roman"/>
          <w:sz w:val="28"/>
          <w:szCs w:val="28"/>
        </w:rPr>
      </w:pPr>
      <w:r w:rsidRPr="00861963">
        <w:rPr>
          <w:rFonts w:ascii="Times New Roman" w:hAnsi="Times New Roman"/>
          <w:sz w:val="28"/>
          <w:szCs w:val="28"/>
        </w:rPr>
        <w:t>укрепление материально-технической базы государственных и муниципальных учреждений культуры;</w:t>
      </w:r>
    </w:p>
    <w:p w14:paraId="69DDD3DF" w14:textId="77777777" w:rsidR="00861963" w:rsidRPr="00861963" w:rsidRDefault="00861963" w:rsidP="00861963">
      <w:pPr>
        <w:autoSpaceDE/>
        <w:autoSpaceDN/>
        <w:adjustRightInd/>
        <w:ind w:firstLine="709"/>
        <w:jc w:val="both"/>
        <w:rPr>
          <w:rFonts w:ascii="Times New Roman" w:eastAsia="Calibri" w:hAnsi="Times New Roman"/>
          <w:bCs/>
          <w:sz w:val="28"/>
          <w:szCs w:val="28"/>
        </w:rPr>
      </w:pPr>
      <w:r w:rsidRPr="00861963">
        <w:rPr>
          <w:rFonts w:ascii="Times New Roman" w:hAnsi="Times New Roman"/>
          <w:sz w:val="28"/>
          <w:szCs w:val="28"/>
        </w:rPr>
        <w:t>проведение Международного кинофестиваля имени Андрея Тарковского «Зеркало» и проведение Российского фестиваля сериалов «Пилот»;</w:t>
      </w:r>
    </w:p>
    <w:p w14:paraId="7E160A0C" w14:textId="77777777" w:rsidR="00861963" w:rsidRPr="00861963" w:rsidRDefault="00861963" w:rsidP="00861963">
      <w:pPr>
        <w:autoSpaceDE/>
        <w:autoSpaceDN/>
        <w:adjustRightInd/>
        <w:ind w:firstLine="709"/>
        <w:jc w:val="both"/>
        <w:rPr>
          <w:rFonts w:ascii="Times New Roman" w:hAnsi="Times New Roman"/>
          <w:sz w:val="28"/>
          <w:szCs w:val="28"/>
        </w:rPr>
      </w:pPr>
      <w:r w:rsidRPr="00861963">
        <w:rPr>
          <w:rFonts w:ascii="Times New Roman" w:hAnsi="Times New Roman"/>
          <w:sz w:val="28"/>
          <w:szCs w:val="28"/>
        </w:rPr>
        <w:t>развитие фестивального движения;</w:t>
      </w:r>
    </w:p>
    <w:p w14:paraId="2E8C5EC1" w14:textId="77777777" w:rsidR="00861963" w:rsidRPr="00861963" w:rsidRDefault="00861963" w:rsidP="00861963">
      <w:pPr>
        <w:autoSpaceDE/>
        <w:autoSpaceDN/>
        <w:adjustRightInd/>
        <w:ind w:firstLine="709"/>
        <w:jc w:val="both"/>
        <w:rPr>
          <w:rFonts w:ascii="Times New Roman" w:hAnsi="Times New Roman"/>
          <w:sz w:val="28"/>
          <w:szCs w:val="28"/>
        </w:rPr>
      </w:pPr>
      <w:r w:rsidRPr="00861963">
        <w:rPr>
          <w:rFonts w:ascii="Times New Roman" w:hAnsi="Times New Roman"/>
          <w:sz w:val="28"/>
          <w:szCs w:val="28"/>
        </w:rPr>
        <w:t>Уменьшение расходов в 2024 году по сравнению с 2023 годом в сумме 305 412,3 тыс. руб. (на 19,6%) в основном связано с тем, что бюджетные ассигнования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ранее предоставляемой в виде субсидии по данному подразделу, с 2024 года предоставляются в рамках дотации на поддержку мер по обеспечению сбалансированности местных бюджетов по подразделу 1402.</w:t>
      </w:r>
    </w:p>
    <w:p w14:paraId="32ED17AB" w14:textId="77777777" w:rsidR="00B46EFD" w:rsidRPr="00B46EFD" w:rsidRDefault="00B46EFD" w:rsidP="00B46EFD">
      <w:pPr>
        <w:autoSpaceDE/>
        <w:autoSpaceDN/>
        <w:adjustRightInd/>
        <w:ind w:firstLine="709"/>
        <w:contextualSpacing/>
        <w:jc w:val="both"/>
        <w:rPr>
          <w:rFonts w:ascii="Times New Roman" w:hAnsi="Times New Roman"/>
          <w:sz w:val="28"/>
          <w:szCs w:val="28"/>
        </w:rPr>
      </w:pPr>
      <w:r w:rsidRPr="00B46EFD">
        <w:rPr>
          <w:rFonts w:ascii="Times New Roman" w:eastAsia="Calibri" w:hAnsi="Times New Roman"/>
          <w:bCs/>
          <w:sz w:val="28"/>
          <w:szCs w:val="28"/>
        </w:rPr>
        <w:t>В 2024 году</w:t>
      </w:r>
      <w:r w:rsidRPr="00B46EFD">
        <w:rPr>
          <w:rFonts w:ascii="Times New Roman" w:eastAsiaTheme="minorHAnsi" w:hAnsi="Times New Roman"/>
          <w:sz w:val="28"/>
          <w:szCs w:val="28"/>
          <w:lang w:eastAsia="en-US"/>
        </w:rPr>
        <w:t xml:space="preserve"> в рамках регионального проекта «Сохранение культурного и исторического наследия» </w:t>
      </w:r>
      <w:r w:rsidRPr="00B46EFD">
        <w:rPr>
          <w:rFonts w:ascii="Times New Roman" w:eastAsia="Calibri" w:hAnsi="Times New Roman"/>
          <w:bCs/>
          <w:sz w:val="28"/>
          <w:szCs w:val="28"/>
        </w:rPr>
        <w:t>средства областного и федерального бюджетов были направлены на предоставление с</w:t>
      </w:r>
      <w:r w:rsidRPr="00B46EFD">
        <w:rPr>
          <w:rFonts w:ascii="Times New Roman" w:hAnsi="Times New Roman"/>
          <w:color w:val="000000"/>
          <w:sz w:val="28"/>
          <w:szCs w:val="28"/>
        </w:rPr>
        <w:t xml:space="preserve">убсидии бюджетам муниципальных образований Ивановской области на софинансирование создания и (или) модернизации инфраструктуры в сфере культуры муниципальной собственности </w:t>
      </w:r>
      <w:r w:rsidRPr="00B46EFD">
        <w:rPr>
          <w:rFonts w:ascii="Times New Roman" w:eastAsia="Calibri" w:hAnsi="Times New Roman"/>
          <w:sz w:val="28"/>
          <w:szCs w:val="28"/>
          <w:lang w:eastAsia="en-US"/>
        </w:rPr>
        <w:t xml:space="preserve">в сумме 62 643 045,65 руб. </w:t>
      </w:r>
      <w:r w:rsidRPr="00B46EFD">
        <w:rPr>
          <w:rFonts w:ascii="Times New Roman" w:hAnsi="Times New Roman"/>
          <w:color w:val="000000"/>
          <w:sz w:val="28"/>
          <w:szCs w:val="28"/>
        </w:rPr>
        <w:t>(36,8 % от назначений). Неисполнение обусловлено н</w:t>
      </w:r>
      <w:r w:rsidRPr="00B46EFD">
        <w:rPr>
          <w:rFonts w:ascii="Times New Roman" w:hAnsi="Times New Roman"/>
          <w:sz w:val="28"/>
          <w:szCs w:val="28"/>
        </w:rPr>
        <w:t xml:space="preserve">еобходимостью корректировки проектной документации на строительство Центра культурного развития по адресу: Россия, Ивановская область, г. Тейково, ул. </w:t>
      </w:r>
      <w:r w:rsidRPr="00B46EFD">
        <w:rPr>
          <w:rFonts w:ascii="Times New Roman" w:hAnsi="Times New Roman"/>
          <w:sz w:val="28"/>
          <w:szCs w:val="28"/>
        </w:rPr>
        <w:lastRenderedPageBreak/>
        <w:t>Новоженова в связи с удорожанием материалов и работ. Срок ввода объекта в эксплуатацию перенесен на 2025 год в соответствии с соглашением № 054-09-2024-1067 от 09.12.2024.</w:t>
      </w:r>
    </w:p>
    <w:p w14:paraId="4CB1D077" w14:textId="77777777" w:rsidR="00B46EFD" w:rsidRPr="00B46EFD" w:rsidRDefault="00B46EFD" w:rsidP="00B46EFD">
      <w:pPr>
        <w:autoSpaceDE/>
        <w:autoSpaceDN/>
        <w:adjustRightInd/>
        <w:ind w:firstLine="709"/>
        <w:contextualSpacing/>
        <w:jc w:val="both"/>
        <w:rPr>
          <w:rFonts w:ascii="Times New Roman" w:hAnsi="Times New Roman"/>
          <w:sz w:val="28"/>
          <w:szCs w:val="28"/>
        </w:rPr>
      </w:pPr>
      <w:r w:rsidRPr="00B46EFD">
        <w:rPr>
          <w:rFonts w:ascii="Times New Roman" w:hAnsi="Times New Roman"/>
          <w:sz w:val="28"/>
          <w:szCs w:val="28"/>
        </w:rPr>
        <w:t xml:space="preserve">В рамках непрограммных направлений деятельности органов государственной власти Ивановской области и иных государственных органов Ивановской области </w:t>
      </w:r>
      <w:r w:rsidRPr="00B46EFD">
        <w:rPr>
          <w:rFonts w:ascii="Times New Roman" w:eastAsia="Calibri" w:hAnsi="Times New Roman"/>
          <w:bCs/>
          <w:sz w:val="28"/>
          <w:szCs w:val="28"/>
        </w:rPr>
        <w:t xml:space="preserve">средства областного бюджета были направлены </w:t>
      </w:r>
      <w:r w:rsidRPr="00B46EFD">
        <w:rPr>
          <w:rFonts w:ascii="Times New Roman" w:hAnsi="Times New Roman"/>
          <w:sz w:val="28"/>
          <w:szCs w:val="28"/>
        </w:rPr>
        <w:t>на реализацию специального инфраструктурного проекта в сумме 25 741 771,28 руб. (95 % от назначений).</w:t>
      </w:r>
    </w:p>
    <w:p w14:paraId="03C53D2B" w14:textId="77777777" w:rsidR="001544E4" w:rsidRPr="001544E4" w:rsidRDefault="001544E4" w:rsidP="001544E4">
      <w:pPr>
        <w:autoSpaceDE/>
        <w:autoSpaceDN/>
        <w:adjustRightInd/>
        <w:ind w:firstLine="709"/>
        <w:jc w:val="both"/>
        <w:rPr>
          <w:rFonts w:ascii="Times New Roman" w:eastAsia="Calibri" w:hAnsi="Times New Roman"/>
          <w:bCs/>
          <w:sz w:val="28"/>
          <w:szCs w:val="28"/>
          <w:lang w:val="x-none" w:eastAsia="x-none"/>
        </w:rPr>
      </w:pPr>
      <w:r w:rsidRPr="001544E4">
        <w:rPr>
          <w:rFonts w:ascii="Times New Roman" w:hAnsi="Times New Roman"/>
          <w:b/>
          <w:sz w:val="28"/>
          <w:szCs w:val="28"/>
          <w:lang w:val="x-none" w:eastAsia="x-none"/>
        </w:rPr>
        <w:t xml:space="preserve">По подразделу 0804 </w:t>
      </w:r>
      <w:r w:rsidRPr="00BD589C">
        <w:rPr>
          <w:rFonts w:ascii="Times New Roman" w:hAnsi="Times New Roman"/>
          <w:sz w:val="28"/>
          <w:szCs w:val="28"/>
          <w:lang w:val="x-none" w:eastAsia="x-none"/>
        </w:rPr>
        <w:t>«</w:t>
      </w:r>
      <w:r w:rsidRPr="00BD589C">
        <w:rPr>
          <w:rFonts w:ascii="Times New Roman" w:eastAsia="Calibri" w:hAnsi="Times New Roman"/>
          <w:bCs/>
          <w:sz w:val="28"/>
          <w:szCs w:val="28"/>
          <w:lang w:val="x-none" w:eastAsia="x-none"/>
        </w:rPr>
        <w:t>Другие вопросы в области культуры, кинематографии»</w:t>
      </w:r>
      <w:r w:rsidRPr="001544E4">
        <w:rPr>
          <w:rFonts w:ascii="Times New Roman" w:eastAsia="Calibri" w:hAnsi="Times New Roman"/>
          <w:b/>
          <w:bCs/>
          <w:sz w:val="28"/>
          <w:szCs w:val="28"/>
          <w:lang w:val="x-none" w:eastAsia="x-none"/>
        </w:rPr>
        <w:t xml:space="preserve"> </w:t>
      </w:r>
      <w:r w:rsidRPr="001544E4">
        <w:rPr>
          <w:rFonts w:ascii="Times New Roman" w:eastAsia="Calibri" w:hAnsi="Times New Roman"/>
          <w:bCs/>
          <w:sz w:val="28"/>
          <w:szCs w:val="28"/>
          <w:lang w:val="x-none" w:eastAsia="x-none"/>
        </w:rPr>
        <w:t xml:space="preserve">отражены расходы на обеспечение деятельности исполнительных </w:t>
      </w:r>
      <w:r w:rsidRPr="001544E4">
        <w:rPr>
          <w:rFonts w:ascii="Times New Roman" w:hAnsi="Times New Roman"/>
          <w:sz w:val="28"/>
          <w:szCs w:val="28"/>
          <w:lang w:val="x-none" w:eastAsia="x-none"/>
        </w:rPr>
        <w:t>органов государственной власти в сфере культуры, содержание которых осуществляется как за счет средств областного бюджета, так и за счет субвенции, предоставленной из федерального бюджета на осуществление переданных Ивановской области полномочий Российской Федерации по государственной охране объектов культурного наследия федерального значения.</w:t>
      </w:r>
    </w:p>
    <w:p w14:paraId="40C84B66" w14:textId="77777777" w:rsidR="001544E4" w:rsidRPr="001544E4" w:rsidRDefault="001544E4" w:rsidP="001544E4">
      <w:pPr>
        <w:autoSpaceDE/>
        <w:autoSpaceDN/>
        <w:adjustRightInd/>
        <w:ind w:firstLine="709"/>
        <w:jc w:val="both"/>
        <w:rPr>
          <w:rFonts w:ascii="Times New Roman" w:hAnsi="Times New Roman"/>
          <w:sz w:val="28"/>
          <w:szCs w:val="28"/>
          <w:lang w:val="x-none" w:eastAsia="x-none"/>
        </w:rPr>
      </w:pPr>
      <w:r w:rsidRPr="001544E4">
        <w:rPr>
          <w:rFonts w:ascii="Times New Roman" w:hAnsi="Times New Roman"/>
          <w:sz w:val="28"/>
          <w:szCs w:val="28"/>
          <w:lang w:val="x-none" w:eastAsia="x-none"/>
        </w:rPr>
        <w:t>Исполнение расходов по данному подразделу составило</w:t>
      </w:r>
      <w:r w:rsidRPr="001544E4">
        <w:rPr>
          <w:rFonts w:ascii="Times New Roman" w:hAnsi="Times New Roman"/>
          <w:sz w:val="28"/>
          <w:szCs w:val="28"/>
          <w:lang w:eastAsia="x-none"/>
        </w:rPr>
        <w:t xml:space="preserve"> 45 710,2 </w:t>
      </w:r>
      <w:r w:rsidRPr="001544E4">
        <w:rPr>
          <w:rFonts w:ascii="Times New Roman" w:hAnsi="Times New Roman"/>
          <w:sz w:val="28"/>
          <w:szCs w:val="28"/>
          <w:lang w:val="x-none" w:eastAsia="x-none"/>
        </w:rPr>
        <w:t>тыс. руб. или 9</w:t>
      </w:r>
      <w:r w:rsidRPr="001544E4">
        <w:rPr>
          <w:rFonts w:ascii="Times New Roman" w:hAnsi="Times New Roman"/>
          <w:sz w:val="28"/>
          <w:szCs w:val="28"/>
          <w:lang w:eastAsia="x-none"/>
        </w:rPr>
        <w:t>9</w:t>
      </w:r>
      <w:r w:rsidRPr="001544E4">
        <w:rPr>
          <w:rFonts w:ascii="Times New Roman" w:hAnsi="Times New Roman"/>
          <w:sz w:val="28"/>
          <w:szCs w:val="28"/>
          <w:lang w:val="x-none" w:eastAsia="x-none"/>
        </w:rPr>
        <w:t>,</w:t>
      </w:r>
      <w:r w:rsidRPr="001544E4">
        <w:rPr>
          <w:rFonts w:ascii="Times New Roman" w:hAnsi="Times New Roman"/>
          <w:sz w:val="28"/>
          <w:szCs w:val="28"/>
          <w:lang w:eastAsia="x-none"/>
        </w:rPr>
        <w:t>4</w:t>
      </w:r>
      <w:r w:rsidRPr="001544E4">
        <w:rPr>
          <w:rFonts w:ascii="Times New Roman" w:hAnsi="Times New Roman"/>
          <w:sz w:val="28"/>
          <w:szCs w:val="28"/>
          <w:lang w:val="x-none" w:eastAsia="x-none"/>
        </w:rPr>
        <w:t xml:space="preserve"> % от утвержденных бюджетных ассигнований. </w:t>
      </w:r>
    </w:p>
    <w:p w14:paraId="5F016B68" w14:textId="77777777" w:rsidR="001544E4" w:rsidRPr="001544E4" w:rsidRDefault="001544E4" w:rsidP="001544E4">
      <w:pPr>
        <w:autoSpaceDE/>
        <w:autoSpaceDN/>
        <w:adjustRightInd/>
        <w:ind w:firstLine="709"/>
        <w:jc w:val="both"/>
        <w:rPr>
          <w:rFonts w:ascii="Times New Roman" w:eastAsia="Calibri" w:hAnsi="Times New Roman"/>
          <w:bCs/>
          <w:sz w:val="28"/>
          <w:szCs w:val="28"/>
        </w:rPr>
      </w:pPr>
      <w:r w:rsidRPr="001544E4">
        <w:rPr>
          <w:rFonts w:ascii="Times New Roman" w:hAnsi="Times New Roman"/>
          <w:sz w:val="28"/>
          <w:szCs w:val="28"/>
        </w:rPr>
        <w:t xml:space="preserve">Увеличение расходов за 2024 год по сравнению с 2023 годом составило 6 864,7 тыс. руб. (17,7 %), что связано с увеличением заработной платы с 01.04.2024 в целях совершенствования оплаты труда государственных гражданских служащих и работников органов государственной власти, индексацией заработной платы с 01.10.2024 на 5,3%, а также доведением до года расходов по фонду оплаты труда с учетом начислений в связи с индексацией заработной платы с 1 октября 2023 года. </w:t>
      </w:r>
    </w:p>
    <w:p w14:paraId="44C48EC0" w14:textId="77777777" w:rsidR="004B0746" w:rsidRPr="00E24066" w:rsidRDefault="004B0746" w:rsidP="00DD4029">
      <w:pPr>
        <w:pStyle w:val="ConsPlusNonformat"/>
        <w:widowControl/>
        <w:jc w:val="center"/>
        <w:rPr>
          <w:rFonts w:ascii="Times New Roman" w:hAnsi="Times New Roman" w:cs="Times New Roman"/>
          <w:b/>
          <w:sz w:val="28"/>
          <w:szCs w:val="28"/>
          <w:highlight w:val="yellow"/>
        </w:rPr>
      </w:pPr>
    </w:p>
    <w:p w14:paraId="6F0EBFEC" w14:textId="77777777" w:rsidR="00DD4029" w:rsidRPr="009E7928" w:rsidRDefault="00DD4029" w:rsidP="00DD4029">
      <w:pPr>
        <w:ind w:firstLine="709"/>
        <w:jc w:val="center"/>
        <w:rPr>
          <w:rFonts w:ascii="Times New Roman" w:hAnsi="Times New Roman"/>
          <w:b/>
          <w:sz w:val="28"/>
          <w:szCs w:val="28"/>
        </w:rPr>
      </w:pPr>
      <w:r w:rsidRPr="009E7928">
        <w:rPr>
          <w:rFonts w:ascii="Times New Roman" w:hAnsi="Times New Roman"/>
          <w:b/>
          <w:sz w:val="28"/>
          <w:szCs w:val="28"/>
        </w:rPr>
        <w:t>Раздел 0900 «Здравоохранение»</w:t>
      </w:r>
    </w:p>
    <w:p w14:paraId="73D14E3E" w14:textId="77777777" w:rsidR="00D2279D" w:rsidRPr="00E24066" w:rsidRDefault="00D2279D" w:rsidP="00DD4029">
      <w:pPr>
        <w:ind w:firstLine="709"/>
        <w:jc w:val="center"/>
        <w:rPr>
          <w:rFonts w:ascii="Times New Roman" w:hAnsi="Times New Roman"/>
          <w:b/>
          <w:sz w:val="28"/>
          <w:szCs w:val="28"/>
          <w:highlight w:val="yellow"/>
        </w:rPr>
      </w:pPr>
    </w:p>
    <w:p w14:paraId="731DBC7F" w14:textId="77777777" w:rsidR="00492FC2" w:rsidRPr="00492FC2" w:rsidRDefault="00492FC2" w:rsidP="00492FC2">
      <w:pPr>
        <w:autoSpaceDE/>
        <w:autoSpaceDN/>
        <w:adjustRightInd/>
        <w:ind w:firstLine="708"/>
        <w:jc w:val="both"/>
        <w:rPr>
          <w:rFonts w:ascii="Times New Roman" w:hAnsi="Times New Roman"/>
          <w:sz w:val="28"/>
          <w:szCs w:val="28"/>
        </w:rPr>
      </w:pPr>
      <w:r w:rsidRPr="00492FC2">
        <w:rPr>
          <w:rFonts w:ascii="Times New Roman" w:hAnsi="Times New Roman"/>
          <w:b/>
          <w:sz w:val="28"/>
          <w:szCs w:val="28"/>
        </w:rPr>
        <w:t>По разделу 0900</w:t>
      </w:r>
      <w:r w:rsidRPr="00492FC2">
        <w:rPr>
          <w:rFonts w:ascii="Times New Roman" w:hAnsi="Times New Roman"/>
          <w:sz w:val="28"/>
          <w:szCs w:val="28"/>
        </w:rPr>
        <w:t xml:space="preserve"> «Здравоохранение» расходы произведены в общей сумме 8 304 123,7 тыс. руб. или 97,8 % от утвержденных бюджетных ассигнований.</w:t>
      </w:r>
    </w:p>
    <w:p w14:paraId="56D53983" w14:textId="77777777" w:rsidR="00492FC2" w:rsidRPr="00492FC2" w:rsidRDefault="00492FC2" w:rsidP="00492FC2">
      <w:pPr>
        <w:autoSpaceDE/>
        <w:autoSpaceDN/>
        <w:adjustRightInd/>
        <w:ind w:firstLine="709"/>
        <w:jc w:val="both"/>
        <w:rPr>
          <w:rFonts w:ascii="Times New Roman" w:hAnsi="Times New Roman"/>
          <w:sz w:val="28"/>
          <w:szCs w:val="28"/>
        </w:rPr>
      </w:pPr>
      <w:r w:rsidRPr="00492FC2">
        <w:rPr>
          <w:rFonts w:ascii="Times New Roman" w:hAnsi="Times New Roman"/>
          <w:sz w:val="28"/>
          <w:szCs w:val="28"/>
        </w:rPr>
        <w:t>Расходы в области здравоохранения отражены по видам медицинской помощи.</w:t>
      </w:r>
    </w:p>
    <w:p w14:paraId="4D0C4DA7" w14:textId="77777777" w:rsidR="00492FC2" w:rsidRPr="00492FC2" w:rsidRDefault="00492FC2" w:rsidP="00492FC2">
      <w:pPr>
        <w:autoSpaceDE/>
        <w:autoSpaceDN/>
        <w:adjustRightInd/>
        <w:ind w:firstLine="709"/>
        <w:jc w:val="both"/>
        <w:rPr>
          <w:rFonts w:ascii="Times New Roman" w:eastAsia="Calibri" w:hAnsi="Times New Roman"/>
          <w:sz w:val="28"/>
          <w:szCs w:val="28"/>
        </w:rPr>
      </w:pPr>
      <w:r w:rsidRPr="00492FC2">
        <w:rPr>
          <w:rFonts w:ascii="Times New Roman" w:eastAsia="Calibri" w:hAnsi="Times New Roman"/>
          <w:b/>
          <w:sz w:val="28"/>
          <w:szCs w:val="28"/>
        </w:rPr>
        <w:t>По подразделу 0901</w:t>
      </w:r>
      <w:r w:rsidRPr="00492FC2">
        <w:rPr>
          <w:rFonts w:ascii="Times New Roman" w:eastAsia="Calibri" w:hAnsi="Times New Roman"/>
          <w:sz w:val="28"/>
          <w:szCs w:val="28"/>
        </w:rPr>
        <w:t xml:space="preserve"> </w:t>
      </w:r>
      <w:r w:rsidRPr="00492FC2">
        <w:rPr>
          <w:rFonts w:ascii="Times New Roman" w:hAnsi="Times New Roman"/>
          <w:sz w:val="28"/>
          <w:szCs w:val="28"/>
        </w:rPr>
        <w:t>«Стационарная медицинская помощь» исполнение расходов составило 2 228 415,5 т</w:t>
      </w:r>
      <w:r w:rsidRPr="00492FC2">
        <w:rPr>
          <w:rFonts w:ascii="Times New Roman" w:eastAsia="Calibri" w:hAnsi="Times New Roman"/>
          <w:sz w:val="28"/>
          <w:szCs w:val="28"/>
        </w:rPr>
        <w:t xml:space="preserve">ыс. руб. или 97,4 % от утвержденных назначений. </w:t>
      </w:r>
    </w:p>
    <w:p w14:paraId="6C0BCB31" w14:textId="77777777" w:rsidR="00492FC2" w:rsidRPr="00492FC2" w:rsidRDefault="00492FC2" w:rsidP="00492FC2">
      <w:pPr>
        <w:overflowPunct w:val="0"/>
        <w:ind w:firstLine="709"/>
        <w:jc w:val="both"/>
        <w:rPr>
          <w:rFonts w:ascii="Times New Roman" w:eastAsia="Calibri" w:hAnsi="Times New Roman"/>
          <w:sz w:val="28"/>
          <w:szCs w:val="28"/>
        </w:rPr>
      </w:pPr>
      <w:r w:rsidRPr="00492FC2">
        <w:rPr>
          <w:rFonts w:ascii="Times New Roman" w:eastAsia="Calibri" w:hAnsi="Times New Roman"/>
          <w:sz w:val="28"/>
          <w:szCs w:val="28"/>
        </w:rPr>
        <w:t>Значительная часть расходов (1 633 081,7 тыс. руб. или 73,3 % общих расходов по подразделу) в 2024 году была направлена на оказание медицинской помощи в стационарных условиях</w:t>
      </w:r>
      <w:r w:rsidRPr="00492FC2">
        <w:rPr>
          <w:rFonts w:ascii="Times New Roman" w:hAnsi="Times New Roman"/>
          <w:sz w:val="28"/>
          <w:szCs w:val="28"/>
        </w:rPr>
        <w:t>, в том числе высокотехнологичной медицинской помощи</w:t>
      </w:r>
      <w:r w:rsidRPr="00492FC2">
        <w:rPr>
          <w:rFonts w:ascii="Times New Roman" w:eastAsia="Calibri" w:hAnsi="Times New Roman"/>
          <w:sz w:val="28"/>
          <w:szCs w:val="28"/>
        </w:rPr>
        <w:t xml:space="preserve">. В целях укрепления материально-технической базы областных учреждений здравоохранения Ивановской области, </w:t>
      </w:r>
      <w:r w:rsidRPr="00492FC2">
        <w:rPr>
          <w:rFonts w:ascii="Times New Roman" w:hAnsi="Times New Roman"/>
          <w:sz w:val="28"/>
          <w:szCs w:val="28"/>
        </w:rPr>
        <w:t>оказывающих медицинскую помощь в стационарных условиях</w:t>
      </w:r>
      <w:r w:rsidRPr="00492FC2">
        <w:rPr>
          <w:rFonts w:ascii="Times New Roman" w:eastAsia="Calibri" w:hAnsi="Times New Roman"/>
          <w:sz w:val="28"/>
          <w:szCs w:val="28"/>
        </w:rPr>
        <w:t xml:space="preserve"> произведены расходы в сумме 228 674,1 тыс. руб. (10,3 % общих расходов по подразделу). </w:t>
      </w:r>
    </w:p>
    <w:p w14:paraId="1B7F1A9A" w14:textId="77777777" w:rsidR="00492FC2" w:rsidRPr="00492FC2" w:rsidRDefault="00492FC2" w:rsidP="00492FC2">
      <w:pPr>
        <w:autoSpaceDE/>
        <w:autoSpaceDN/>
        <w:adjustRightInd/>
        <w:ind w:firstLine="709"/>
        <w:jc w:val="both"/>
        <w:rPr>
          <w:rFonts w:ascii="Times New Roman" w:eastAsia="Calibri" w:hAnsi="Times New Roman"/>
          <w:sz w:val="28"/>
          <w:szCs w:val="28"/>
        </w:rPr>
      </w:pPr>
      <w:r w:rsidRPr="00492FC2">
        <w:rPr>
          <w:rFonts w:ascii="Times New Roman" w:eastAsia="Calibri" w:hAnsi="Times New Roman"/>
          <w:sz w:val="28"/>
          <w:szCs w:val="28"/>
        </w:rPr>
        <w:t>Кроме того, бюджетные ассигнования по указанному подразделу</w:t>
      </w:r>
      <w:r w:rsidRPr="00492FC2">
        <w:rPr>
          <w:rFonts w:ascii="Times New Roman" w:eastAsia="Calibri" w:hAnsi="Times New Roman"/>
          <w:strike/>
          <w:sz w:val="28"/>
          <w:szCs w:val="28"/>
        </w:rPr>
        <w:t xml:space="preserve"> </w:t>
      </w:r>
      <w:r w:rsidRPr="00492FC2">
        <w:rPr>
          <w:rFonts w:ascii="Times New Roman" w:eastAsia="Calibri" w:hAnsi="Times New Roman"/>
          <w:sz w:val="28"/>
          <w:szCs w:val="28"/>
        </w:rPr>
        <w:t>направлены на:</w:t>
      </w:r>
    </w:p>
    <w:p w14:paraId="762C4CE6" w14:textId="77777777" w:rsidR="00492FC2" w:rsidRPr="00492FC2" w:rsidRDefault="00492FC2" w:rsidP="00492FC2">
      <w:pPr>
        <w:autoSpaceDE/>
        <w:autoSpaceDN/>
        <w:adjustRightInd/>
        <w:ind w:firstLine="709"/>
        <w:jc w:val="both"/>
        <w:rPr>
          <w:rFonts w:ascii="Times New Roman" w:hAnsi="Times New Roman"/>
          <w:sz w:val="28"/>
          <w:szCs w:val="28"/>
        </w:rPr>
      </w:pPr>
      <w:r w:rsidRPr="00492FC2">
        <w:rPr>
          <w:rFonts w:ascii="Times New Roman" w:hAnsi="Times New Roman"/>
          <w:sz w:val="28"/>
          <w:szCs w:val="28"/>
        </w:rPr>
        <w:t>- проведение патолого-анатомических вскрытий;</w:t>
      </w:r>
    </w:p>
    <w:p w14:paraId="1C8F1449" w14:textId="77777777" w:rsidR="00492FC2" w:rsidRPr="00492FC2" w:rsidRDefault="00492FC2" w:rsidP="00492FC2">
      <w:pPr>
        <w:autoSpaceDE/>
        <w:autoSpaceDN/>
        <w:adjustRightInd/>
        <w:ind w:firstLine="709"/>
        <w:jc w:val="both"/>
        <w:rPr>
          <w:rFonts w:ascii="Times New Roman" w:hAnsi="Times New Roman"/>
          <w:sz w:val="28"/>
          <w:szCs w:val="28"/>
        </w:rPr>
      </w:pPr>
      <w:r w:rsidRPr="00492FC2">
        <w:rPr>
          <w:rFonts w:ascii="Times New Roman" w:hAnsi="Times New Roman"/>
          <w:sz w:val="28"/>
          <w:szCs w:val="28"/>
        </w:rPr>
        <w:t xml:space="preserve">- реализацию региональных проектов «Борьба с сердечно-сосудистыми заболеваниями» и «Борьба с онкологическими заболеваниями», обеспечивающих достижение целей, показателей и результатов федеральных проектов, входящих в состав национального проекта «Здравоохранение»; </w:t>
      </w:r>
    </w:p>
    <w:p w14:paraId="3809EA65" w14:textId="77777777" w:rsidR="00492FC2" w:rsidRPr="00492FC2" w:rsidRDefault="00492FC2" w:rsidP="00492FC2">
      <w:pPr>
        <w:autoSpaceDE/>
        <w:autoSpaceDN/>
        <w:adjustRightInd/>
        <w:ind w:firstLine="709"/>
        <w:jc w:val="both"/>
        <w:rPr>
          <w:rFonts w:ascii="Times New Roman" w:hAnsi="Times New Roman"/>
          <w:sz w:val="28"/>
          <w:szCs w:val="28"/>
        </w:rPr>
      </w:pPr>
      <w:r w:rsidRPr="00492FC2">
        <w:rPr>
          <w:rFonts w:ascii="Times New Roman" w:hAnsi="Times New Roman"/>
          <w:sz w:val="28"/>
          <w:szCs w:val="28"/>
        </w:rPr>
        <w:lastRenderedPageBreak/>
        <w:t>- закупку лекарственных препаратов, необходимых для лечения больных с туберкулезом с широкой лекарственной устойчивостью.</w:t>
      </w:r>
    </w:p>
    <w:p w14:paraId="6F71EF2B" w14:textId="77777777" w:rsidR="00492FC2" w:rsidRPr="00492FC2" w:rsidRDefault="00492FC2" w:rsidP="00492FC2">
      <w:pPr>
        <w:autoSpaceDE/>
        <w:autoSpaceDN/>
        <w:adjustRightInd/>
        <w:ind w:firstLine="709"/>
        <w:jc w:val="both"/>
        <w:rPr>
          <w:rFonts w:ascii="Times New Roman" w:eastAsia="Calibri" w:hAnsi="Times New Roman"/>
          <w:bCs/>
          <w:sz w:val="28"/>
          <w:szCs w:val="28"/>
        </w:rPr>
      </w:pPr>
      <w:r w:rsidRPr="00492FC2">
        <w:rPr>
          <w:rFonts w:ascii="Times New Roman" w:eastAsia="Calibri" w:hAnsi="Times New Roman"/>
          <w:sz w:val="28"/>
          <w:szCs w:val="28"/>
        </w:rPr>
        <w:t xml:space="preserve">Исполнение в 2024 году по расходам, связанным с оказанием государственных услуг (выполнение работ) областными учреждениями здравоохранения Ивановской области, превышает исполнение 2023 года в связи с увеличением запланированных бюджетных ассигнований на данные цели, в том числе в связи с </w:t>
      </w:r>
      <w:r w:rsidRPr="00492FC2">
        <w:rPr>
          <w:rFonts w:ascii="Times New Roman" w:eastAsia="Calibri" w:hAnsi="Times New Roman"/>
          <w:bCs/>
          <w:sz w:val="28"/>
          <w:szCs w:val="28"/>
        </w:rPr>
        <w:t>увеличением минимального размера оплаты труда, индексацией заработной платы с 1 октября 2024 года на 5,3 % и доведением до года расходов по фонду оплаты труда с учетом начислений в связи с индексацией заработной платы с 1 октября 2023 года, доведением средней заработной платы медицинских работников до средней заработной платы в регионе.</w:t>
      </w:r>
    </w:p>
    <w:p w14:paraId="15B353C3" w14:textId="77777777" w:rsidR="003F6E46" w:rsidRPr="003F6E46" w:rsidRDefault="003F6E46" w:rsidP="003F6E46">
      <w:pPr>
        <w:autoSpaceDE/>
        <w:autoSpaceDN/>
        <w:adjustRightInd/>
        <w:ind w:firstLine="709"/>
        <w:jc w:val="both"/>
        <w:rPr>
          <w:rFonts w:ascii="Times New Roman" w:hAnsi="Times New Roman"/>
          <w:sz w:val="28"/>
          <w:szCs w:val="28"/>
        </w:rPr>
      </w:pPr>
      <w:r w:rsidRPr="003F6E46">
        <w:rPr>
          <w:rFonts w:ascii="Times New Roman" w:hAnsi="Times New Roman"/>
          <w:b/>
          <w:sz w:val="28"/>
          <w:szCs w:val="28"/>
        </w:rPr>
        <w:t>По подразделу 0902</w:t>
      </w:r>
      <w:r w:rsidRPr="003F6E46">
        <w:rPr>
          <w:rFonts w:ascii="Times New Roman" w:hAnsi="Times New Roman"/>
          <w:sz w:val="28"/>
          <w:szCs w:val="28"/>
        </w:rPr>
        <w:t xml:space="preserve"> «Амбулаторная помощь» расходы исполнены в сумме  4 823 887,2 тыс. руб. или 99,3 % от утвержденных назначений. </w:t>
      </w:r>
    </w:p>
    <w:p w14:paraId="1BA10D2D" w14:textId="77777777" w:rsidR="003F6E46" w:rsidRPr="003F6E46" w:rsidRDefault="003F6E46" w:rsidP="003F6E46">
      <w:pPr>
        <w:autoSpaceDE/>
        <w:autoSpaceDN/>
        <w:adjustRightInd/>
        <w:ind w:firstLine="709"/>
        <w:jc w:val="both"/>
        <w:rPr>
          <w:rFonts w:ascii="Times New Roman" w:hAnsi="Times New Roman"/>
          <w:sz w:val="28"/>
          <w:szCs w:val="28"/>
        </w:rPr>
      </w:pPr>
      <w:r w:rsidRPr="003F6E46">
        <w:rPr>
          <w:rFonts w:ascii="Times New Roman" w:hAnsi="Times New Roman"/>
          <w:sz w:val="28"/>
          <w:szCs w:val="28"/>
        </w:rPr>
        <w:t>Бюджетные ассигнования</w:t>
      </w:r>
      <w:r w:rsidRPr="003F6E46">
        <w:rPr>
          <w:rFonts w:ascii="Times New Roman" w:eastAsia="Calibri" w:hAnsi="Times New Roman"/>
          <w:sz w:val="28"/>
          <w:szCs w:val="28"/>
        </w:rPr>
        <w:t xml:space="preserve"> по указанному подразделу</w:t>
      </w:r>
      <w:r w:rsidRPr="003F6E46">
        <w:rPr>
          <w:rFonts w:ascii="Times New Roman" w:hAnsi="Times New Roman"/>
          <w:sz w:val="28"/>
          <w:szCs w:val="28"/>
        </w:rPr>
        <w:t xml:space="preserve"> направлены </w:t>
      </w:r>
      <w:r w:rsidRPr="003F6E46">
        <w:rPr>
          <w:rFonts w:ascii="Times New Roman" w:eastAsia="Calibri" w:hAnsi="Times New Roman"/>
          <w:sz w:val="28"/>
          <w:szCs w:val="28"/>
        </w:rPr>
        <w:t xml:space="preserve">на финансовое </w:t>
      </w:r>
      <w:r w:rsidRPr="003F6E46">
        <w:rPr>
          <w:rFonts w:ascii="Times New Roman" w:hAnsi="Times New Roman"/>
          <w:sz w:val="28"/>
          <w:szCs w:val="28"/>
        </w:rPr>
        <w:t>обеспечение оказания первичной медико-санитарной помощи в амбулаторных условиях и медицинской помощи лицам, инфицированным вирусом иммунодефицита человека, гепатита В и С, а также на:</w:t>
      </w:r>
    </w:p>
    <w:p w14:paraId="0C8326B5" w14:textId="77777777" w:rsidR="003F6E46" w:rsidRPr="003F6E46" w:rsidRDefault="003F6E46" w:rsidP="003F6E46">
      <w:pPr>
        <w:ind w:firstLine="708"/>
        <w:jc w:val="both"/>
        <w:rPr>
          <w:rFonts w:ascii="Times New Roman" w:eastAsia="Calibri" w:hAnsi="Times New Roman"/>
          <w:sz w:val="28"/>
          <w:szCs w:val="28"/>
          <w:lang w:eastAsia="en-US"/>
        </w:rPr>
      </w:pPr>
      <w:r w:rsidRPr="003F6E46">
        <w:rPr>
          <w:rFonts w:ascii="Times New Roman" w:hAnsi="Times New Roman"/>
          <w:sz w:val="28"/>
          <w:szCs w:val="28"/>
        </w:rPr>
        <w:t>- реализацию региональных проектов «</w:t>
      </w:r>
      <w:r w:rsidRPr="003F6E46">
        <w:rPr>
          <w:rFonts w:ascii="Times New Roman" w:eastAsia="Calibri" w:hAnsi="Times New Roman"/>
          <w:sz w:val="28"/>
          <w:szCs w:val="28"/>
          <w:lang w:eastAsia="en-US"/>
        </w:rPr>
        <w:t>Развитие системы оказания первичной медико-санитарной помощи</w:t>
      </w:r>
      <w:r w:rsidRPr="003F6E46">
        <w:rPr>
          <w:rFonts w:ascii="Times New Roman" w:hAnsi="Times New Roman"/>
          <w:sz w:val="28"/>
          <w:szCs w:val="28"/>
        </w:rPr>
        <w:t>», «Борьба с сердечно-сосудистыми заболеваниями», «</w:t>
      </w:r>
      <w:r w:rsidRPr="003F6E46">
        <w:rPr>
          <w:rFonts w:ascii="Times New Roman" w:eastAsia="Calibri" w:hAnsi="Times New Roman"/>
          <w:sz w:val="28"/>
          <w:szCs w:val="28"/>
        </w:rPr>
        <w:t>Модернизация первичного звена здравоохранения»</w:t>
      </w:r>
      <w:r w:rsidRPr="003F6E46">
        <w:rPr>
          <w:rFonts w:ascii="Times New Roman" w:hAnsi="Times New Roman"/>
          <w:sz w:val="28"/>
          <w:szCs w:val="28"/>
        </w:rPr>
        <w:t xml:space="preserve"> и «Старшее поколение», обеспечивающих достижение целей, показателей и результатов федеральных проектов, входящих соответственно в состав национальных проектов «Здравоохранение» и «Демография»; </w:t>
      </w:r>
    </w:p>
    <w:p w14:paraId="1E709971" w14:textId="77777777" w:rsidR="003F6E46" w:rsidRPr="003F6E46" w:rsidRDefault="003F6E46" w:rsidP="003F6E46">
      <w:pPr>
        <w:autoSpaceDE/>
        <w:autoSpaceDN/>
        <w:adjustRightInd/>
        <w:ind w:firstLine="709"/>
        <w:jc w:val="both"/>
        <w:rPr>
          <w:rFonts w:ascii="Times New Roman" w:hAnsi="Times New Roman"/>
          <w:sz w:val="28"/>
          <w:szCs w:val="28"/>
        </w:rPr>
      </w:pPr>
      <w:r w:rsidRPr="003F6E46">
        <w:rPr>
          <w:rFonts w:ascii="Times New Roman" w:eastAsia="Calibri" w:hAnsi="Times New Roman"/>
          <w:sz w:val="28"/>
          <w:szCs w:val="28"/>
        </w:rPr>
        <w:t>- укрепление материально-технической базы областных</w:t>
      </w:r>
      <w:r w:rsidRPr="003F6E46">
        <w:rPr>
          <w:rFonts w:ascii="Times New Roman" w:hAnsi="Times New Roman"/>
          <w:sz w:val="28"/>
          <w:szCs w:val="28"/>
        </w:rPr>
        <w:t xml:space="preserve"> учреждений здравоохранения, оказывающих медицинскую помощь в амбулаторных условиях;</w:t>
      </w:r>
    </w:p>
    <w:p w14:paraId="60BB338E" w14:textId="77777777" w:rsidR="003F6E46" w:rsidRPr="003F6E46" w:rsidRDefault="003F6E46" w:rsidP="003F6E46">
      <w:pPr>
        <w:autoSpaceDE/>
        <w:autoSpaceDN/>
        <w:adjustRightInd/>
        <w:ind w:firstLine="709"/>
        <w:jc w:val="both"/>
        <w:rPr>
          <w:rFonts w:ascii="Times New Roman" w:hAnsi="Times New Roman"/>
          <w:sz w:val="28"/>
          <w:szCs w:val="28"/>
        </w:rPr>
      </w:pPr>
      <w:r w:rsidRPr="003F6E46">
        <w:rPr>
          <w:rFonts w:ascii="Times New Roman" w:hAnsi="Times New Roman"/>
          <w:sz w:val="28"/>
          <w:szCs w:val="28"/>
        </w:rPr>
        <w:t>-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p w14:paraId="08B5AE93" w14:textId="77777777" w:rsidR="003F6E46" w:rsidRPr="003F6E46" w:rsidRDefault="003F6E46" w:rsidP="003F6E46">
      <w:pPr>
        <w:autoSpaceDE/>
        <w:autoSpaceDN/>
        <w:adjustRightInd/>
        <w:ind w:firstLine="709"/>
        <w:jc w:val="both"/>
        <w:rPr>
          <w:rFonts w:ascii="Times New Roman" w:eastAsia="Calibri" w:hAnsi="Times New Roman"/>
          <w:sz w:val="28"/>
          <w:szCs w:val="28"/>
        </w:rPr>
      </w:pPr>
      <w:r w:rsidRPr="003F6E46">
        <w:rPr>
          <w:rFonts w:ascii="Times New Roman" w:eastAsia="Calibri" w:hAnsi="Times New Roman"/>
          <w:sz w:val="28"/>
          <w:szCs w:val="28"/>
        </w:rPr>
        <w:t xml:space="preserve"> - реализацию отдельных полномочий в области лекарственного обеспечения;</w:t>
      </w:r>
    </w:p>
    <w:p w14:paraId="3CF6E4AA" w14:textId="77777777" w:rsidR="003F6E46" w:rsidRPr="003F6E46" w:rsidRDefault="003F6E46" w:rsidP="003F6E46">
      <w:pPr>
        <w:autoSpaceDE/>
        <w:autoSpaceDN/>
        <w:adjustRightInd/>
        <w:ind w:firstLine="709"/>
        <w:jc w:val="both"/>
        <w:rPr>
          <w:rFonts w:ascii="Times New Roman" w:eastAsia="Calibri" w:hAnsi="Times New Roman"/>
          <w:sz w:val="28"/>
          <w:szCs w:val="28"/>
        </w:rPr>
      </w:pPr>
      <w:r w:rsidRPr="003F6E46">
        <w:rPr>
          <w:rFonts w:ascii="Times New Roman" w:eastAsia="Calibri" w:hAnsi="Times New Roman"/>
          <w:sz w:val="28"/>
          <w:szCs w:val="28"/>
        </w:rPr>
        <w:t xml:space="preserve">-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w:t>
      </w:r>
    </w:p>
    <w:p w14:paraId="66AF2E7D" w14:textId="77777777" w:rsidR="003F6E46" w:rsidRPr="003F6E46" w:rsidRDefault="003F6E46" w:rsidP="003F6E46">
      <w:pPr>
        <w:autoSpaceDE/>
        <w:autoSpaceDN/>
        <w:adjustRightInd/>
        <w:ind w:firstLine="709"/>
        <w:jc w:val="both"/>
        <w:rPr>
          <w:rFonts w:ascii="Times New Roman" w:eastAsia="Calibri" w:hAnsi="Times New Roman"/>
          <w:sz w:val="28"/>
          <w:szCs w:val="28"/>
        </w:rPr>
      </w:pPr>
      <w:r w:rsidRPr="003F6E46">
        <w:rPr>
          <w:rFonts w:ascii="Times New Roman" w:eastAsia="Calibri" w:hAnsi="Times New Roman"/>
          <w:sz w:val="28"/>
          <w:szCs w:val="28"/>
        </w:rPr>
        <w:t>- компенсацию стоимости проезда лицам, направленным областными учреждениями здравоохранения на обязательное обследование (консультацию) или лечение в областные противотуберкулезные учреждения или их подразделения до места обследования (консультации) или лечения (туда и обратно) на транспорте городского, пригородного и межмуниципального сообщения;</w:t>
      </w:r>
    </w:p>
    <w:p w14:paraId="69975E5B" w14:textId="77777777" w:rsidR="003F6E46" w:rsidRPr="003F6E46" w:rsidRDefault="003F6E46" w:rsidP="003F6E46">
      <w:pPr>
        <w:autoSpaceDE/>
        <w:autoSpaceDN/>
        <w:adjustRightInd/>
        <w:ind w:firstLine="709"/>
        <w:jc w:val="both"/>
        <w:rPr>
          <w:rFonts w:ascii="Times New Roman" w:eastAsia="Calibri" w:hAnsi="Times New Roman"/>
          <w:sz w:val="28"/>
          <w:szCs w:val="28"/>
        </w:rPr>
      </w:pPr>
      <w:r w:rsidRPr="003F6E46">
        <w:rPr>
          <w:rFonts w:ascii="Times New Roman" w:eastAsia="Calibri" w:hAnsi="Times New Roman"/>
          <w:sz w:val="28"/>
          <w:szCs w:val="28"/>
        </w:rPr>
        <w:lastRenderedPageBreak/>
        <w:t>- компенсацию затрат по проезду на транспорте общего пользования 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w:t>
      </w:r>
    </w:p>
    <w:p w14:paraId="6F0BA6F1" w14:textId="77777777" w:rsidR="003F6E46" w:rsidRPr="003F6E46" w:rsidRDefault="003F6E46" w:rsidP="003F6E46">
      <w:pPr>
        <w:autoSpaceDE/>
        <w:autoSpaceDN/>
        <w:adjustRightInd/>
        <w:ind w:firstLine="709"/>
        <w:jc w:val="both"/>
        <w:rPr>
          <w:rFonts w:ascii="Times New Roman" w:eastAsia="Calibri" w:hAnsi="Times New Roman"/>
          <w:sz w:val="28"/>
          <w:szCs w:val="28"/>
        </w:rPr>
      </w:pPr>
      <w:r w:rsidRPr="003F6E46">
        <w:rPr>
          <w:rFonts w:ascii="Times New Roman" w:eastAsia="Calibri" w:hAnsi="Times New Roman"/>
          <w:sz w:val="28"/>
          <w:szCs w:val="28"/>
        </w:rPr>
        <w:t>- 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w:t>
      </w:r>
    </w:p>
    <w:p w14:paraId="2D105C3F" w14:textId="77777777" w:rsidR="003F6E46" w:rsidRPr="003F6E46" w:rsidRDefault="003F6E46" w:rsidP="003F6E46">
      <w:pPr>
        <w:autoSpaceDE/>
        <w:autoSpaceDN/>
        <w:adjustRightInd/>
        <w:ind w:firstLine="709"/>
        <w:jc w:val="both"/>
        <w:rPr>
          <w:rFonts w:ascii="Times New Roman" w:eastAsia="Calibri" w:hAnsi="Times New Roman"/>
          <w:sz w:val="28"/>
          <w:szCs w:val="28"/>
        </w:rPr>
      </w:pPr>
      <w:r w:rsidRPr="003F6E46">
        <w:rPr>
          <w:rFonts w:ascii="Times New Roman" w:eastAsia="Calibri" w:hAnsi="Times New Roman"/>
          <w:sz w:val="28"/>
          <w:szCs w:val="28"/>
        </w:rPr>
        <w:t xml:space="preserve"> - обеспечение граждан лекарственными препаратами во исполнение судебных решений;</w:t>
      </w:r>
    </w:p>
    <w:p w14:paraId="5B6E3381" w14:textId="3CD006E2" w:rsidR="003F6E46" w:rsidRPr="003F6E46" w:rsidRDefault="003F6E46" w:rsidP="003F6E46">
      <w:pPr>
        <w:autoSpaceDE/>
        <w:autoSpaceDN/>
        <w:adjustRightInd/>
        <w:ind w:firstLine="709"/>
        <w:jc w:val="both"/>
        <w:rPr>
          <w:rFonts w:ascii="Times New Roman" w:eastAsia="Calibri" w:hAnsi="Times New Roman"/>
          <w:sz w:val="28"/>
          <w:szCs w:val="28"/>
        </w:rPr>
      </w:pPr>
      <w:r w:rsidRPr="003F6E46">
        <w:rPr>
          <w:rFonts w:ascii="Times New Roman" w:eastAsia="Calibri" w:hAnsi="Times New Roman"/>
          <w:sz w:val="28"/>
          <w:szCs w:val="28"/>
        </w:rPr>
        <w:t xml:space="preserve">- обеспечение детей с сахарным диабетом 1 типа в возрасте от 2-х до 4-х и от 4-х до 17-ти лет, а также нуждающихся беременных женщин системами непрерывного мониторинга глюкозы. </w:t>
      </w:r>
    </w:p>
    <w:p w14:paraId="5656050A" w14:textId="77777777" w:rsidR="003F6E46" w:rsidRDefault="003F6E46" w:rsidP="003F6E46">
      <w:pPr>
        <w:autoSpaceDE/>
        <w:autoSpaceDN/>
        <w:adjustRightInd/>
        <w:ind w:firstLine="709"/>
        <w:jc w:val="both"/>
        <w:rPr>
          <w:rFonts w:ascii="Times New Roman" w:hAnsi="Times New Roman"/>
          <w:sz w:val="28"/>
          <w:szCs w:val="28"/>
        </w:rPr>
      </w:pPr>
      <w:r w:rsidRPr="003F6E46">
        <w:rPr>
          <w:rFonts w:ascii="Times New Roman" w:hAnsi="Times New Roman"/>
          <w:sz w:val="28"/>
          <w:szCs w:val="28"/>
        </w:rPr>
        <w:t>В 2024 году значительный объем средств (</w:t>
      </w:r>
      <w:r w:rsidRPr="003F6E46">
        <w:rPr>
          <w:rFonts w:ascii="Times New Roman" w:eastAsia="Calibri" w:hAnsi="Times New Roman"/>
          <w:sz w:val="28"/>
          <w:szCs w:val="28"/>
        </w:rPr>
        <w:t xml:space="preserve">1 008 555,8 </w:t>
      </w:r>
      <w:r w:rsidRPr="003F6E46">
        <w:rPr>
          <w:rFonts w:ascii="Times New Roman" w:hAnsi="Times New Roman"/>
          <w:sz w:val="28"/>
          <w:szCs w:val="28"/>
        </w:rPr>
        <w:t>тыс. руб.) был направлен на реализацию региональной программы модернизации первичного звена здравоохранения.</w:t>
      </w:r>
    </w:p>
    <w:p w14:paraId="482CEA03" w14:textId="3878FF53" w:rsidR="003F6E46" w:rsidRPr="009E7928" w:rsidRDefault="003F6E46" w:rsidP="003F6E46">
      <w:pPr>
        <w:ind w:firstLine="709"/>
        <w:contextualSpacing/>
        <w:jc w:val="both"/>
        <w:rPr>
          <w:rFonts w:ascii="Times New Roman" w:eastAsia="Calibri" w:hAnsi="Times New Roman"/>
          <w:color w:val="000000"/>
          <w:sz w:val="28"/>
          <w:szCs w:val="28"/>
          <w:lang w:eastAsia="en-US"/>
        </w:rPr>
      </w:pPr>
      <w:r w:rsidRPr="009E7928">
        <w:rPr>
          <w:rFonts w:ascii="Times New Roman" w:eastAsia="Calibri" w:hAnsi="Times New Roman"/>
          <w:color w:val="000000"/>
          <w:sz w:val="28"/>
          <w:szCs w:val="28"/>
          <w:lang w:eastAsia="en-US"/>
        </w:rPr>
        <w:t>В</w:t>
      </w:r>
      <w:r>
        <w:rPr>
          <w:rFonts w:ascii="Times New Roman" w:eastAsia="Calibri" w:hAnsi="Times New Roman"/>
          <w:color w:val="000000"/>
          <w:sz w:val="28"/>
          <w:szCs w:val="28"/>
          <w:lang w:eastAsia="en-US"/>
        </w:rPr>
        <w:t xml:space="preserve"> </w:t>
      </w:r>
      <w:r w:rsidRPr="009E7928">
        <w:rPr>
          <w:rFonts w:ascii="Times New Roman" w:hAnsi="Times New Roman"/>
          <w:sz w:val="28"/>
          <w:szCs w:val="28"/>
        </w:rPr>
        <w:t>рамках р</w:t>
      </w:r>
      <w:r w:rsidRPr="009E7928">
        <w:rPr>
          <w:rFonts w:ascii="Times New Roman" w:eastAsia="Calibri" w:hAnsi="Times New Roman"/>
          <w:color w:val="000000"/>
          <w:sz w:val="28"/>
          <w:szCs w:val="28"/>
          <w:lang w:eastAsia="en-US"/>
        </w:rPr>
        <w:t>егионального проекта «Модернизация первичного звена здравоохранения»</w:t>
      </w:r>
      <w:r w:rsidRPr="003F6E46">
        <w:rPr>
          <w:rFonts w:ascii="Times New Roman" w:eastAsia="Calibri" w:hAnsi="Times New Roman"/>
          <w:color w:val="000000"/>
          <w:sz w:val="28"/>
          <w:szCs w:val="28"/>
          <w:lang w:eastAsia="en-US"/>
        </w:rPr>
        <w:t xml:space="preserve"> </w:t>
      </w:r>
      <w:r w:rsidRPr="009E7928">
        <w:rPr>
          <w:rFonts w:ascii="Times New Roman" w:eastAsia="Calibri" w:hAnsi="Times New Roman"/>
          <w:color w:val="000000"/>
          <w:sz w:val="28"/>
          <w:szCs w:val="28"/>
          <w:lang w:eastAsia="en-US"/>
        </w:rPr>
        <w:t>средства направлены</w:t>
      </w:r>
      <w:r>
        <w:rPr>
          <w:rFonts w:ascii="Times New Roman" w:eastAsia="Calibri" w:hAnsi="Times New Roman"/>
          <w:color w:val="000000"/>
          <w:sz w:val="28"/>
          <w:szCs w:val="28"/>
          <w:lang w:eastAsia="en-US"/>
        </w:rPr>
        <w:t xml:space="preserve"> </w:t>
      </w:r>
      <w:r w:rsidRPr="009E7928">
        <w:rPr>
          <w:rFonts w:ascii="Times New Roman" w:eastAsia="Calibri" w:hAnsi="Times New Roman"/>
          <w:color w:val="000000"/>
          <w:sz w:val="28"/>
          <w:szCs w:val="28"/>
          <w:lang w:eastAsia="en-US"/>
        </w:rPr>
        <w:t>:</w:t>
      </w:r>
    </w:p>
    <w:p w14:paraId="7E1A52D2" w14:textId="77777777" w:rsidR="003F6E46" w:rsidRPr="009E7928" w:rsidRDefault="003F6E46" w:rsidP="003F6E46">
      <w:pPr>
        <w:autoSpaceDE/>
        <w:autoSpaceDN/>
        <w:adjustRightInd/>
        <w:ind w:firstLine="709"/>
        <w:contextualSpacing/>
        <w:jc w:val="both"/>
        <w:rPr>
          <w:rFonts w:ascii="Times New Roman" w:eastAsia="Calibri" w:hAnsi="Times New Roman"/>
          <w:color w:val="000000"/>
          <w:sz w:val="28"/>
          <w:szCs w:val="28"/>
          <w:lang w:eastAsia="en-US"/>
        </w:rPr>
      </w:pPr>
      <w:r w:rsidRPr="009E7928">
        <w:rPr>
          <w:rFonts w:ascii="Times New Roman" w:eastAsia="Calibri" w:hAnsi="Times New Roman"/>
          <w:color w:val="000000"/>
          <w:sz w:val="28"/>
          <w:szCs w:val="28"/>
          <w:lang w:eastAsia="en-US"/>
        </w:rPr>
        <w:t xml:space="preserve">- на реализацию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в сумме 481 538 308,92 руб., </w:t>
      </w:r>
      <w:r w:rsidRPr="009E7928">
        <w:rPr>
          <w:rFonts w:ascii="Times New Roman" w:eastAsia="Calibri" w:hAnsi="Times New Roman"/>
          <w:bCs/>
          <w:sz w:val="28"/>
          <w:szCs w:val="28"/>
        </w:rPr>
        <w:t>в том числе за счет федерального бюджета</w:t>
      </w:r>
      <w:r w:rsidRPr="009E7928">
        <w:rPr>
          <w:rFonts w:ascii="Times New Roman" w:eastAsia="Calibri" w:hAnsi="Times New Roman"/>
          <w:color w:val="000000"/>
          <w:sz w:val="28"/>
          <w:szCs w:val="28"/>
          <w:lang w:eastAsia="en-US"/>
        </w:rPr>
        <w:t xml:space="preserve"> (100 % от назначений);</w:t>
      </w:r>
    </w:p>
    <w:p w14:paraId="52E84B68" w14:textId="77777777" w:rsidR="003F6E46" w:rsidRPr="009E7928" w:rsidRDefault="003F6E46" w:rsidP="003F6E46">
      <w:pPr>
        <w:autoSpaceDE/>
        <w:autoSpaceDN/>
        <w:adjustRightInd/>
        <w:ind w:firstLine="709"/>
        <w:contextualSpacing/>
        <w:jc w:val="both"/>
        <w:rPr>
          <w:rFonts w:ascii="Times New Roman" w:eastAsia="Calibri" w:hAnsi="Times New Roman"/>
          <w:color w:val="000000"/>
          <w:sz w:val="28"/>
          <w:szCs w:val="28"/>
          <w:lang w:eastAsia="en-US"/>
        </w:rPr>
      </w:pPr>
      <w:r w:rsidRPr="009E7928">
        <w:rPr>
          <w:rFonts w:ascii="Times New Roman" w:eastAsia="Calibri" w:hAnsi="Times New Roman"/>
          <w:color w:val="000000"/>
          <w:sz w:val="28"/>
          <w:szCs w:val="28"/>
          <w:lang w:eastAsia="en-US"/>
        </w:rPr>
        <w:t>- на разработку проектной документации на строительство поликлиник и врачебных амбулаторий в сумме 12 348 703,49 руб. (100 % от назначений);</w:t>
      </w:r>
    </w:p>
    <w:p w14:paraId="28654AFF" w14:textId="038913FA" w:rsidR="003F6E46" w:rsidRPr="003F6E46" w:rsidRDefault="003F6E46" w:rsidP="003F6E46">
      <w:pPr>
        <w:autoSpaceDE/>
        <w:autoSpaceDN/>
        <w:adjustRightInd/>
        <w:ind w:firstLine="709"/>
        <w:contextualSpacing/>
        <w:jc w:val="both"/>
        <w:rPr>
          <w:rFonts w:ascii="Times New Roman" w:eastAsia="Calibri" w:hAnsi="Times New Roman"/>
          <w:color w:val="000000"/>
          <w:sz w:val="28"/>
          <w:szCs w:val="28"/>
          <w:lang w:eastAsia="en-US"/>
        </w:rPr>
      </w:pPr>
      <w:r w:rsidRPr="009E7928">
        <w:rPr>
          <w:rFonts w:ascii="Times New Roman" w:eastAsia="Calibri" w:hAnsi="Times New Roman"/>
          <w:color w:val="000000"/>
          <w:sz w:val="28"/>
          <w:szCs w:val="28"/>
          <w:lang w:eastAsia="en-US"/>
        </w:rPr>
        <w:t>- на уплату земельного налога по земельным участкам, находящимся в постоянном (бессрочном) пользовании, предназначенным для строительства объектов инфраструктуры, в сумме 1 676 193</w:t>
      </w:r>
      <w:r>
        <w:rPr>
          <w:rFonts w:ascii="Times New Roman" w:eastAsia="Calibri" w:hAnsi="Times New Roman"/>
          <w:color w:val="000000"/>
          <w:sz w:val="28"/>
          <w:szCs w:val="28"/>
          <w:lang w:eastAsia="en-US"/>
        </w:rPr>
        <w:t>,59 руб. (100 % от назначений).</w:t>
      </w:r>
    </w:p>
    <w:p w14:paraId="3D0C4466" w14:textId="77777777" w:rsidR="003F6E46" w:rsidRPr="003F6E46" w:rsidRDefault="003F6E46" w:rsidP="003F6E46">
      <w:pPr>
        <w:autoSpaceDE/>
        <w:autoSpaceDN/>
        <w:adjustRightInd/>
        <w:ind w:firstLine="709"/>
        <w:jc w:val="both"/>
        <w:rPr>
          <w:rFonts w:ascii="Times New Roman" w:eastAsia="Calibri" w:hAnsi="Times New Roman"/>
          <w:bCs/>
          <w:sz w:val="28"/>
          <w:szCs w:val="28"/>
        </w:rPr>
      </w:pPr>
      <w:r w:rsidRPr="003F6E46">
        <w:rPr>
          <w:rFonts w:ascii="Times New Roman" w:eastAsia="Calibri" w:hAnsi="Times New Roman"/>
          <w:sz w:val="28"/>
          <w:szCs w:val="28"/>
        </w:rPr>
        <w:t xml:space="preserve">Исполнение в 2024 году по расходам, связанным с оказанием государственных услуг (выполнение работ) областными учреждениями здравоохранения Ивановской области, превышает исполнение 2023 года в связи с </w:t>
      </w:r>
      <w:r w:rsidRPr="003F6E46">
        <w:rPr>
          <w:rFonts w:ascii="Times New Roman" w:eastAsia="Calibri" w:hAnsi="Times New Roman"/>
          <w:bCs/>
          <w:sz w:val="28"/>
          <w:szCs w:val="28"/>
        </w:rPr>
        <w:t>увеличением минимального размера оплаты труда, индексацией заработной платы с 1 октября 2024 года на 5,3 % и доведением до года расходов по фонду оплаты труда с учетом начислений в связи с индексацией заработной платы с 1 октября 2023 года,</w:t>
      </w:r>
      <w:r w:rsidRPr="003F6E46">
        <w:rPr>
          <w:rFonts w:ascii="Times New Roman" w:hAnsi="Times New Roman"/>
          <w:szCs w:val="24"/>
        </w:rPr>
        <w:t xml:space="preserve"> </w:t>
      </w:r>
      <w:r w:rsidRPr="003F6E46">
        <w:rPr>
          <w:rFonts w:ascii="Times New Roman" w:eastAsia="Calibri" w:hAnsi="Times New Roman"/>
          <w:bCs/>
          <w:sz w:val="28"/>
          <w:szCs w:val="28"/>
        </w:rPr>
        <w:t>доведением средней заработной платы медицинских работников до средней заработной платы в регионе.</w:t>
      </w:r>
    </w:p>
    <w:p w14:paraId="1AA8C8E2" w14:textId="77777777" w:rsidR="003F6E46" w:rsidRPr="003F6E46" w:rsidRDefault="003F6E46" w:rsidP="003F6E46">
      <w:pPr>
        <w:autoSpaceDE/>
        <w:autoSpaceDN/>
        <w:adjustRightInd/>
        <w:ind w:firstLine="709"/>
        <w:jc w:val="both"/>
        <w:rPr>
          <w:rFonts w:ascii="Times New Roman" w:eastAsia="Calibri" w:hAnsi="Times New Roman"/>
          <w:bCs/>
          <w:sz w:val="28"/>
          <w:szCs w:val="28"/>
        </w:rPr>
      </w:pPr>
      <w:r w:rsidRPr="003F6E46">
        <w:rPr>
          <w:rFonts w:ascii="Times New Roman" w:eastAsia="Calibri" w:hAnsi="Times New Roman"/>
          <w:bCs/>
          <w:sz w:val="28"/>
          <w:szCs w:val="28"/>
        </w:rPr>
        <w:t xml:space="preserve">Увеличение расходов по сравнению с 2023 годом также обусловлено в отражением, начиная с 2024 года, по данному подразделу расходов на 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w:t>
      </w:r>
      <w:r w:rsidRPr="003F6E46">
        <w:rPr>
          <w:rFonts w:ascii="Times New Roman" w:eastAsia="Calibri" w:hAnsi="Times New Roman"/>
          <w:bCs/>
          <w:sz w:val="28"/>
          <w:szCs w:val="28"/>
        </w:rPr>
        <w:lastRenderedPageBreak/>
        <w:t>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которые в 2023 году отражались по подразделу 1003.</w:t>
      </w:r>
    </w:p>
    <w:p w14:paraId="41A39402" w14:textId="77777777" w:rsidR="004B1051" w:rsidRPr="004B1051" w:rsidRDefault="004B1051" w:rsidP="004B1051">
      <w:pPr>
        <w:autoSpaceDE/>
        <w:autoSpaceDN/>
        <w:adjustRightInd/>
        <w:ind w:firstLine="709"/>
        <w:jc w:val="both"/>
        <w:rPr>
          <w:rFonts w:ascii="Times New Roman" w:hAnsi="Times New Roman"/>
          <w:sz w:val="28"/>
          <w:szCs w:val="28"/>
        </w:rPr>
      </w:pPr>
      <w:r w:rsidRPr="004B1051">
        <w:rPr>
          <w:rFonts w:ascii="Times New Roman" w:hAnsi="Times New Roman"/>
          <w:b/>
          <w:sz w:val="28"/>
          <w:szCs w:val="28"/>
        </w:rPr>
        <w:t>По подразделу 0903</w:t>
      </w:r>
      <w:r w:rsidRPr="004B1051">
        <w:rPr>
          <w:rFonts w:ascii="Times New Roman" w:hAnsi="Times New Roman"/>
          <w:sz w:val="28"/>
          <w:szCs w:val="28"/>
        </w:rPr>
        <w:t xml:space="preserve"> «Медицинская помощь в дневных стационарах всех типов» расходы исполнены в сумме 71 506,0 тыс. руб. или 100,0% от утвержденных назначений.</w:t>
      </w:r>
    </w:p>
    <w:p w14:paraId="3B71F608" w14:textId="77777777" w:rsidR="004B1051" w:rsidRPr="004B1051" w:rsidRDefault="004B1051" w:rsidP="004B1051">
      <w:pPr>
        <w:autoSpaceDE/>
        <w:autoSpaceDN/>
        <w:adjustRightInd/>
        <w:ind w:firstLine="709"/>
        <w:jc w:val="both"/>
        <w:rPr>
          <w:rFonts w:ascii="Times New Roman" w:hAnsi="Times New Roman"/>
          <w:sz w:val="28"/>
          <w:szCs w:val="28"/>
        </w:rPr>
      </w:pPr>
      <w:r w:rsidRPr="004B1051">
        <w:rPr>
          <w:rFonts w:ascii="Times New Roman" w:hAnsi="Times New Roman"/>
          <w:sz w:val="28"/>
          <w:szCs w:val="28"/>
        </w:rPr>
        <w:t>Изменение расходов по данному подразделу в 2024 году обусловлено увеличением минимального размера оплаты труда, индексацией заработной платы с 1 октября 2024 года на 5,3 % и доведением до года расходов по фонду оплаты труда с учетом начислений в связи с индексацией заработной платы с 1 октября 2023 года, а также уменьшением расходов на закупку лекарственных препаратов, необходимых для лечения больных с туберкулезом с широкой лекарственной устойчивостью.</w:t>
      </w:r>
    </w:p>
    <w:p w14:paraId="1DF85A90" w14:textId="77777777" w:rsidR="004B1051" w:rsidRPr="004B1051" w:rsidRDefault="004B1051" w:rsidP="004B1051">
      <w:pPr>
        <w:autoSpaceDE/>
        <w:autoSpaceDN/>
        <w:adjustRightInd/>
        <w:ind w:firstLine="709"/>
        <w:jc w:val="both"/>
        <w:rPr>
          <w:rFonts w:ascii="Times New Roman" w:eastAsia="Calibri" w:hAnsi="Times New Roman"/>
          <w:sz w:val="28"/>
          <w:szCs w:val="28"/>
        </w:rPr>
      </w:pPr>
      <w:r w:rsidRPr="004B1051">
        <w:rPr>
          <w:rFonts w:ascii="Times New Roman" w:hAnsi="Times New Roman"/>
          <w:sz w:val="28"/>
          <w:szCs w:val="28"/>
        </w:rPr>
        <w:t>Кроме того, бюджетные ассигнования</w:t>
      </w:r>
      <w:r w:rsidRPr="004B1051">
        <w:rPr>
          <w:rFonts w:ascii="Times New Roman" w:eastAsia="Calibri" w:hAnsi="Times New Roman"/>
          <w:sz w:val="28"/>
          <w:szCs w:val="28"/>
        </w:rPr>
        <w:t xml:space="preserve"> по указанному подразделу </w:t>
      </w:r>
      <w:r w:rsidRPr="004B1051">
        <w:rPr>
          <w:rFonts w:ascii="Times New Roman" w:hAnsi="Times New Roman"/>
          <w:sz w:val="28"/>
          <w:szCs w:val="28"/>
        </w:rPr>
        <w:t xml:space="preserve">направлены </w:t>
      </w:r>
      <w:r w:rsidRPr="004B1051">
        <w:rPr>
          <w:rFonts w:ascii="Times New Roman" w:eastAsia="Calibri" w:hAnsi="Times New Roman"/>
          <w:sz w:val="28"/>
          <w:szCs w:val="28"/>
        </w:rPr>
        <w:t>на:</w:t>
      </w:r>
    </w:p>
    <w:p w14:paraId="5BB70EFE" w14:textId="77777777" w:rsidR="004B1051" w:rsidRPr="004B1051" w:rsidRDefault="004B1051" w:rsidP="004B1051">
      <w:pPr>
        <w:autoSpaceDE/>
        <w:autoSpaceDN/>
        <w:adjustRightInd/>
        <w:ind w:firstLine="709"/>
        <w:jc w:val="both"/>
        <w:rPr>
          <w:rFonts w:ascii="Times New Roman" w:hAnsi="Times New Roman"/>
          <w:sz w:val="28"/>
          <w:szCs w:val="28"/>
        </w:rPr>
      </w:pPr>
      <w:r w:rsidRPr="004B1051">
        <w:rPr>
          <w:rFonts w:ascii="Times New Roman" w:eastAsia="Calibri" w:hAnsi="Times New Roman"/>
          <w:sz w:val="28"/>
          <w:szCs w:val="28"/>
        </w:rPr>
        <w:t>- компенсацию стоимости проезда лицам, направленным областными учреждениями здравоохранения на обязательное обследование (консультацию) или лечение в областные противотуберкулезные учреждения или их подразделения до места обследования (консультации) или лечения (туда и обратно) на транспорте городского, пригородного и межмуниципального сообщения</w:t>
      </w:r>
      <w:r w:rsidRPr="004B1051">
        <w:rPr>
          <w:rFonts w:ascii="Times New Roman" w:hAnsi="Times New Roman"/>
          <w:sz w:val="28"/>
          <w:szCs w:val="28"/>
        </w:rPr>
        <w:t>;</w:t>
      </w:r>
    </w:p>
    <w:p w14:paraId="18C70775" w14:textId="77777777" w:rsidR="004B1051" w:rsidRPr="004B1051" w:rsidRDefault="004B1051" w:rsidP="004B1051">
      <w:pPr>
        <w:autoSpaceDE/>
        <w:autoSpaceDN/>
        <w:adjustRightInd/>
        <w:ind w:firstLine="709"/>
        <w:jc w:val="both"/>
        <w:rPr>
          <w:rFonts w:ascii="Times New Roman" w:eastAsia="Calibri" w:hAnsi="Times New Roman"/>
          <w:sz w:val="28"/>
          <w:szCs w:val="28"/>
        </w:rPr>
      </w:pPr>
      <w:r w:rsidRPr="004B1051">
        <w:rPr>
          <w:rFonts w:ascii="Times New Roman" w:eastAsia="Calibri" w:hAnsi="Times New Roman"/>
          <w:sz w:val="28"/>
          <w:szCs w:val="28"/>
        </w:rPr>
        <w:t>- обеспечение лиц, состоящих на диспансерном учете в ОБУЗ «Областной противотуберкулезный диспансер имени М.Б. Стоюнина», ежемесячным продуктовым набором на весь период курса противотуберкулезной терапии в условиях дневных стационаров.</w:t>
      </w:r>
    </w:p>
    <w:p w14:paraId="0144980B" w14:textId="77777777" w:rsidR="004B1051" w:rsidRPr="004B1051" w:rsidRDefault="004B1051" w:rsidP="004B1051">
      <w:pPr>
        <w:autoSpaceDE/>
        <w:autoSpaceDN/>
        <w:adjustRightInd/>
        <w:ind w:firstLine="708"/>
        <w:jc w:val="both"/>
        <w:rPr>
          <w:rFonts w:ascii="Times New Roman" w:hAnsi="Times New Roman"/>
          <w:sz w:val="28"/>
          <w:szCs w:val="28"/>
        </w:rPr>
      </w:pPr>
      <w:r w:rsidRPr="004B1051">
        <w:rPr>
          <w:rFonts w:ascii="Times New Roman" w:hAnsi="Times New Roman"/>
          <w:b/>
          <w:sz w:val="28"/>
          <w:szCs w:val="28"/>
        </w:rPr>
        <w:t>По подразделу 0904</w:t>
      </w:r>
      <w:r w:rsidRPr="004B1051">
        <w:rPr>
          <w:rFonts w:ascii="Times New Roman" w:hAnsi="Times New Roman"/>
          <w:sz w:val="28"/>
          <w:szCs w:val="28"/>
        </w:rPr>
        <w:t xml:space="preserve"> «Скорая медицинская помощь» расходы исполнены в сумме </w:t>
      </w:r>
      <w:r w:rsidRPr="004B1051">
        <w:rPr>
          <w:rFonts w:ascii="Times New Roman" w:hAnsi="Times New Roman"/>
          <w:color w:val="000000"/>
          <w:sz w:val="28"/>
          <w:szCs w:val="28"/>
        </w:rPr>
        <w:t xml:space="preserve">100 776,0 </w:t>
      </w:r>
      <w:r w:rsidRPr="004B1051">
        <w:rPr>
          <w:rFonts w:ascii="Times New Roman" w:hAnsi="Times New Roman"/>
          <w:sz w:val="28"/>
          <w:szCs w:val="28"/>
        </w:rPr>
        <w:t xml:space="preserve">тыс. руб. или 100,0 % от утвержденных назначений. </w:t>
      </w:r>
    </w:p>
    <w:p w14:paraId="3F898389" w14:textId="77777777" w:rsidR="004B1051" w:rsidRPr="004B1051" w:rsidRDefault="004B1051" w:rsidP="004B1051">
      <w:pPr>
        <w:autoSpaceDE/>
        <w:autoSpaceDN/>
        <w:adjustRightInd/>
        <w:ind w:firstLine="709"/>
        <w:jc w:val="both"/>
        <w:rPr>
          <w:rFonts w:ascii="Times New Roman" w:hAnsi="Times New Roman"/>
          <w:sz w:val="28"/>
          <w:szCs w:val="28"/>
        </w:rPr>
      </w:pPr>
      <w:r w:rsidRPr="004B1051">
        <w:rPr>
          <w:rFonts w:ascii="Times New Roman" w:hAnsi="Times New Roman"/>
          <w:sz w:val="28"/>
          <w:szCs w:val="28"/>
        </w:rPr>
        <w:t>По указанному подразделу отражены расходы на финансовое обеспечение оказания скорой, в том числе скорой специализированной, медицинской помощи, не включенной в территориальную программу обязательного медицинского страхования, а также на обеспечение закупки авиационных работ в целях оказания медицинской помощи и оказание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w:t>
      </w:r>
    </w:p>
    <w:p w14:paraId="0809C0B0" w14:textId="77777777" w:rsidR="004B1051" w:rsidRPr="004B1051" w:rsidRDefault="004B1051" w:rsidP="004B1051">
      <w:pPr>
        <w:autoSpaceDE/>
        <w:autoSpaceDN/>
        <w:adjustRightInd/>
        <w:ind w:firstLine="709"/>
        <w:jc w:val="both"/>
        <w:rPr>
          <w:rFonts w:ascii="Times New Roman" w:eastAsia="Calibri" w:hAnsi="Times New Roman"/>
          <w:sz w:val="28"/>
          <w:szCs w:val="28"/>
        </w:rPr>
      </w:pPr>
      <w:r w:rsidRPr="004B1051">
        <w:rPr>
          <w:rFonts w:ascii="Times New Roman" w:hAnsi="Times New Roman"/>
          <w:b/>
          <w:sz w:val="28"/>
          <w:szCs w:val="28"/>
        </w:rPr>
        <w:t>По подразделу 0906</w:t>
      </w:r>
      <w:r w:rsidRPr="004B1051">
        <w:rPr>
          <w:rFonts w:ascii="Times New Roman" w:hAnsi="Times New Roman"/>
          <w:sz w:val="28"/>
          <w:szCs w:val="28"/>
        </w:rPr>
        <w:t xml:space="preserve"> «Заготовка, переработка, хранение и обеспечение безопасности донорской крови и её компонентов» исполнение расходов в целом по подразделу</w:t>
      </w:r>
      <w:r w:rsidRPr="004B1051">
        <w:rPr>
          <w:rFonts w:ascii="Times New Roman" w:eastAsia="Calibri" w:hAnsi="Times New Roman"/>
          <w:sz w:val="28"/>
          <w:szCs w:val="28"/>
        </w:rPr>
        <w:t xml:space="preserve"> составило 184 510,5 тыс. руб. или 100 % от утвержденных назначений,</w:t>
      </w:r>
      <w:r w:rsidRPr="004B1051">
        <w:rPr>
          <w:rFonts w:ascii="Times New Roman" w:hAnsi="Times New Roman"/>
          <w:sz w:val="28"/>
          <w:szCs w:val="28"/>
        </w:rPr>
        <w:t xml:space="preserve"> включая бюджетные ассигнования, направленные на финансовое обеспечение </w:t>
      </w:r>
      <w:r w:rsidRPr="004B1051">
        <w:rPr>
          <w:rFonts w:ascii="Times New Roman" w:eastAsia="Calibri" w:hAnsi="Times New Roman"/>
          <w:sz w:val="28"/>
          <w:szCs w:val="28"/>
        </w:rPr>
        <w:t>заготовки, хранения, транспортировки и обеспечения безопасности донорской крови и (или) ее компонентов.</w:t>
      </w:r>
    </w:p>
    <w:p w14:paraId="7931CC24" w14:textId="77777777" w:rsidR="004B1051" w:rsidRPr="004B1051" w:rsidRDefault="004B1051" w:rsidP="004B1051">
      <w:pPr>
        <w:autoSpaceDE/>
        <w:autoSpaceDN/>
        <w:adjustRightInd/>
        <w:ind w:firstLine="709"/>
        <w:jc w:val="both"/>
        <w:rPr>
          <w:rFonts w:ascii="Times New Roman" w:eastAsia="Calibri" w:hAnsi="Times New Roman"/>
          <w:sz w:val="28"/>
          <w:szCs w:val="28"/>
        </w:rPr>
      </w:pPr>
      <w:r w:rsidRPr="004B1051">
        <w:rPr>
          <w:rFonts w:ascii="Times New Roman" w:eastAsia="Calibri" w:hAnsi="Times New Roman"/>
          <w:sz w:val="28"/>
          <w:szCs w:val="28"/>
        </w:rPr>
        <w:t>По данному подразделу средства были направлены также на:</w:t>
      </w:r>
    </w:p>
    <w:p w14:paraId="067187BA" w14:textId="77777777" w:rsidR="004B1051" w:rsidRPr="004B1051" w:rsidRDefault="004B1051" w:rsidP="004B1051">
      <w:pPr>
        <w:autoSpaceDE/>
        <w:autoSpaceDN/>
        <w:adjustRightInd/>
        <w:ind w:firstLine="709"/>
        <w:jc w:val="both"/>
        <w:rPr>
          <w:rFonts w:ascii="Times New Roman" w:eastAsia="Calibri" w:hAnsi="Times New Roman"/>
          <w:sz w:val="28"/>
          <w:szCs w:val="28"/>
        </w:rPr>
      </w:pPr>
      <w:r w:rsidRPr="004B1051">
        <w:rPr>
          <w:rFonts w:ascii="Times New Roman" w:eastAsia="Calibri" w:hAnsi="Times New Roman"/>
          <w:sz w:val="28"/>
          <w:szCs w:val="28"/>
        </w:rPr>
        <w:t>-</w:t>
      </w:r>
      <w:r w:rsidRPr="004B1051">
        <w:rPr>
          <w:rFonts w:ascii="Times New Roman" w:hAnsi="Times New Roman"/>
          <w:szCs w:val="24"/>
        </w:rPr>
        <w:t xml:space="preserve"> </w:t>
      </w:r>
      <w:r w:rsidRPr="004B1051">
        <w:rPr>
          <w:rFonts w:ascii="Times New Roman" w:eastAsia="Calibri" w:hAnsi="Times New Roman"/>
          <w:sz w:val="28"/>
          <w:szCs w:val="28"/>
        </w:rPr>
        <w:t>осуществление заготовки, хранения, транспортировки и обеспечения безопасности донорской крови и (или) ее компонентов. На данные цели направлено 174 867,5 тыс. руб.;</w:t>
      </w:r>
    </w:p>
    <w:p w14:paraId="4C70ADC8" w14:textId="77777777" w:rsidR="004B1051" w:rsidRPr="004B1051" w:rsidRDefault="004B1051" w:rsidP="004B1051">
      <w:pPr>
        <w:autoSpaceDE/>
        <w:autoSpaceDN/>
        <w:adjustRightInd/>
        <w:ind w:firstLine="709"/>
        <w:jc w:val="both"/>
        <w:rPr>
          <w:rFonts w:ascii="Times New Roman" w:hAnsi="Times New Roman"/>
          <w:sz w:val="28"/>
          <w:szCs w:val="28"/>
        </w:rPr>
      </w:pPr>
      <w:r w:rsidRPr="004B1051">
        <w:rPr>
          <w:rFonts w:ascii="Times New Roman" w:eastAsia="Calibri" w:hAnsi="Times New Roman"/>
          <w:sz w:val="28"/>
          <w:szCs w:val="28"/>
        </w:rPr>
        <w:t xml:space="preserve">- </w:t>
      </w:r>
      <w:r w:rsidRPr="004B1051">
        <w:rPr>
          <w:rFonts w:ascii="Times New Roman" w:hAnsi="Times New Roman"/>
          <w:sz w:val="28"/>
          <w:szCs w:val="28"/>
        </w:rPr>
        <w:t>обеспечение доноров, безвозмездно сдавших кровь и (или) ее компоненты, бесплатным питанием. На данные цели направлено 9 643,0 тыс. руб.</w:t>
      </w:r>
    </w:p>
    <w:p w14:paraId="19C7A8E0" w14:textId="77777777" w:rsidR="004B1051" w:rsidRPr="004B1051" w:rsidRDefault="004B1051" w:rsidP="004B1051">
      <w:pPr>
        <w:autoSpaceDE/>
        <w:autoSpaceDN/>
        <w:adjustRightInd/>
        <w:ind w:firstLine="709"/>
        <w:jc w:val="both"/>
        <w:rPr>
          <w:rFonts w:ascii="Times New Roman" w:eastAsia="Calibri" w:hAnsi="Times New Roman"/>
          <w:sz w:val="28"/>
          <w:szCs w:val="28"/>
        </w:rPr>
      </w:pPr>
      <w:r w:rsidRPr="004B1051">
        <w:rPr>
          <w:rFonts w:ascii="Times New Roman" w:eastAsia="Calibri" w:hAnsi="Times New Roman"/>
          <w:b/>
          <w:sz w:val="28"/>
          <w:szCs w:val="28"/>
        </w:rPr>
        <w:lastRenderedPageBreak/>
        <w:t>По подразделу 0909</w:t>
      </w:r>
      <w:r w:rsidRPr="004B1051">
        <w:rPr>
          <w:rFonts w:ascii="Times New Roman" w:eastAsia="Calibri" w:hAnsi="Times New Roman"/>
          <w:sz w:val="28"/>
          <w:szCs w:val="28"/>
        </w:rPr>
        <w:t xml:space="preserve"> «Другие вопросы в области здравоохранения» исполнение за счет средств областного бюджета составило 895 028,4 тыс. руб. или 90,5 % от утвержденных бюджетных ассигнований.</w:t>
      </w:r>
    </w:p>
    <w:p w14:paraId="1BA65D56" w14:textId="77777777" w:rsidR="004B1051" w:rsidRPr="004B1051" w:rsidRDefault="004B1051" w:rsidP="004B1051">
      <w:pPr>
        <w:autoSpaceDE/>
        <w:autoSpaceDN/>
        <w:adjustRightInd/>
        <w:ind w:firstLine="709"/>
        <w:jc w:val="both"/>
        <w:rPr>
          <w:rFonts w:ascii="Times New Roman" w:eastAsia="Calibri" w:hAnsi="Times New Roman"/>
          <w:sz w:val="28"/>
          <w:szCs w:val="28"/>
        </w:rPr>
      </w:pPr>
      <w:r w:rsidRPr="004B1051">
        <w:rPr>
          <w:rFonts w:ascii="Times New Roman" w:eastAsia="Calibri" w:hAnsi="Times New Roman"/>
          <w:sz w:val="28"/>
          <w:szCs w:val="28"/>
        </w:rPr>
        <w:t xml:space="preserve">Расходы бюджета Ивановской области в 2024 году, направлены на финансовое обеспечение </w:t>
      </w:r>
      <w:r w:rsidRPr="004B1051">
        <w:rPr>
          <w:rFonts w:ascii="Times New Roman" w:hAnsi="Times New Roman"/>
          <w:sz w:val="28"/>
          <w:szCs w:val="28"/>
        </w:rPr>
        <w:t xml:space="preserve">выполнения государственного задания </w:t>
      </w:r>
      <w:r w:rsidRPr="004B1051">
        <w:rPr>
          <w:rFonts w:ascii="Times New Roman" w:eastAsia="Calibri" w:hAnsi="Times New Roman"/>
          <w:sz w:val="28"/>
          <w:szCs w:val="28"/>
        </w:rPr>
        <w:t>областным бюджетным учреждениям здравоохранения и деятельности казенных учреждений здравоохранения, а также на:</w:t>
      </w:r>
    </w:p>
    <w:p w14:paraId="58577C6A" w14:textId="77777777" w:rsidR="004B1051" w:rsidRPr="004B1051" w:rsidRDefault="004B1051" w:rsidP="004B1051">
      <w:pPr>
        <w:autoSpaceDE/>
        <w:autoSpaceDN/>
        <w:adjustRightInd/>
        <w:ind w:firstLine="709"/>
        <w:jc w:val="both"/>
        <w:rPr>
          <w:rFonts w:ascii="Times New Roman" w:eastAsia="Calibri" w:hAnsi="Times New Roman"/>
          <w:sz w:val="28"/>
          <w:szCs w:val="28"/>
        </w:rPr>
      </w:pPr>
      <w:r w:rsidRPr="004B1051">
        <w:rPr>
          <w:rFonts w:ascii="Times New Roman" w:hAnsi="Times New Roman"/>
          <w:sz w:val="28"/>
          <w:szCs w:val="28"/>
        </w:rPr>
        <w:t>- реализацию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 в целях повышения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формирующих единый цифровой контур здравоохранения</w:t>
      </w:r>
      <w:r w:rsidRPr="004B1051">
        <w:rPr>
          <w:rFonts w:ascii="Times New Roman" w:eastAsia="Calibri" w:hAnsi="Times New Roman"/>
          <w:sz w:val="28"/>
          <w:szCs w:val="28"/>
        </w:rPr>
        <w:t>;</w:t>
      </w:r>
    </w:p>
    <w:p w14:paraId="2F4CD5FC" w14:textId="77777777" w:rsidR="004B1051" w:rsidRPr="004B1051" w:rsidRDefault="004B1051" w:rsidP="004B1051">
      <w:pPr>
        <w:autoSpaceDE/>
        <w:autoSpaceDN/>
        <w:adjustRightInd/>
        <w:ind w:firstLine="709"/>
        <w:jc w:val="both"/>
        <w:rPr>
          <w:rFonts w:ascii="Times New Roman" w:eastAsia="Calibri" w:hAnsi="Times New Roman"/>
          <w:sz w:val="28"/>
          <w:szCs w:val="28"/>
        </w:rPr>
      </w:pPr>
      <w:r w:rsidRPr="004B1051">
        <w:rPr>
          <w:rFonts w:ascii="Times New Roman" w:hAnsi="Times New Roman"/>
          <w:sz w:val="28"/>
          <w:szCs w:val="28"/>
        </w:rPr>
        <w:t>- реализацию регионального проекта «Борьба с сахарным диабетом»;</w:t>
      </w:r>
    </w:p>
    <w:p w14:paraId="31B9F878" w14:textId="77777777" w:rsidR="004B1051" w:rsidRPr="004B1051" w:rsidRDefault="004B1051" w:rsidP="004B1051">
      <w:pPr>
        <w:autoSpaceDE/>
        <w:autoSpaceDN/>
        <w:adjustRightInd/>
        <w:ind w:firstLine="709"/>
        <w:jc w:val="both"/>
        <w:rPr>
          <w:rFonts w:ascii="Times New Roman" w:eastAsia="Calibri" w:hAnsi="Times New Roman"/>
          <w:sz w:val="28"/>
          <w:szCs w:val="28"/>
        </w:rPr>
      </w:pPr>
      <w:r w:rsidRPr="004B1051">
        <w:rPr>
          <w:rFonts w:ascii="Times New Roman" w:eastAsia="Calibri" w:hAnsi="Times New Roman"/>
          <w:sz w:val="28"/>
          <w:szCs w:val="28"/>
        </w:rPr>
        <w:t>- закупку аллергена туберкулезного для проведения иммунодиагностики;</w:t>
      </w:r>
    </w:p>
    <w:p w14:paraId="467DD7DA" w14:textId="77777777" w:rsidR="004B1051" w:rsidRPr="004B1051" w:rsidRDefault="004B1051" w:rsidP="004B1051">
      <w:pPr>
        <w:autoSpaceDE/>
        <w:autoSpaceDN/>
        <w:adjustRightInd/>
        <w:ind w:firstLine="709"/>
        <w:jc w:val="both"/>
        <w:rPr>
          <w:rFonts w:ascii="Times New Roman" w:eastAsia="Calibri" w:hAnsi="Times New Roman"/>
          <w:sz w:val="28"/>
          <w:szCs w:val="28"/>
        </w:rPr>
      </w:pPr>
      <w:r w:rsidRPr="004B1051">
        <w:rPr>
          <w:rFonts w:ascii="Times New Roman" w:eastAsia="Calibri" w:hAnsi="Times New Roman"/>
          <w:sz w:val="28"/>
          <w:szCs w:val="28"/>
        </w:rPr>
        <w:t>- финансовое обеспечение и развитие паллиативной медицинской помощи, в том числе на обеспечение лекарственными препаратами и медицинскими изделиями медицинских организаций, оказывающих паллиативную медицинскую помощь, в том числе для использования на дому;</w:t>
      </w:r>
    </w:p>
    <w:p w14:paraId="64CEB23D" w14:textId="77777777" w:rsidR="004B1051" w:rsidRPr="004B1051" w:rsidRDefault="004B1051" w:rsidP="004B1051">
      <w:pPr>
        <w:autoSpaceDE/>
        <w:autoSpaceDN/>
        <w:adjustRightInd/>
        <w:ind w:firstLine="709"/>
        <w:jc w:val="both"/>
        <w:rPr>
          <w:rFonts w:ascii="Times New Roman" w:eastAsia="Calibri" w:hAnsi="Times New Roman"/>
          <w:sz w:val="28"/>
          <w:szCs w:val="28"/>
        </w:rPr>
      </w:pPr>
      <w:r w:rsidRPr="004B1051">
        <w:rPr>
          <w:rFonts w:ascii="Times New Roman" w:eastAsia="Calibri" w:hAnsi="Times New Roman"/>
          <w:sz w:val="28"/>
          <w:szCs w:val="28"/>
        </w:rPr>
        <w:t>- финансовое обеспечение мероприятий, направленных на проведение неонатального скрининга на 5 наследственных и врожденных заболеваний;</w:t>
      </w:r>
    </w:p>
    <w:p w14:paraId="6898CB83" w14:textId="77777777" w:rsidR="004B1051" w:rsidRPr="004B1051" w:rsidRDefault="004B1051" w:rsidP="004B1051">
      <w:pPr>
        <w:autoSpaceDE/>
        <w:autoSpaceDN/>
        <w:adjustRightInd/>
        <w:ind w:firstLine="709"/>
        <w:jc w:val="both"/>
        <w:rPr>
          <w:rFonts w:ascii="Times New Roman" w:eastAsia="Calibri" w:hAnsi="Times New Roman"/>
          <w:sz w:val="28"/>
          <w:szCs w:val="28"/>
        </w:rPr>
      </w:pPr>
      <w:r w:rsidRPr="004B1051">
        <w:rPr>
          <w:rFonts w:ascii="Times New Roman" w:eastAsia="Calibri" w:hAnsi="Times New Roman"/>
          <w:sz w:val="28"/>
          <w:szCs w:val="28"/>
        </w:rPr>
        <w:t>- финансовое обеспечение мероприятий, направленных на проведение пренатальной (дородовой) диагностики нарушений развития ребенка у беременных женщин;</w:t>
      </w:r>
    </w:p>
    <w:p w14:paraId="48C45C5F" w14:textId="77777777" w:rsidR="004B1051" w:rsidRPr="004B1051" w:rsidRDefault="004B1051" w:rsidP="004B1051">
      <w:pPr>
        <w:autoSpaceDE/>
        <w:autoSpaceDN/>
        <w:adjustRightInd/>
        <w:ind w:firstLine="709"/>
        <w:jc w:val="both"/>
        <w:rPr>
          <w:rFonts w:ascii="Times New Roman" w:eastAsia="Calibri" w:hAnsi="Times New Roman"/>
          <w:sz w:val="28"/>
          <w:szCs w:val="28"/>
        </w:rPr>
      </w:pPr>
      <w:r w:rsidRPr="004B1051">
        <w:rPr>
          <w:rFonts w:ascii="Times New Roman" w:eastAsia="Calibri" w:hAnsi="Times New Roman"/>
          <w:sz w:val="28"/>
          <w:szCs w:val="28"/>
        </w:rPr>
        <w:t>- 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w:t>
      </w:r>
    </w:p>
    <w:p w14:paraId="3018850D" w14:textId="77777777" w:rsidR="004B1051" w:rsidRPr="004B1051" w:rsidRDefault="004B1051" w:rsidP="004B1051">
      <w:pPr>
        <w:autoSpaceDE/>
        <w:autoSpaceDN/>
        <w:adjustRightInd/>
        <w:ind w:firstLine="709"/>
        <w:jc w:val="both"/>
        <w:rPr>
          <w:rFonts w:ascii="Times New Roman" w:eastAsia="Calibri" w:hAnsi="Times New Roman"/>
          <w:sz w:val="28"/>
          <w:szCs w:val="28"/>
        </w:rPr>
      </w:pPr>
      <w:r w:rsidRPr="004B1051">
        <w:rPr>
          <w:rFonts w:ascii="Times New Roman" w:eastAsia="Calibri" w:hAnsi="Times New Roman"/>
          <w:sz w:val="28"/>
          <w:szCs w:val="28"/>
        </w:rPr>
        <w:t>- 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p w14:paraId="37B503B6" w14:textId="77777777" w:rsidR="004B1051" w:rsidRPr="004B1051" w:rsidRDefault="004B1051" w:rsidP="004B1051">
      <w:pPr>
        <w:autoSpaceDE/>
        <w:autoSpaceDN/>
        <w:adjustRightInd/>
        <w:ind w:firstLine="709"/>
        <w:jc w:val="both"/>
        <w:rPr>
          <w:rFonts w:ascii="Times New Roman" w:eastAsia="Calibri" w:hAnsi="Times New Roman"/>
          <w:sz w:val="28"/>
          <w:szCs w:val="28"/>
        </w:rPr>
      </w:pPr>
      <w:r w:rsidRPr="004B1051">
        <w:rPr>
          <w:rFonts w:ascii="Times New Roman" w:eastAsia="Calibri" w:hAnsi="Times New Roman"/>
          <w:sz w:val="28"/>
          <w:szCs w:val="28"/>
        </w:rPr>
        <w:t>- 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w:t>
      </w:r>
    </w:p>
    <w:p w14:paraId="365C3B9A" w14:textId="77777777" w:rsidR="004B1051" w:rsidRPr="004B1051" w:rsidRDefault="004B1051" w:rsidP="004B1051">
      <w:pPr>
        <w:autoSpaceDE/>
        <w:autoSpaceDN/>
        <w:adjustRightInd/>
        <w:ind w:firstLine="709"/>
        <w:jc w:val="both"/>
        <w:rPr>
          <w:rFonts w:ascii="Times New Roman" w:eastAsia="Calibri" w:hAnsi="Times New Roman"/>
          <w:sz w:val="28"/>
          <w:szCs w:val="28"/>
        </w:rPr>
      </w:pPr>
      <w:r w:rsidRPr="004B1051">
        <w:rPr>
          <w:rFonts w:ascii="Times New Roman" w:eastAsia="Calibri" w:hAnsi="Times New Roman"/>
          <w:sz w:val="28"/>
          <w:szCs w:val="28"/>
        </w:rPr>
        <w:t>- проведение ежемесячного конкурса «Народный доктор»;</w:t>
      </w:r>
    </w:p>
    <w:p w14:paraId="0B675EA9" w14:textId="77777777" w:rsidR="004B1051" w:rsidRPr="004B1051" w:rsidRDefault="004B1051" w:rsidP="004B1051">
      <w:pPr>
        <w:autoSpaceDE/>
        <w:autoSpaceDN/>
        <w:adjustRightInd/>
        <w:ind w:firstLine="709"/>
        <w:jc w:val="both"/>
        <w:rPr>
          <w:rFonts w:ascii="Times New Roman" w:eastAsia="Calibri" w:hAnsi="Times New Roman"/>
          <w:sz w:val="28"/>
          <w:szCs w:val="28"/>
        </w:rPr>
      </w:pPr>
      <w:r w:rsidRPr="004B1051">
        <w:rPr>
          <w:rFonts w:ascii="Times New Roman" w:eastAsia="Calibri" w:hAnsi="Times New Roman"/>
          <w:sz w:val="28"/>
          <w:szCs w:val="28"/>
        </w:rPr>
        <w:t xml:space="preserve">- 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w:t>
      </w:r>
      <w:r w:rsidRPr="004B1051">
        <w:rPr>
          <w:rFonts w:ascii="Times New Roman" w:eastAsia="Calibri" w:hAnsi="Times New Roman"/>
          <w:sz w:val="28"/>
          <w:szCs w:val="28"/>
        </w:rPr>
        <w:lastRenderedPageBreak/>
        <w:t>целях проведения профилактических прививок, включенных в календарь профилактических прививок по эпидемическим показаниям.</w:t>
      </w:r>
    </w:p>
    <w:p w14:paraId="17A73976" w14:textId="77777777" w:rsidR="004B1051" w:rsidRPr="004B1051" w:rsidRDefault="004B1051" w:rsidP="004B1051">
      <w:pPr>
        <w:autoSpaceDE/>
        <w:autoSpaceDN/>
        <w:adjustRightInd/>
        <w:ind w:firstLine="709"/>
        <w:jc w:val="both"/>
        <w:rPr>
          <w:rFonts w:ascii="Times New Roman" w:hAnsi="Times New Roman"/>
          <w:sz w:val="28"/>
          <w:szCs w:val="28"/>
        </w:rPr>
      </w:pPr>
      <w:r w:rsidRPr="004B1051">
        <w:rPr>
          <w:rFonts w:ascii="Times New Roman" w:hAnsi="Times New Roman"/>
          <w:sz w:val="28"/>
          <w:szCs w:val="28"/>
        </w:rPr>
        <w:t>По данному подразделу в том числе отражены расходы на обеспечение деятельности органа государственной власти в области здравоохранения, содержание которого осуществляется как за счет средств областного бюджета, так и за счет субвенции, предоставленной из федерального бюджета на осуществление переданных Ивановской области полномочий Российской Федерации в области охраны здоровья граждан, исполнение по которым в 2024 году составило 72 655,5 тыс. руб. или 99,3% от утвержденных бюджетных ассигнований.</w:t>
      </w:r>
    </w:p>
    <w:p w14:paraId="055422F6" w14:textId="77777777" w:rsidR="004B1051" w:rsidRPr="004B1051" w:rsidRDefault="004B1051" w:rsidP="004B1051">
      <w:pPr>
        <w:autoSpaceDE/>
        <w:autoSpaceDN/>
        <w:adjustRightInd/>
        <w:ind w:firstLine="709"/>
        <w:jc w:val="both"/>
        <w:rPr>
          <w:rFonts w:ascii="Times New Roman" w:eastAsia="Calibri" w:hAnsi="Times New Roman"/>
          <w:bCs/>
          <w:sz w:val="28"/>
          <w:szCs w:val="28"/>
        </w:rPr>
      </w:pPr>
      <w:r w:rsidRPr="004B1051">
        <w:rPr>
          <w:rFonts w:ascii="Times New Roman" w:hAnsi="Times New Roman"/>
          <w:sz w:val="28"/>
          <w:szCs w:val="28"/>
        </w:rPr>
        <w:t xml:space="preserve">Увеличение указанных расходов по сравнению с 2023 годом за счет средств областного бюджета связано с увеличением заработной платы с 01.04.2024 в целях совершенствования оплаты труда государственных гражданских служащих и работников органов государственной власти, индексацией заработной платы с 01.10.2024 на 5,3%, а также доведением до года расходов по фонду оплаты труда с учетом начислений в связи с индексацией заработной платы с 1 октября 2023 года. </w:t>
      </w:r>
    </w:p>
    <w:p w14:paraId="580175F2" w14:textId="77777777" w:rsidR="00A00C69" w:rsidRPr="00E24066" w:rsidRDefault="00A00C69" w:rsidP="00DD4029">
      <w:pPr>
        <w:ind w:firstLine="709"/>
        <w:jc w:val="center"/>
        <w:rPr>
          <w:rFonts w:ascii="Times New Roman" w:hAnsi="Times New Roman"/>
          <w:b/>
          <w:sz w:val="28"/>
          <w:szCs w:val="28"/>
          <w:highlight w:val="yellow"/>
        </w:rPr>
      </w:pPr>
    </w:p>
    <w:p w14:paraId="4F05628B" w14:textId="004F010E" w:rsidR="00CF17A5" w:rsidRPr="00244139" w:rsidRDefault="00DD4029" w:rsidP="004D085D">
      <w:pPr>
        <w:spacing w:after="200"/>
        <w:jc w:val="center"/>
        <w:rPr>
          <w:rFonts w:ascii="Times New Roman" w:eastAsia="Calibri" w:hAnsi="Times New Roman"/>
          <w:b/>
          <w:sz w:val="28"/>
          <w:szCs w:val="28"/>
          <w:lang w:eastAsia="en-US"/>
        </w:rPr>
      </w:pPr>
      <w:r w:rsidRPr="00244139">
        <w:rPr>
          <w:rFonts w:ascii="Times New Roman" w:eastAsia="Calibri" w:hAnsi="Times New Roman"/>
          <w:b/>
          <w:sz w:val="28"/>
          <w:szCs w:val="28"/>
          <w:lang w:eastAsia="en-US"/>
        </w:rPr>
        <w:t>Раздел 1000 «Социальная политика</w:t>
      </w:r>
      <w:r w:rsidR="00DB76F1" w:rsidRPr="00244139">
        <w:rPr>
          <w:rFonts w:ascii="Times New Roman" w:eastAsia="Calibri" w:hAnsi="Times New Roman"/>
          <w:b/>
          <w:sz w:val="28"/>
          <w:szCs w:val="28"/>
          <w:lang w:eastAsia="en-US"/>
        </w:rPr>
        <w:t>»</w:t>
      </w:r>
    </w:p>
    <w:p w14:paraId="45460024" w14:textId="77777777" w:rsidR="00CA29C1" w:rsidRPr="00CA29C1" w:rsidRDefault="00CA29C1" w:rsidP="00CA29C1">
      <w:pPr>
        <w:autoSpaceDE/>
        <w:autoSpaceDN/>
        <w:adjustRightInd/>
        <w:ind w:firstLine="709"/>
        <w:jc w:val="both"/>
        <w:rPr>
          <w:rFonts w:ascii="Times New Roman" w:hAnsi="Times New Roman"/>
          <w:sz w:val="28"/>
          <w:szCs w:val="28"/>
        </w:rPr>
      </w:pPr>
      <w:r w:rsidRPr="00CA29C1">
        <w:rPr>
          <w:rFonts w:ascii="Times New Roman" w:hAnsi="Times New Roman"/>
          <w:b/>
          <w:sz w:val="28"/>
          <w:szCs w:val="28"/>
        </w:rPr>
        <w:t>По разделу 1000</w:t>
      </w:r>
      <w:r w:rsidRPr="00CA29C1">
        <w:rPr>
          <w:rFonts w:ascii="Times New Roman" w:hAnsi="Times New Roman"/>
          <w:sz w:val="28"/>
          <w:szCs w:val="28"/>
        </w:rPr>
        <w:t xml:space="preserve"> «Социальная политика» произведены расходы в общей сумме 16 438 458,4 тыс. руб. или 98,4 % от утвержденных бюджетных ассигнований.</w:t>
      </w:r>
    </w:p>
    <w:p w14:paraId="29805001" w14:textId="77777777" w:rsidR="00CA29C1" w:rsidRPr="00CA29C1" w:rsidRDefault="00CA29C1" w:rsidP="00CA29C1">
      <w:pPr>
        <w:autoSpaceDE/>
        <w:autoSpaceDN/>
        <w:adjustRightInd/>
        <w:ind w:firstLine="709"/>
        <w:jc w:val="both"/>
        <w:rPr>
          <w:rFonts w:ascii="Times New Roman" w:hAnsi="Times New Roman"/>
          <w:sz w:val="28"/>
          <w:szCs w:val="28"/>
          <w:lang w:val="x-none" w:eastAsia="x-none"/>
        </w:rPr>
      </w:pPr>
      <w:r w:rsidRPr="00CA29C1">
        <w:rPr>
          <w:rFonts w:ascii="Times New Roman" w:hAnsi="Times New Roman"/>
          <w:b/>
          <w:sz w:val="28"/>
          <w:szCs w:val="28"/>
          <w:lang w:val="x-none" w:eastAsia="x-none"/>
        </w:rPr>
        <w:t xml:space="preserve">По подразделу 1001 </w:t>
      </w:r>
      <w:r w:rsidRPr="00BD589C">
        <w:rPr>
          <w:rFonts w:ascii="Times New Roman" w:eastAsia="Calibri" w:hAnsi="Times New Roman"/>
          <w:sz w:val="28"/>
          <w:szCs w:val="28"/>
          <w:lang w:val="x-none" w:eastAsia="x-none"/>
        </w:rPr>
        <w:t>«Пенсионное обеспечение»</w:t>
      </w:r>
      <w:r w:rsidRPr="00CA29C1">
        <w:rPr>
          <w:rFonts w:ascii="Times New Roman" w:eastAsia="Calibri" w:hAnsi="Times New Roman"/>
          <w:b/>
          <w:sz w:val="28"/>
          <w:szCs w:val="28"/>
          <w:lang w:val="x-none" w:eastAsia="x-none"/>
        </w:rPr>
        <w:t xml:space="preserve"> </w:t>
      </w:r>
      <w:r w:rsidRPr="00CA29C1">
        <w:rPr>
          <w:rFonts w:ascii="Times New Roman" w:eastAsia="Calibri" w:hAnsi="Times New Roman"/>
          <w:sz w:val="28"/>
          <w:szCs w:val="28"/>
          <w:lang w:val="x-none" w:eastAsia="x-none"/>
        </w:rPr>
        <w:t>и</w:t>
      </w:r>
      <w:r w:rsidRPr="00CA29C1">
        <w:rPr>
          <w:rFonts w:ascii="Times New Roman" w:hAnsi="Times New Roman"/>
          <w:sz w:val="28"/>
          <w:szCs w:val="28"/>
          <w:lang w:val="x-none" w:eastAsia="x-none"/>
        </w:rPr>
        <w:t>сполнение расходов составило</w:t>
      </w:r>
      <w:r w:rsidRPr="00CA29C1">
        <w:rPr>
          <w:rFonts w:ascii="Times New Roman" w:hAnsi="Times New Roman"/>
          <w:sz w:val="28"/>
          <w:szCs w:val="28"/>
          <w:lang w:eastAsia="x-none"/>
        </w:rPr>
        <w:t xml:space="preserve"> 110 730,2</w:t>
      </w:r>
      <w:r w:rsidRPr="00CA29C1">
        <w:rPr>
          <w:rFonts w:ascii="Times New Roman" w:hAnsi="Times New Roman"/>
          <w:sz w:val="28"/>
          <w:szCs w:val="28"/>
          <w:lang w:val="x-none" w:eastAsia="x-none"/>
        </w:rPr>
        <w:t xml:space="preserve"> тыс. руб. или </w:t>
      </w:r>
      <w:r w:rsidRPr="00CA29C1">
        <w:rPr>
          <w:rFonts w:ascii="Times New Roman" w:hAnsi="Times New Roman"/>
          <w:sz w:val="28"/>
          <w:szCs w:val="28"/>
          <w:lang w:eastAsia="x-none"/>
        </w:rPr>
        <w:t>96,8</w:t>
      </w:r>
      <w:r w:rsidRPr="00CA29C1">
        <w:rPr>
          <w:rFonts w:ascii="Times New Roman" w:hAnsi="Times New Roman"/>
          <w:sz w:val="28"/>
          <w:szCs w:val="28"/>
          <w:lang w:val="x-none" w:eastAsia="x-none"/>
        </w:rPr>
        <w:t xml:space="preserve"> % от утвержденных бюджетных ассигнований.</w:t>
      </w:r>
    </w:p>
    <w:p w14:paraId="3A89F18F" w14:textId="77777777" w:rsidR="00CA29C1" w:rsidRPr="00CA29C1" w:rsidRDefault="00CA29C1" w:rsidP="00CA29C1">
      <w:pPr>
        <w:autoSpaceDE/>
        <w:autoSpaceDN/>
        <w:adjustRightInd/>
        <w:ind w:firstLine="709"/>
        <w:jc w:val="both"/>
        <w:rPr>
          <w:rFonts w:ascii="Times New Roman" w:hAnsi="Times New Roman"/>
          <w:sz w:val="28"/>
          <w:szCs w:val="28"/>
          <w:lang w:eastAsia="x-none"/>
        </w:rPr>
      </w:pPr>
      <w:r w:rsidRPr="00CA29C1">
        <w:rPr>
          <w:rFonts w:ascii="Times New Roman" w:hAnsi="Times New Roman"/>
          <w:sz w:val="28"/>
          <w:szCs w:val="28"/>
          <w:lang w:val="x-none" w:eastAsia="x-none"/>
        </w:rPr>
        <w:t>Увеличение расходов за 202</w:t>
      </w:r>
      <w:r w:rsidRPr="00CA29C1">
        <w:rPr>
          <w:rFonts w:ascii="Times New Roman" w:hAnsi="Times New Roman"/>
          <w:sz w:val="28"/>
          <w:szCs w:val="28"/>
          <w:lang w:eastAsia="x-none"/>
        </w:rPr>
        <w:t>4</w:t>
      </w:r>
      <w:r w:rsidRPr="00CA29C1">
        <w:rPr>
          <w:rFonts w:ascii="Times New Roman" w:hAnsi="Times New Roman"/>
          <w:sz w:val="28"/>
          <w:szCs w:val="28"/>
          <w:lang w:val="x-none" w:eastAsia="x-none"/>
        </w:rPr>
        <w:t xml:space="preserve"> год по сравнению с 2023 годом на </w:t>
      </w:r>
      <w:r w:rsidRPr="00CA29C1">
        <w:rPr>
          <w:rFonts w:ascii="Times New Roman" w:hAnsi="Times New Roman"/>
          <w:sz w:val="28"/>
          <w:szCs w:val="28"/>
          <w:lang w:eastAsia="x-none"/>
        </w:rPr>
        <w:t xml:space="preserve">24 881,2 </w:t>
      </w:r>
      <w:r w:rsidRPr="00CA29C1">
        <w:rPr>
          <w:rFonts w:ascii="Times New Roman" w:hAnsi="Times New Roman"/>
          <w:sz w:val="28"/>
          <w:szCs w:val="28"/>
          <w:lang w:val="x-none" w:eastAsia="x-none"/>
        </w:rPr>
        <w:t>тыс. руб. (</w:t>
      </w:r>
      <w:r w:rsidRPr="00CA29C1">
        <w:rPr>
          <w:rFonts w:ascii="Times New Roman" w:hAnsi="Times New Roman"/>
          <w:sz w:val="28"/>
          <w:szCs w:val="28"/>
          <w:lang w:eastAsia="x-none"/>
        </w:rPr>
        <w:t>29,0</w:t>
      </w:r>
      <w:r w:rsidRPr="00CA29C1">
        <w:rPr>
          <w:rFonts w:ascii="Times New Roman" w:hAnsi="Times New Roman"/>
          <w:sz w:val="28"/>
          <w:szCs w:val="28"/>
          <w:lang w:val="x-none" w:eastAsia="x-none"/>
        </w:rPr>
        <w:t xml:space="preserve"> %) связано с </w:t>
      </w:r>
      <w:r w:rsidRPr="00CA29C1">
        <w:rPr>
          <w:rFonts w:ascii="Times New Roman" w:eastAsia="Calibri" w:hAnsi="Times New Roman"/>
          <w:sz w:val="28"/>
          <w:szCs w:val="28"/>
          <w:lang w:eastAsia="x-none"/>
        </w:rPr>
        <w:t>индексацией</w:t>
      </w:r>
      <w:r w:rsidRPr="00CA29C1">
        <w:rPr>
          <w:rFonts w:ascii="Times New Roman" w:hAnsi="Times New Roman"/>
          <w:sz w:val="28"/>
          <w:szCs w:val="28"/>
          <w:lang w:eastAsia="x-none"/>
        </w:rPr>
        <w:t xml:space="preserve"> с 01.04.2024 года ежемесячных доплат к страховой пенсии по старости (инвалидности) лиц, замещавших государственные должности Ивановской области, пенсий за выслугу лет по государственному пенсионному обеспечению лиц, замещавших должности государственной гражданской службы Ивановской области, индексацией указанных выплат с 01.10.2024 на 5,3 %.</w:t>
      </w:r>
    </w:p>
    <w:p w14:paraId="5904C175" w14:textId="77777777" w:rsidR="00CA29C1" w:rsidRPr="00CA29C1" w:rsidRDefault="00CA29C1" w:rsidP="00CA29C1">
      <w:pPr>
        <w:autoSpaceDE/>
        <w:autoSpaceDN/>
        <w:adjustRightInd/>
        <w:ind w:firstLine="709"/>
        <w:jc w:val="both"/>
        <w:rPr>
          <w:rFonts w:ascii="Times New Roman" w:hAnsi="Times New Roman"/>
          <w:sz w:val="28"/>
          <w:szCs w:val="28"/>
        </w:rPr>
      </w:pPr>
      <w:r w:rsidRPr="00CA29C1">
        <w:rPr>
          <w:rFonts w:ascii="Times New Roman" w:hAnsi="Times New Roman"/>
          <w:b/>
          <w:sz w:val="28"/>
          <w:szCs w:val="28"/>
        </w:rPr>
        <w:t>По подразделу 1002</w:t>
      </w:r>
      <w:r w:rsidRPr="00CA29C1">
        <w:rPr>
          <w:rFonts w:ascii="Times New Roman" w:hAnsi="Times New Roman"/>
          <w:sz w:val="28"/>
          <w:szCs w:val="28"/>
        </w:rPr>
        <w:t xml:space="preserve"> «Социальное обслуживание населения» расходы исполнены в общей сумме 2 522 441,2 тыс. руб. или 99,9 % от плановых назначений. </w:t>
      </w:r>
    </w:p>
    <w:p w14:paraId="267E7C6C" w14:textId="77777777" w:rsidR="00CA29C1" w:rsidRPr="00CA29C1" w:rsidRDefault="00CA29C1" w:rsidP="00CA29C1">
      <w:pPr>
        <w:autoSpaceDE/>
        <w:autoSpaceDN/>
        <w:adjustRightInd/>
        <w:ind w:firstLine="709"/>
        <w:jc w:val="both"/>
        <w:rPr>
          <w:rFonts w:ascii="Times New Roman" w:hAnsi="Times New Roman"/>
          <w:sz w:val="28"/>
          <w:szCs w:val="28"/>
        </w:rPr>
      </w:pPr>
      <w:r w:rsidRPr="00CA29C1">
        <w:rPr>
          <w:rFonts w:ascii="Times New Roman" w:hAnsi="Times New Roman"/>
          <w:sz w:val="28"/>
          <w:szCs w:val="28"/>
        </w:rPr>
        <w:t>Бюджетные ассигнования направлены на финансовое обеспечение предоставления социальных услуг отдельным категориям граждан, укрепление материально-технической базы организаций социального обслуживания.</w:t>
      </w:r>
    </w:p>
    <w:p w14:paraId="5D7809AF" w14:textId="77777777" w:rsidR="00CA29C1" w:rsidRPr="00CA29C1" w:rsidRDefault="00CA29C1" w:rsidP="00CA29C1">
      <w:pPr>
        <w:autoSpaceDE/>
        <w:autoSpaceDN/>
        <w:adjustRightInd/>
        <w:ind w:firstLine="709"/>
        <w:jc w:val="both"/>
        <w:rPr>
          <w:rFonts w:ascii="Times New Roman" w:hAnsi="Times New Roman"/>
          <w:sz w:val="28"/>
          <w:szCs w:val="28"/>
        </w:rPr>
      </w:pPr>
      <w:r w:rsidRPr="00CA29C1">
        <w:rPr>
          <w:rFonts w:ascii="Times New Roman" w:hAnsi="Times New Roman"/>
          <w:sz w:val="28"/>
          <w:szCs w:val="28"/>
        </w:rPr>
        <w:t>Увеличение объемов бюджетных ассигнований в 2024 году по сравнению с 2023 годом на 321 659,0 тыс. руб. или на 14,6 % связано с:</w:t>
      </w:r>
    </w:p>
    <w:p w14:paraId="61185F3B" w14:textId="77777777" w:rsidR="00CA29C1" w:rsidRPr="00CA29C1" w:rsidRDefault="00CA29C1" w:rsidP="00CA29C1">
      <w:pPr>
        <w:autoSpaceDE/>
        <w:autoSpaceDN/>
        <w:adjustRightInd/>
        <w:ind w:firstLine="709"/>
        <w:jc w:val="both"/>
        <w:rPr>
          <w:rFonts w:ascii="Times New Roman" w:eastAsia="Calibri" w:hAnsi="Times New Roman"/>
          <w:bCs/>
          <w:sz w:val="28"/>
          <w:szCs w:val="28"/>
        </w:rPr>
      </w:pPr>
      <w:r w:rsidRPr="00CA29C1">
        <w:rPr>
          <w:rFonts w:ascii="Times New Roman" w:hAnsi="Times New Roman"/>
          <w:sz w:val="28"/>
          <w:szCs w:val="28"/>
        </w:rPr>
        <w:t xml:space="preserve">- увеличением минимального размера оплаты труда, индексацией заработной платы работников государственных учреждений Ивановской области с 1 октября 2024 года на 5,3 % и доведением до года расходов по фонду оплаты труда с учетом начислений в связи с индексацией заработной платы с 1 октября 2023 года, </w:t>
      </w:r>
      <w:r w:rsidRPr="00CA29C1">
        <w:rPr>
          <w:rFonts w:ascii="Times New Roman" w:eastAsia="Calibri" w:hAnsi="Times New Roman"/>
          <w:bCs/>
          <w:sz w:val="28"/>
          <w:szCs w:val="28"/>
        </w:rPr>
        <w:t>доведением средней заработной платы медицинских работников до средней заработной платы в регионе;</w:t>
      </w:r>
    </w:p>
    <w:p w14:paraId="7F0A4068" w14:textId="77777777" w:rsidR="00CA29C1" w:rsidRPr="00CA29C1" w:rsidRDefault="00CA29C1" w:rsidP="00CA29C1">
      <w:pPr>
        <w:autoSpaceDE/>
        <w:autoSpaceDN/>
        <w:adjustRightInd/>
        <w:ind w:firstLine="709"/>
        <w:jc w:val="both"/>
        <w:rPr>
          <w:rFonts w:ascii="Times New Roman" w:eastAsia="Calibri" w:hAnsi="Times New Roman"/>
          <w:bCs/>
          <w:sz w:val="28"/>
          <w:szCs w:val="28"/>
        </w:rPr>
      </w:pPr>
      <w:r w:rsidRPr="00CA29C1">
        <w:rPr>
          <w:rFonts w:ascii="Times New Roman" w:eastAsia="Calibri" w:hAnsi="Times New Roman"/>
          <w:bCs/>
          <w:sz w:val="28"/>
          <w:szCs w:val="28"/>
        </w:rPr>
        <w:t>- выделением средств из федерального и областного бюджетов на создание системы долговременного ухода за гражданами пожилого возраста и инвалидами.</w:t>
      </w:r>
    </w:p>
    <w:p w14:paraId="02E8029F" w14:textId="77777777" w:rsidR="00336038" w:rsidRPr="00336038" w:rsidRDefault="00336038" w:rsidP="00336038">
      <w:pPr>
        <w:autoSpaceDE/>
        <w:autoSpaceDN/>
        <w:adjustRightInd/>
        <w:ind w:firstLine="709"/>
        <w:jc w:val="both"/>
        <w:rPr>
          <w:rFonts w:ascii="Times New Roman" w:hAnsi="Times New Roman"/>
          <w:sz w:val="28"/>
          <w:szCs w:val="28"/>
        </w:rPr>
      </w:pPr>
      <w:r w:rsidRPr="00336038">
        <w:rPr>
          <w:rFonts w:ascii="Times New Roman" w:hAnsi="Times New Roman"/>
          <w:b/>
          <w:sz w:val="28"/>
          <w:szCs w:val="28"/>
        </w:rPr>
        <w:lastRenderedPageBreak/>
        <w:t>По подразделу 1003</w:t>
      </w:r>
      <w:r w:rsidRPr="00336038">
        <w:rPr>
          <w:rFonts w:ascii="Times New Roman" w:hAnsi="Times New Roman"/>
          <w:sz w:val="28"/>
          <w:szCs w:val="28"/>
        </w:rPr>
        <w:t xml:space="preserve"> «Социальное обеспечение населения» расходы областного бюджета исполнены в сумме 11 068 727,5 тыс. руб. или 98,2 % от плановых назначений, в том числе по статье «социальное обеспечение и иные выплаты населению» в сумме 10 925 099,3 тыс. руб. или 98,2 % от плановых назначений.</w:t>
      </w:r>
    </w:p>
    <w:p w14:paraId="19B9388C" w14:textId="77777777" w:rsidR="00336038" w:rsidRPr="00336038" w:rsidRDefault="00336038" w:rsidP="00336038">
      <w:pPr>
        <w:autoSpaceDE/>
        <w:autoSpaceDN/>
        <w:adjustRightInd/>
        <w:ind w:firstLine="708"/>
        <w:jc w:val="both"/>
        <w:rPr>
          <w:rFonts w:ascii="Times New Roman" w:hAnsi="Times New Roman"/>
          <w:sz w:val="28"/>
          <w:szCs w:val="28"/>
        </w:rPr>
      </w:pPr>
      <w:r w:rsidRPr="00336038">
        <w:rPr>
          <w:rFonts w:ascii="Times New Roman" w:hAnsi="Times New Roman"/>
          <w:sz w:val="28"/>
          <w:szCs w:val="28"/>
        </w:rPr>
        <w:t>Бюджетные ассигнования по подразделу направлены на финансовое обеспечение:</w:t>
      </w:r>
    </w:p>
    <w:p w14:paraId="71BB21D5" w14:textId="77777777" w:rsidR="00336038" w:rsidRPr="00336038" w:rsidRDefault="00336038" w:rsidP="00336038">
      <w:pPr>
        <w:autoSpaceDE/>
        <w:autoSpaceDN/>
        <w:adjustRightInd/>
        <w:ind w:firstLine="709"/>
        <w:jc w:val="both"/>
        <w:rPr>
          <w:rFonts w:ascii="Times New Roman" w:hAnsi="Times New Roman"/>
          <w:sz w:val="28"/>
          <w:szCs w:val="28"/>
        </w:rPr>
      </w:pPr>
      <w:r w:rsidRPr="00336038">
        <w:rPr>
          <w:rFonts w:ascii="Times New Roman" w:hAnsi="Times New Roman"/>
          <w:sz w:val="28"/>
          <w:szCs w:val="28"/>
        </w:rPr>
        <w:t>- уплаты страховых взносов на обязательное медицинское страхование неработающего населения – 5 120 638,1 тыс. руб.;</w:t>
      </w:r>
    </w:p>
    <w:p w14:paraId="330DEA75" w14:textId="77777777" w:rsidR="00336038" w:rsidRPr="00336038" w:rsidRDefault="00336038" w:rsidP="00336038">
      <w:pPr>
        <w:autoSpaceDE/>
        <w:autoSpaceDN/>
        <w:adjustRightInd/>
        <w:ind w:firstLine="709"/>
        <w:jc w:val="both"/>
        <w:rPr>
          <w:rFonts w:ascii="Times New Roman" w:hAnsi="Times New Roman"/>
          <w:sz w:val="28"/>
          <w:szCs w:val="28"/>
        </w:rPr>
      </w:pPr>
      <w:r w:rsidRPr="00336038">
        <w:rPr>
          <w:rFonts w:ascii="Times New Roman" w:hAnsi="Times New Roman"/>
          <w:sz w:val="28"/>
          <w:szCs w:val="28"/>
        </w:rPr>
        <w:t>- осуществления единовременных компенсационных выплат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 51000,0 тыс. руб.;</w:t>
      </w:r>
    </w:p>
    <w:p w14:paraId="37E84A92" w14:textId="77777777" w:rsidR="00336038" w:rsidRPr="00336038" w:rsidRDefault="00336038" w:rsidP="00336038">
      <w:pPr>
        <w:autoSpaceDE/>
        <w:autoSpaceDN/>
        <w:adjustRightInd/>
        <w:ind w:firstLine="709"/>
        <w:jc w:val="both"/>
        <w:rPr>
          <w:rFonts w:ascii="Times New Roman" w:hAnsi="Times New Roman"/>
          <w:sz w:val="28"/>
          <w:szCs w:val="28"/>
        </w:rPr>
      </w:pPr>
      <w:r w:rsidRPr="00336038">
        <w:rPr>
          <w:rFonts w:ascii="Times New Roman" w:hAnsi="Times New Roman"/>
          <w:sz w:val="28"/>
          <w:szCs w:val="28"/>
        </w:rPr>
        <w:t>- единовременных социальных выплат врачам на оплату первоначального взноса (части первоначального взноса) по ипотечным жилищным кредитам – 30 000,0 тыс. руб.;</w:t>
      </w:r>
    </w:p>
    <w:p w14:paraId="65818220" w14:textId="77777777" w:rsidR="00336038" w:rsidRPr="00336038" w:rsidRDefault="00336038" w:rsidP="00336038">
      <w:pPr>
        <w:autoSpaceDE/>
        <w:autoSpaceDN/>
        <w:adjustRightInd/>
        <w:ind w:firstLine="709"/>
        <w:jc w:val="both"/>
        <w:rPr>
          <w:rFonts w:ascii="Times New Roman" w:hAnsi="Times New Roman"/>
          <w:sz w:val="28"/>
          <w:szCs w:val="28"/>
        </w:rPr>
      </w:pPr>
      <w:r w:rsidRPr="00336038">
        <w:rPr>
          <w:rFonts w:ascii="Times New Roman" w:hAnsi="Times New Roman"/>
          <w:sz w:val="28"/>
          <w:szCs w:val="28"/>
        </w:rPr>
        <w:t>- единовременных выплат врачам, принятым на работу в государственные учреждения здравоохранения Ивановской области, а также фельдшерам выездных бригад скорой медицинской помощи,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- 9 000,0 тыс. руб.;</w:t>
      </w:r>
    </w:p>
    <w:p w14:paraId="346A0395" w14:textId="77777777" w:rsidR="00336038" w:rsidRPr="00336038" w:rsidRDefault="00336038" w:rsidP="00336038">
      <w:pPr>
        <w:autoSpaceDE/>
        <w:autoSpaceDN/>
        <w:adjustRightInd/>
        <w:ind w:firstLine="709"/>
        <w:jc w:val="both"/>
        <w:rPr>
          <w:rFonts w:ascii="Times New Roman" w:hAnsi="Times New Roman"/>
          <w:sz w:val="28"/>
          <w:szCs w:val="28"/>
        </w:rPr>
      </w:pPr>
      <w:r w:rsidRPr="00336038">
        <w:rPr>
          <w:rFonts w:ascii="Times New Roman" w:hAnsi="Times New Roman"/>
          <w:sz w:val="28"/>
          <w:szCs w:val="28"/>
        </w:rPr>
        <w:t>- мер социальной поддержки по обеспечению полноценным питанием детей в возрасте до трех лет в сумме 34 760,7 тыс. руб.;</w:t>
      </w:r>
    </w:p>
    <w:p w14:paraId="62182B91" w14:textId="77777777" w:rsidR="00336038" w:rsidRPr="00336038" w:rsidRDefault="00336038" w:rsidP="00336038">
      <w:pPr>
        <w:autoSpaceDE/>
        <w:autoSpaceDN/>
        <w:adjustRightInd/>
        <w:ind w:firstLine="708"/>
        <w:jc w:val="both"/>
        <w:rPr>
          <w:rFonts w:ascii="Times New Roman" w:hAnsi="Times New Roman"/>
          <w:sz w:val="28"/>
          <w:szCs w:val="28"/>
        </w:rPr>
      </w:pPr>
      <w:r w:rsidRPr="00336038">
        <w:rPr>
          <w:rFonts w:ascii="Times New Roman" w:hAnsi="Times New Roman"/>
          <w:sz w:val="28"/>
          <w:szCs w:val="28"/>
        </w:rPr>
        <w:t>-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 11 000,0 тыс. руб.;</w:t>
      </w:r>
    </w:p>
    <w:p w14:paraId="544C3B9B" w14:textId="77777777" w:rsidR="00336038" w:rsidRPr="00336038" w:rsidRDefault="00336038" w:rsidP="00336038">
      <w:pPr>
        <w:autoSpaceDE/>
        <w:autoSpaceDN/>
        <w:adjustRightInd/>
        <w:ind w:firstLine="708"/>
        <w:jc w:val="both"/>
        <w:rPr>
          <w:rFonts w:ascii="Times New Roman" w:hAnsi="Times New Roman"/>
          <w:sz w:val="28"/>
          <w:szCs w:val="28"/>
        </w:rPr>
      </w:pPr>
      <w:r w:rsidRPr="00336038">
        <w:rPr>
          <w:rFonts w:ascii="Times New Roman" w:hAnsi="Times New Roman"/>
          <w:sz w:val="28"/>
          <w:szCs w:val="28"/>
        </w:rPr>
        <w:t>- единовременная выплата педагогическим работникам для оплаты ипотечного кредита, в том числе первоначального взноса при получении ипотечного кредита – 10 279,5 тыс. руб.;</w:t>
      </w:r>
    </w:p>
    <w:p w14:paraId="0B9792A9" w14:textId="77777777" w:rsidR="00336038" w:rsidRPr="00336038" w:rsidRDefault="00336038" w:rsidP="00336038">
      <w:pPr>
        <w:autoSpaceDE/>
        <w:autoSpaceDN/>
        <w:adjustRightInd/>
        <w:ind w:firstLine="708"/>
        <w:jc w:val="both"/>
        <w:rPr>
          <w:rFonts w:ascii="Times New Roman" w:hAnsi="Times New Roman"/>
          <w:sz w:val="28"/>
          <w:szCs w:val="28"/>
        </w:rPr>
      </w:pPr>
      <w:r w:rsidRPr="00336038">
        <w:rPr>
          <w:rFonts w:ascii="Times New Roman" w:hAnsi="Times New Roman"/>
          <w:sz w:val="28"/>
          <w:szCs w:val="28"/>
        </w:rPr>
        <w:t xml:space="preserve">- 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w:t>
      </w:r>
      <w:r w:rsidRPr="00336038">
        <w:rPr>
          <w:rFonts w:ascii="Times New Roman" w:hAnsi="Times New Roman"/>
          <w:sz w:val="28"/>
          <w:szCs w:val="28"/>
        </w:rPr>
        <w:lastRenderedPageBreak/>
        <w:t>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 2 391,3 тыс. руб.;</w:t>
      </w:r>
    </w:p>
    <w:p w14:paraId="50E21FB5" w14:textId="77777777" w:rsidR="00336038" w:rsidRPr="00336038" w:rsidRDefault="00336038" w:rsidP="00336038">
      <w:pPr>
        <w:autoSpaceDE/>
        <w:autoSpaceDN/>
        <w:adjustRightInd/>
        <w:ind w:firstLine="709"/>
        <w:jc w:val="both"/>
        <w:rPr>
          <w:rFonts w:ascii="Times New Roman" w:eastAsia="Calibri" w:hAnsi="Times New Roman"/>
          <w:sz w:val="28"/>
          <w:szCs w:val="28"/>
        </w:rPr>
      </w:pPr>
      <w:r w:rsidRPr="00336038">
        <w:rPr>
          <w:rFonts w:ascii="Times New Roman" w:eastAsia="Calibri" w:hAnsi="Times New Roman"/>
          <w:sz w:val="28"/>
          <w:szCs w:val="28"/>
        </w:rPr>
        <w:t>- оказания социальной помощи ветеранам труда и приравненным к ним гражданам, ветеранам труда Ивановской области, труженикам тыла, а также реабилитированным лицам и лицам, признанным пострадавшими от политических репрессий в сумме 1 982 948,1 руб., в том числе:</w:t>
      </w:r>
    </w:p>
    <w:p w14:paraId="0DE73315" w14:textId="77777777" w:rsidR="00336038" w:rsidRPr="00336038" w:rsidRDefault="00336038" w:rsidP="00336038">
      <w:pPr>
        <w:autoSpaceDE/>
        <w:autoSpaceDN/>
        <w:adjustRightInd/>
        <w:ind w:firstLine="709"/>
        <w:jc w:val="both"/>
        <w:rPr>
          <w:rFonts w:ascii="Times New Roman" w:eastAsia="Calibri" w:hAnsi="Times New Roman"/>
          <w:sz w:val="28"/>
          <w:szCs w:val="28"/>
        </w:rPr>
      </w:pPr>
      <w:r w:rsidRPr="00336038">
        <w:rPr>
          <w:rFonts w:ascii="Times New Roman" w:eastAsia="Calibri" w:hAnsi="Times New Roman"/>
          <w:sz w:val="28"/>
          <w:szCs w:val="28"/>
        </w:rPr>
        <w:t>на ежемесячные денежные выплаты – 567 789,2 тыс. руб.;</w:t>
      </w:r>
    </w:p>
    <w:p w14:paraId="799F5550" w14:textId="77777777" w:rsidR="00336038" w:rsidRPr="00336038" w:rsidRDefault="00336038" w:rsidP="00336038">
      <w:pPr>
        <w:autoSpaceDE/>
        <w:autoSpaceDN/>
        <w:adjustRightInd/>
        <w:ind w:firstLine="709"/>
        <w:jc w:val="both"/>
        <w:rPr>
          <w:rFonts w:ascii="Times New Roman" w:eastAsia="Calibri" w:hAnsi="Times New Roman"/>
          <w:sz w:val="28"/>
          <w:szCs w:val="28"/>
        </w:rPr>
      </w:pPr>
      <w:r w:rsidRPr="00336038">
        <w:rPr>
          <w:rFonts w:ascii="Times New Roman" w:eastAsia="Calibri" w:hAnsi="Times New Roman"/>
          <w:sz w:val="28"/>
          <w:szCs w:val="28"/>
        </w:rPr>
        <w:t>на бесплатное изготовление и ремонт зубных протезов – 71 976,2 тыс. руб.;</w:t>
      </w:r>
    </w:p>
    <w:p w14:paraId="7098D01A" w14:textId="77777777" w:rsidR="00336038" w:rsidRPr="00336038" w:rsidRDefault="00336038" w:rsidP="00336038">
      <w:pPr>
        <w:autoSpaceDE/>
        <w:autoSpaceDN/>
        <w:adjustRightInd/>
        <w:ind w:firstLine="709"/>
        <w:jc w:val="both"/>
        <w:rPr>
          <w:rFonts w:ascii="Times New Roman" w:eastAsia="Calibri" w:hAnsi="Times New Roman"/>
          <w:sz w:val="28"/>
          <w:szCs w:val="28"/>
        </w:rPr>
      </w:pPr>
      <w:r w:rsidRPr="00336038">
        <w:rPr>
          <w:rFonts w:ascii="Times New Roman" w:eastAsia="Calibri" w:hAnsi="Times New Roman"/>
          <w:sz w:val="28"/>
          <w:szCs w:val="28"/>
        </w:rPr>
        <w:t>на предоставление льготного проезда на всех видах пассажирского транспорта, скидки в размере 50 процентов на проезд в железнодорожном транспорте пригородного сообщения – 73 190,2 тыс. руб.;</w:t>
      </w:r>
    </w:p>
    <w:p w14:paraId="317460F8" w14:textId="77777777" w:rsidR="00336038" w:rsidRPr="00336038" w:rsidRDefault="00336038" w:rsidP="00336038">
      <w:pPr>
        <w:autoSpaceDE/>
        <w:autoSpaceDN/>
        <w:adjustRightInd/>
        <w:ind w:firstLine="709"/>
        <w:jc w:val="both"/>
        <w:rPr>
          <w:rFonts w:ascii="Times New Roman" w:eastAsia="Calibri" w:hAnsi="Times New Roman"/>
          <w:sz w:val="28"/>
          <w:szCs w:val="28"/>
        </w:rPr>
      </w:pPr>
      <w:r w:rsidRPr="00336038">
        <w:rPr>
          <w:rFonts w:ascii="Times New Roman" w:eastAsia="Calibri" w:hAnsi="Times New Roman"/>
          <w:sz w:val="28"/>
          <w:szCs w:val="28"/>
        </w:rPr>
        <w:t>на 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ветеранам труда Ивановской области, а также реабилитированным лицам и лицам, признанным пострадавшими от политических репрессий, проживающим в домах, не имеющих центрального отопления – 1 269 992,5 тыс. руб.;</w:t>
      </w:r>
    </w:p>
    <w:p w14:paraId="58B8D6BF" w14:textId="77777777" w:rsidR="00336038" w:rsidRPr="00336038" w:rsidRDefault="00336038" w:rsidP="00336038">
      <w:pPr>
        <w:autoSpaceDE/>
        <w:autoSpaceDN/>
        <w:adjustRightInd/>
        <w:ind w:firstLine="709"/>
        <w:jc w:val="both"/>
        <w:rPr>
          <w:rFonts w:ascii="Times New Roman" w:eastAsia="Calibri" w:hAnsi="Times New Roman"/>
          <w:sz w:val="28"/>
          <w:szCs w:val="28"/>
        </w:rPr>
      </w:pPr>
      <w:r w:rsidRPr="00336038">
        <w:rPr>
          <w:rFonts w:ascii="Times New Roman" w:eastAsia="Calibri" w:hAnsi="Times New Roman"/>
          <w:sz w:val="28"/>
          <w:szCs w:val="28"/>
        </w:rPr>
        <w:t>- оказания государственной социальной помощи на основании социального контракта отдельным категориям граждан – 141 828,9 тыс. руб.;</w:t>
      </w:r>
    </w:p>
    <w:p w14:paraId="46133042" w14:textId="77777777" w:rsidR="00336038" w:rsidRPr="00336038" w:rsidRDefault="00336038" w:rsidP="00336038">
      <w:pPr>
        <w:autoSpaceDE/>
        <w:autoSpaceDN/>
        <w:adjustRightInd/>
        <w:ind w:firstLine="709"/>
        <w:jc w:val="both"/>
        <w:rPr>
          <w:rFonts w:ascii="Times New Roman" w:eastAsia="Calibri" w:hAnsi="Times New Roman"/>
          <w:sz w:val="28"/>
          <w:szCs w:val="28"/>
        </w:rPr>
      </w:pPr>
      <w:r w:rsidRPr="00336038">
        <w:rPr>
          <w:rFonts w:ascii="Times New Roman" w:eastAsia="Calibri" w:hAnsi="Times New Roman"/>
          <w:sz w:val="28"/>
          <w:szCs w:val="28"/>
        </w:rPr>
        <w:t>- меры социальной поддержки отдельным категориям граждан, финансовое обеспечение которых производится за счет субвенций из федерального бюджета в общей сумме 189 121,3 тыс. руб., а именно:</w:t>
      </w:r>
    </w:p>
    <w:p w14:paraId="692F29C4" w14:textId="77777777" w:rsidR="00336038" w:rsidRPr="00336038" w:rsidRDefault="00336038" w:rsidP="00336038">
      <w:pPr>
        <w:autoSpaceDE/>
        <w:autoSpaceDN/>
        <w:adjustRightInd/>
        <w:ind w:firstLine="709"/>
        <w:jc w:val="both"/>
        <w:rPr>
          <w:rFonts w:ascii="Times New Roman" w:eastAsia="Calibri" w:hAnsi="Times New Roman"/>
          <w:sz w:val="28"/>
          <w:szCs w:val="28"/>
        </w:rPr>
      </w:pPr>
      <w:r w:rsidRPr="00336038">
        <w:rPr>
          <w:rFonts w:ascii="Times New Roman" w:eastAsia="Calibri" w:hAnsi="Times New Roman"/>
          <w:sz w:val="28"/>
          <w:szCs w:val="28"/>
        </w:rPr>
        <w:t>осуществление переданного полномочия Российской Федерации по ежегодной денежной выплате лицам, награжденным нагрудным знаком «Почетный донор России» – 189 101,5 тыс. руб.;</w:t>
      </w:r>
    </w:p>
    <w:p w14:paraId="51624395" w14:textId="77777777" w:rsidR="00336038" w:rsidRPr="00336038" w:rsidRDefault="00336038" w:rsidP="00336038">
      <w:pPr>
        <w:autoSpaceDE/>
        <w:autoSpaceDN/>
        <w:adjustRightInd/>
        <w:ind w:firstLine="709"/>
        <w:jc w:val="both"/>
        <w:rPr>
          <w:rFonts w:ascii="Times New Roman" w:eastAsia="Calibri" w:hAnsi="Times New Roman"/>
          <w:sz w:val="28"/>
          <w:szCs w:val="28"/>
        </w:rPr>
      </w:pPr>
      <w:r w:rsidRPr="00336038">
        <w:rPr>
          <w:rFonts w:ascii="Times New Roman" w:eastAsia="Calibri" w:hAnsi="Times New Roman"/>
          <w:sz w:val="28"/>
          <w:szCs w:val="28"/>
        </w:rPr>
        <w:t>выплаты государственных единовременных пособий и ежемесячных денежных компенсаций при возникновении поствакцинальных осложнений – 19,8 тыс. руб.</w:t>
      </w:r>
    </w:p>
    <w:p w14:paraId="5B1315E4" w14:textId="77777777" w:rsidR="00EC0EEC" w:rsidRPr="00EC0EEC" w:rsidRDefault="00EC0EEC" w:rsidP="00EC0EEC">
      <w:pPr>
        <w:autoSpaceDE/>
        <w:autoSpaceDN/>
        <w:adjustRightInd/>
        <w:ind w:firstLine="709"/>
        <w:contextualSpacing/>
        <w:jc w:val="both"/>
        <w:rPr>
          <w:rFonts w:ascii="Times New Roman" w:hAnsi="Times New Roman"/>
          <w:sz w:val="28"/>
          <w:szCs w:val="28"/>
        </w:rPr>
      </w:pPr>
      <w:r w:rsidRPr="00EC0EEC">
        <w:rPr>
          <w:rFonts w:ascii="Times New Roman" w:hAnsi="Times New Roman"/>
          <w:sz w:val="28"/>
          <w:szCs w:val="28"/>
        </w:rPr>
        <w:t>В рамках данного подраздела в 2024 году средства были направлены:</w:t>
      </w:r>
    </w:p>
    <w:p w14:paraId="063BB0D6" w14:textId="77777777" w:rsidR="00EC0EEC" w:rsidRPr="00EC0EEC" w:rsidRDefault="00EC0EEC" w:rsidP="00EC0EEC">
      <w:pPr>
        <w:autoSpaceDE/>
        <w:autoSpaceDN/>
        <w:adjustRightInd/>
        <w:ind w:firstLine="709"/>
        <w:contextualSpacing/>
        <w:jc w:val="both"/>
        <w:rPr>
          <w:rFonts w:ascii="Times New Roman" w:hAnsi="Times New Roman"/>
          <w:color w:val="000000"/>
          <w:sz w:val="28"/>
          <w:szCs w:val="28"/>
        </w:rPr>
      </w:pPr>
      <w:r w:rsidRPr="00EC0EEC">
        <w:rPr>
          <w:rFonts w:ascii="Times New Roman" w:hAnsi="Times New Roman"/>
          <w:sz w:val="28"/>
          <w:szCs w:val="28"/>
        </w:rPr>
        <w:t xml:space="preserve">- на предоставление льготного проезда на всех видах пассажирского транспорта в Ивановской области льготным категориям граждан в сумме </w:t>
      </w:r>
      <w:r w:rsidRPr="00EC0EEC">
        <w:rPr>
          <w:rFonts w:ascii="Times New Roman" w:hAnsi="Times New Roman"/>
          <w:color w:val="000000"/>
          <w:sz w:val="28"/>
          <w:szCs w:val="28"/>
        </w:rPr>
        <w:t xml:space="preserve">107 225 693,27 </w:t>
      </w:r>
      <w:r w:rsidRPr="00EC0EEC">
        <w:rPr>
          <w:rFonts w:ascii="Times New Roman" w:hAnsi="Times New Roman"/>
          <w:sz w:val="28"/>
          <w:szCs w:val="28"/>
        </w:rPr>
        <w:t xml:space="preserve">руб. (99,6% от назначений). Неисполнение связано с </w:t>
      </w:r>
      <w:r w:rsidRPr="00EC0EEC">
        <w:rPr>
          <w:rFonts w:ascii="Times New Roman" w:hAnsi="Times New Roman"/>
          <w:color w:val="000000"/>
          <w:sz w:val="28"/>
          <w:szCs w:val="28"/>
        </w:rPr>
        <w:t>уменьшением фактического количества поездок льготных категорий граждан по сравнению с запланированным количеством (стоимость льготных поездок, подлежащих компенсации на территории агломерации «Ивановская» ниже стоимости одной поездки по межмуниципальным маршрутам, при этом 90% льготных категорий граждан осуществляли поездки в г. Иваново и Кохма, оплата осуществляется на основании представленных документов перевозчиками);</w:t>
      </w:r>
    </w:p>
    <w:p w14:paraId="3AFBAF86" w14:textId="77777777" w:rsidR="00EC0EEC" w:rsidRPr="00EC0EEC" w:rsidRDefault="00EC0EEC" w:rsidP="00EC0EEC">
      <w:pPr>
        <w:autoSpaceDE/>
        <w:autoSpaceDN/>
        <w:adjustRightInd/>
        <w:ind w:firstLine="709"/>
        <w:contextualSpacing/>
        <w:jc w:val="both"/>
        <w:rPr>
          <w:rFonts w:ascii="Times New Roman" w:hAnsi="Times New Roman"/>
          <w:color w:val="000000"/>
          <w:sz w:val="28"/>
          <w:szCs w:val="28"/>
        </w:rPr>
      </w:pPr>
      <w:r w:rsidRPr="00EC0EEC">
        <w:rPr>
          <w:rFonts w:ascii="Times New Roman" w:hAnsi="Times New Roman"/>
          <w:color w:val="000000"/>
          <w:sz w:val="28"/>
          <w:szCs w:val="28"/>
        </w:rPr>
        <w:t>- на 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детям из многодетных семей в сумме 92 857 460,44 руб. (99,7% от назначений).</w:t>
      </w:r>
      <w:r w:rsidRPr="00EC0EEC">
        <w:rPr>
          <w:rFonts w:ascii="Times New Roman" w:hAnsi="Times New Roman"/>
          <w:color w:val="000000"/>
          <w:sz w:val="20"/>
          <w:szCs w:val="24"/>
        </w:rPr>
        <w:t xml:space="preserve"> </w:t>
      </w:r>
      <w:r w:rsidRPr="00EC0EEC">
        <w:rPr>
          <w:rFonts w:ascii="Times New Roman" w:hAnsi="Times New Roman"/>
          <w:sz w:val="28"/>
          <w:szCs w:val="28"/>
        </w:rPr>
        <w:t xml:space="preserve">Неисполнение связано с </w:t>
      </w:r>
      <w:r w:rsidRPr="00EC0EEC">
        <w:rPr>
          <w:rFonts w:ascii="Times New Roman" w:hAnsi="Times New Roman"/>
          <w:color w:val="000000"/>
          <w:sz w:val="28"/>
          <w:szCs w:val="28"/>
        </w:rPr>
        <w:t xml:space="preserve">уменьшением фактического количества </w:t>
      </w:r>
      <w:r w:rsidRPr="00EC0EEC">
        <w:rPr>
          <w:rFonts w:ascii="Times New Roman" w:hAnsi="Times New Roman"/>
          <w:color w:val="000000"/>
          <w:sz w:val="28"/>
          <w:szCs w:val="28"/>
        </w:rPr>
        <w:lastRenderedPageBreak/>
        <w:t>поездок льготных категорий граждан по сравнению с запланированным количеством (стоимость льготных поездок, подлежащих компенсации на территории агломерации «Ивановская» ниже стоимости одной поездки по межмуниципальным маршрутам, при этом 90% льготных категорий граждан осуществляли поездки в г. Иваново и Кохма, оплата осуществляется на основании представленных документов перевозчиками);</w:t>
      </w:r>
    </w:p>
    <w:p w14:paraId="648980D8" w14:textId="77777777" w:rsidR="00EC0EEC" w:rsidRPr="00EC0EEC" w:rsidRDefault="00EC0EEC" w:rsidP="00EC0EEC">
      <w:pPr>
        <w:autoSpaceDE/>
        <w:autoSpaceDN/>
        <w:adjustRightInd/>
        <w:ind w:firstLine="709"/>
        <w:contextualSpacing/>
        <w:jc w:val="both"/>
        <w:rPr>
          <w:rFonts w:ascii="Times New Roman" w:hAnsi="Times New Roman"/>
          <w:color w:val="000000"/>
          <w:sz w:val="28"/>
          <w:szCs w:val="28"/>
        </w:rPr>
      </w:pPr>
      <w:r w:rsidRPr="00EC0EEC">
        <w:rPr>
          <w:rFonts w:ascii="Times New Roman" w:hAnsi="Times New Roman"/>
          <w:color w:val="000000"/>
          <w:sz w:val="28"/>
          <w:szCs w:val="28"/>
        </w:rPr>
        <w:t xml:space="preserve">- на предоставление скидки в размере 50 процентов на проезд в железнодорожном транспорте пригородного сообщения льготным категориям граждан в сумме 5 164 280,50 руб. (90,5 % от назначений). </w:t>
      </w:r>
      <w:r w:rsidRPr="00EC0EEC">
        <w:rPr>
          <w:rFonts w:ascii="Times New Roman" w:hAnsi="Times New Roman"/>
          <w:sz w:val="28"/>
          <w:szCs w:val="28"/>
        </w:rPr>
        <w:t xml:space="preserve">Неисполнение связано с </w:t>
      </w:r>
      <w:r w:rsidRPr="00EC0EEC">
        <w:rPr>
          <w:rFonts w:ascii="Times New Roman" w:hAnsi="Times New Roman"/>
          <w:color w:val="000000"/>
          <w:sz w:val="28"/>
          <w:szCs w:val="28"/>
        </w:rPr>
        <w:t>уменьшением фактического количества поездок льготных категорий граждан по сравнению с запланированным количеством;</w:t>
      </w:r>
    </w:p>
    <w:p w14:paraId="0A20BE28" w14:textId="77777777" w:rsidR="00EC0EEC" w:rsidRPr="00EC0EEC" w:rsidRDefault="00EC0EEC" w:rsidP="00EC0EEC">
      <w:pPr>
        <w:autoSpaceDE/>
        <w:autoSpaceDN/>
        <w:adjustRightInd/>
        <w:ind w:firstLine="709"/>
        <w:contextualSpacing/>
        <w:jc w:val="both"/>
        <w:rPr>
          <w:rFonts w:ascii="Times New Roman" w:hAnsi="Times New Roman"/>
          <w:color w:val="000000"/>
          <w:sz w:val="28"/>
          <w:szCs w:val="28"/>
        </w:rPr>
      </w:pPr>
      <w:r w:rsidRPr="00EC0EEC">
        <w:rPr>
          <w:rFonts w:ascii="Times New Roman" w:hAnsi="Times New Roman"/>
          <w:color w:val="000000"/>
          <w:sz w:val="28"/>
          <w:szCs w:val="28"/>
        </w:rPr>
        <w:t>- на предоставление субсидий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в сумме 40 188 699,57 руб. (99,4 % от назначений), выдано 30 свидетельств молодым семьям на приобретение (строительство) жилья;</w:t>
      </w:r>
    </w:p>
    <w:p w14:paraId="252BB649" w14:textId="77777777" w:rsidR="00EC0EEC" w:rsidRPr="00EC0EEC" w:rsidRDefault="00EC0EEC" w:rsidP="00EC0EEC">
      <w:pPr>
        <w:autoSpaceDE/>
        <w:autoSpaceDN/>
        <w:adjustRightInd/>
        <w:ind w:firstLine="709"/>
        <w:contextualSpacing/>
        <w:jc w:val="both"/>
        <w:rPr>
          <w:rFonts w:ascii="Times New Roman" w:hAnsi="Times New Roman"/>
          <w:color w:val="000000"/>
          <w:sz w:val="28"/>
          <w:szCs w:val="28"/>
        </w:rPr>
      </w:pPr>
      <w:r w:rsidRPr="00EC0EEC">
        <w:rPr>
          <w:rFonts w:ascii="Times New Roman" w:hAnsi="Times New Roman"/>
          <w:color w:val="000000"/>
          <w:sz w:val="28"/>
          <w:szCs w:val="28"/>
        </w:rPr>
        <w:t>- на предоставление субсидий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в сумме 59 170 387,98 руб. (98,6% от назначений);</w:t>
      </w:r>
    </w:p>
    <w:p w14:paraId="18FCD960" w14:textId="77777777" w:rsidR="00EC0EEC" w:rsidRPr="00EC0EEC" w:rsidRDefault="00EC0EEC" w:rsidP="00EC0EEC">
      <w:pPr>
        <w:autoSpaceDE/>
        <w:autoSpaceDN/>
        <w:adjustRightInd/>
        <w:ind w:firstLine="709"/>
        <w:contextualSpacing/>
        <w:jc w:val="both"/>
        <w:rPr>
          <w:rFonts w:ascii="Times New Roman" w:hAnsi="Times New Roman"/>
          <w:color w:val="000000"/>
          <w:sz w:val="28"/>
          <w:szCs w:val="28"/>
        </w:rPr>
      </w:pPr>
      <w:r w:rsidRPr="00EC0EEC">
        <w:rPr>
          <w:rFonts w:ascii="Times New Roman" w:hAnsi="Times New Roman"/>
          <w:color w:val="000000"/>
          <w:sz w:val="28"/>
          <w:szCs w:val="28"/>
        </w:rPr>
        <w:t>- на предоставление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покинувшим место постоянного проживания и прибывшим в экстренном порядке на постоянное место жительства на территорию Ивановской области в сумме 38 332 265,0 руб. (100% от назначений);</w:t>
      </w:r>
    </w:p>
    <w:p w14:paraId="372BFCF6" w14:textId="77777777" w:rsidR="00EC0EEC" w:rsidRPr="00EC0EEC" w:rsidRDefault="00EC0EEC" w:rsidP="00EC0EEC">
      <w:pPr>
        <w:autoSpaceDE/>
        <w:autoSpaceDN/>
        <w:adjustRightInd/>
        <w:ind w:firstLine="709"/>
        <w:jc w:val="both"/>
        <w:rPr>
          <w:rFonts w:ascii="Times New Roman" w:hAnsi="Times New Roman"/>
          <w:color w:val="000000"/>
          <w:sz w:val="28"/>
          <w:szCs w:val="28"/>
        </w:rPr>
      </w:pPr>
      <w:r w:rsidRPr="00EC0EEC">
        <w:rPr>
          <w:rFonts w:ascii="Times New Roman" w:hAnsi="Times New Roman"/>
          <w:color w:val="000000"/>
          <w:sz w:val="28"/>
          <w:szCs w:val="28"/>
        </w:rPr>
        <w:t>-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Ивановской области в сумме 30 925 486,72 руб. (100% от назначений);</w:t>
      </w:r>
    </w:p>
    <w:p w14:paraId="2D942EFA" w14:textId="77777777" w:rsidR="00EC0EEC" w:rsidRPr="00EC0EEC" w:rsidRDefault="00EC0EEC" w:rsidP="00EC0EEC">
      <w:pPr>
        <w:autoSpaceDE/>
        <w:autoSpaceDN/>
        <w:adjustRightInd/>
        <w:ind w:firstLine="709"/>
        <w:jc w:val="both"/>
        <w:rPr>
          <w:rFonts w:ascii="Times New Roman" w:hAnsi="Times New Roman"/>
          <w:color w:val="000000"/>
          <w:sz w:val="28"/>
          <w:szCs w:val="28"/>
        </w:rPr>
      </w:pPr>
      <w:r w:rsidRPr="00EC0EEC">
        <w:rPr>
          <w:rFonts w:ascii="Times New Roman" w:hAnsi="Times New Roman"/>
          <w:color w:val="000000"/>
          <w:sz w:val="28"/>
          <w:szCs w:val="28"/>
        </w:rPr>
        <w:t>- на предоставление выплат выпускникам образовательных организаций, получившим документы об образовании, о квалификации, работающим у сельскохозяйственных товаропроизводителей, в машинно-технологических (тракторных) станциях в сумме 5 000 000,00 руб. (100% от назначений);</w:t>
      </w:r>
    </w:p>
    <w:p w14:paraId="28DAFCD8" w14:textId="77777777" w:rsidR="00EC0EEC" w:rsidRPr="00EC0EEC" w:rsidRDefault="00EC0EEC" w:rsidP="00EC0EEC">
      <w:pPr>
        <w:autoSpaceDE/>
        <w:autoSpaceDN/>
        <w:adjustRightInd/>
        <w:ind w:firstLine="709"/>
        <w:jc w:val="both"/>
        <w:rPr>
          <w:rFonts w:ascii="Times New Roman" w:hAnsi="Times New Roman"/>
          <w:color w:val="000000"/>
          <w:sz w:val="28"/>
          <w:szCs w:val="28"/>
        </w:rPr>
      </w:pPr>
      <w:r w:rsidRPr="00EC0EEC">
        <w:rPr>
          <w:rFonts w:ascii="Times New Roman" w:hAnsi="Times New Roman"/>
          <w:color w:val="000000"/>
          <w:sz w:val="28"/>
          <w:szCs w:val="28"/>
        </w:rPr>
        <w:t>- на предоставление ежемесячных денежных выплат на оплату жилого помещения и коммунальных услуг, а также ежегодных денежных выплат на оплату топлива (включая транспортные расходы для доставки этого топлива) отдельным категориям граждан в сумме 1 361 190 507,06 руб. (99,82% от назначений);</w:t>
      </w:r>
    </w:p>
    <w:p w14:paraId="7422C401" w14:textId="77777777" w:rsidR="00EC0EEC" w:rsidRPr="00EC0EEC" w:rsidRDefault="00EC0EEC" w:rsidP="00EC0EEC">
      <w:pPr>
        <w:autoSpaceDE/>
        <w:autoSpaceDN/>
        <w:adjustRightInd/>
        <w:ind w:firstLine="709"/>
        <w:jc w:val="both"/>
        <w:rPr>
          <w:rFonts w:ascii="Times New Roman" w:hAnsi="Times New Roman"/>
          <w:color w:val="000000"/>
          <w:sz w:val="28"/>
          <w:szCs w:val="28"/>
        </w:rPr>
      </w:pPr>
      <w:r w:rsidRPr="00EC0EEC">
        <w:rPr>
          <w:rFonts w:ascii="Times New Roman" w:hAnsi="Times New Roman"/>
          <w:color w:val="000000"/>
          <w:sz w:val="28"/>
          <w:szCs w:val="28"/>
        </w:rPr>
        <w:t>- на предоставление гражданам субсидий на оплату жилого помещения и коммунальных услуг в сумме 460 751 626,17 руб. (96,62% от назначений);</w:t>
      </w:r>
    </w:p>
    <w:p w14:paraId="74C65CE3" w14:textId="77777777" w:rsidR="00EC0EEC" w:rsidRPr="00EC0EEC" w:rsidRDefault="00EC0EEC" w:rsidP="00EC0EEC">
      <w:pPr>
        <w:autoSpaceDE/>
        <w:autoSpaceDN/>
        <w:adjustRightInd/>
        <w:ind w:firstLine="709"/>
        <w:jc w:val="both"/>
        <w:rPr>
          <w:rFonts w:ascii="Times New Roman" w:hAnsi="Times New Roman"/>
          <w:color w:val="000000"/>
          <w:sz w:val="28"/>
          <w:szCs w:val="28"/>
        </w:rPr>
      </w:pPr>
      <w:r w:rsidRPr="00EC0EEC">
        <w:rPr>
          <w:rFonts w:ascii="Times New Roman" w:hAnsi="Times New Roman"/>
          <w:color w:val="000000"/>
          <w:sz w:val="28"/>
          <w:szCs w:val="28"/>
        </w:rPr>
        <w:t>- на оплату жилищно-коммунальных услуг отдельным категориям граждан в сумме 767 257 832,57 руб. (99,87% от назначений);</w:t>
      </w:r>
    </w:p>
    <w:p w14:paraId="78E65A7C" w14:textId="77777777" w:rsidR="00EC0EEC" w:rsidRPr="00EC0EEC" w:rsidRDefault="00EC0EEC" w:rsidP="00EC0EEC">
      <w:pPr>
        <w:autoSpaceDE/>
        <w:autoSpaceDN/>
        <w:adjustRightInd/>
        <w:ind w:firstLine="709"/>
        <w:jc w:val="both"/>
        <w:rPr>
          <w:rFonts w:ascii="Times New Roman" w:hAnsi="Times New Roman"/>
          <w:color w:val="000000"/>
          <w:sz w:val="28"/>
          <w:szCs w:val="28"/>
        </w:rPr>
      </w:pPr>
      <w:r w:rsidRPr="00EC0EEC">
        <w:rPr>
          <w:rFonts w:ascii="Times New Roman" w:hAnsi="Times New Roman"/>
          <w:color w:val="000000"/>
          <w:sz w:val="28"/>
          <w:szCs w:val="28"/>
        </w:rPr>
        <w:lastRenderedPageBreak/>
        <w:t>- на компенсацию отдельным категориям граждан оплаты взноса на капитальный ремонт общего имущества в многоквартирном доме в сумме 18 166 536,94 руб. (99,83% от назначений);</w:t>
      </w:r>
    </w:p>
    <w:p w14:paraId="382A4826" w14:textId="77777777" w:rsidR="00EC0EEC" w:rsidRDefault="00EC0EEC" w:rsidP="00EC0EEC">
      <w:pPr>
        <w:autoSpaceDE/>
        <w:autoSpaceDN/>
        <w:adjustRightInd/>
        <w:ind w:firstLine="709"/>
        <w:jc w:val="both"/>
        <w:rPr>
          <w:rFonts w:ascii="Times New Roman" w:hAnsi="Times New Roman"/>
          <w:color w:val="000000"/>
          <w:sz w:val="28"/>
          <w:szCs w:val="24"/>
        </w:rPr>
      </w:pPr>
      <w:r w:rsidRPr="00EC0EEC">
        <w:rPr>
          <w:rFonts w:ascii="Times New Roman" w:hAnsi="Times New Roman"/>
          <w:color w:val="000000"/>
          <w:sz w:val="28"/>
          <w:szCs w:val="28"/>
        </w:rPr>
        <w:t xml:space="preserve">- </w:t>
      </w:r>
      <w:r w:rsidRPr="00EC0EEC">
        <w:rPr>
          <w:rFonts w:ascii="Times New Roman" w:eastAsia="Calibri" w:hAnsi="Times New Roman"/>
          <w:bCs/>
          <w:sz w:val="28"/>
          <w:szCs w:val="28"/>
          <w:lang w:eastAsia="en-US"/>
        </w:rPr>
        <w:t>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Федеральным законом от 12 января 1995 года № 5-ФЗ «О ветеранах», а также в соответствии с Указом Президента Российской Федерации от 7 мая 2008 года № 714 «Об обеспечении жильем ветеранов Великой Отечественной войны 1941 - 1945 годов» в сумме 14 672 592,00 руб. (79,76% от назначений)</w:t>
      </w:r>
      <w:r w:rsidRPr="00EC0EEC">
        <w:rPr>
          <w:rFonts w:ascii="Times New Roman" w:hAnsi="Times New Roman"/>
          <w:szCs w:val="20"/>
        </w:rPr>
        <w:t xml:space="preserve"> </w:t>
      </w:r>
      <w:r w:rsidRPr="00EC0EEC">
        <w:rPr>
          <w:rFonts w:ascii="Times New Roman" w:eastAsia="Calibri" w:hAnsi="Times New Roman"/>
          <w:bCs/>
          <w:sz w:val="28"/>
          <w:szCs w:val="28"/>
          <w:lang w:eastAsia="en-US"/>
        </w:rPr>
        <w:t xml:space="preserve">в связи с отсутствием очереди нуждающихся </w:t>
      </w:r>
      <w:r w:rsidRPr="00EC0EEC">
        <w:rPr>
          <w:rFonts w:ascii="Times New Roman" w:hAnsi="Times New Roman"/>
          <w:color w:val="000000"/>
          <w:sz w:val="28"/>
          <w:szCs w:val="24"/>
        </w:rPr>
        <w:t>инвалидов и ветеранов Великой Отечественной войны, а также членов семей умерших (погибших) участников и инвалидов Великой Отечественной войны в улучшении жилищных условий.</w:t>
      </w:r>
    </w:p>
    <w:p w14:paraId="4FFA5F66" w14:textId="29DCC951" w:rsidR="00336038" w:rsidRPr="00336038" w:rsidRDefault="00336038" w:rsidP="00336038">
      <w:pPr>
        <w:autoSpaceDE/>
        <w:autoSpaceDN/>
        <w:adjustRightInd/>
        <w:ind w:firstLine="709"/>
        <w:jc w:val="both"/>
        <w:rPr>
          <w:rFonts w:ascii="Times New Roman" w:eastAsia="Calibri" w:hAnsi="Times New Roman"/>
          <w:sz w:val="28"/>
          <w:szCs w:val="28"/>
        </w:rPr>
      </w:pPr>
      <w:r w:rsidRPr="00336038">
        <w:rPr>
          <w:rFonts w:ascii="Times New Roman" w:eastAsia="Calibri" w:hAnsi="Times New Roman"/>
          <w:sz w:val="28"/>
          <w:szCs w:val="28"/>
        </w:rPr>
        <w:t>По данному подразделу также отражены расходы на осуществление переданных полномочий Российской Федерации по осуществлению социальных выплат гражданам, признанным в установленном порядке безработными, в пределах субвенции из федерального бюджета. Исполнение по данным расходам составило 133 598,7 тыс. руб. или 98,6 % от утвержденных бюджетных ассигнований.</w:t>
      </w:r>
    </w:p>
    <w:p w14:paraId="3ADFC252" w14:textId="77777777" w:rsidR="00B81FBD" w:rsidRPr="00B81FBD" w:rsidRDefault="00B81FBD" w:rsidP="00B81FBD">
      <w:pPr>
        <w:autoSpaceDE/>
        <w:autoSpaceDN/>
        <w:adjustRightInd/>
        <w:ind w:firstLine="709"/>
        <w:jc w:val="both"/>
        <w:rPr>
          <w:rFonts w:ascii="Times New Roman" w:hAnsi="Times New Roman"/>
          <w:sz w:val="28"/>
          <w:szCs w:val="28"/>
        </w:rPr>
      </w:pPr>
      <w:r w:rsidRPr="00B81FBD">
        <w:rPr>
          <w:rFonts w:ascii="Times New Roman" w:hAnsi="Times New Roman"/>
          <w:b/>
          <w:sz w:val="28"/>
          <w:szCs w:val="28"/>
        </w:rPr>
        <w:t>По подразделу 1004</w:t>
      </w:r>
      <w:r w:rsidRPr="00B81FBD">
        <w:rPr>
          <w:rFonts w:ascii="Times New Roman" w:hAnsi="Times New Roman"/>
          <w:sz w:val="28"/>
          <w:szCs w:val="28"/>
        </w:rPr>
        <w:t xml:space="preserve"> «Охрана семьи и детства» расходы областного бюджета исполнены в сумме 2 006 395,9 тыс. руб. или 97,9 % от плановых назначений. </w:t>
      </w:r>
    </w:p>
    <w:p w14:paraId="352EA56C" w14:textId="77777777" w:rsidR="00B81FBD" w:rsidRPr="00B81FBD" w:rsidRDefault="00B81FBD" w:rsidP="00B81FBD">
      <w:pPr>
        <w:autoSpaceDE/>
        <w:autoSpaceDN/>
        <w:adjustRightInd/>
        <w:ind w:firstLine="709"/>
        <w:jc w:val="both"/>
        <w:rPr>
          <w:rFonts w:ascii="Times New Roman" w:eastAsia="Calibri" w:hAnsi="Times New Roman"/>
          <w:bCs/>
          <w:sz w:val="28"/>
          <w:szCs w:val="28"/>
        </w:rPr>
      </w:pPr>
      <w:r w:rsidRPr="00B81FBD">
        <w:rPr>
          <w:rFonts w:ascii="Times New Roman" w:hAnsi="Times New Roman"/>
          <w:sz w:val="28"/>
          <w:szCs w:val="28"/>
        </w:rPr>
        <w:t xml:space="preserve">Бюджетные ассигнования по подразделу направлены на финансовое </w:t>
      </w:r>
      <w:r w:rsidRPr="00B81FBD">
        <w:rPr>
          <w:rFonts w:ascii="Times New Roman" w:eastAsia="Calibri" w:hAnsi="Times New Roman"/>
          <w:bCs/>
          <w:sz w:val="28"/>
          <w:szCs w:val="28"/>
        </w:rPr>
        <w:t>обеспечение:</w:t>
      </w:r>
    </w:p>
    <w:p w14:paraId="598CEDB6" w14:textId="77777777" w:rsidR="00B81FBD" w:rsidRPr="00B81FBD" w:rsidRDefault="00B81FBD" w:rsidP="00B81FBD">
      <w:pPr>
        <w:autoSpaceDE/>
        <w:autoSpaceDN/>
        <w:adjustRightInd/>
        <w:ind w:firstLine="709"/>
        <w:jc w:val="both"/>
        <w:rPr>
          <w:rFonts w:ascii="Times New Roman" w:eastAsia="Calibri" w:hAnsi="Times New Roman"/>
          <w:bCs/>
          <w:sz w:val="28"/>
          <w:szCs w:val="28"/>
        </w:rPr>
      </w:pPr>
      <w:r w:rsidRPr="00B81FBD">
        <w:rPr>
          <w:rFonts w:ascii="Times New Roman" w:eastAsia="Calibri" w:hAnsi="Times New Roman"/>
          <w:bCs/>
          <w:sz w:val="28"/>
          <w:szCs w:val="28"/>
        </w:rPr>
        <w:t>- выплата регионального материнского (семейного) капитала – 66 899,5 тыс. руб.;</w:t>
      </w:r>
    </w:p>
    <w:p w14:paraId="0E8831EB" w14:textId="77777777" w:rsidR="00B81FBD" w:rsidRPr="00B81FBD" w:rsidRDefault="00B81FBD" w:rsidP="00B81FBD">
      <w:pPr>
        <w:autoSpaceDE/>
        <w:autoSpaceDN/>
        <w:adjustRightInd/>
        <w:ind w:firstLine="709"/>
        <w:jc w:val="both"/>
        <w:rPr>
          <w:rFonts w:ascii="Times New Roman" w:eastAsia="Calibri" w:hAnsi="Times New Roman"/>
          <w:bCs/>
          <w:sz w:val="28"/>
          <w:szCs w:val="28"/>
        </w:rPr>
      </w:pPr>
      <w:r w:rsidRPr="00B81FBD">
        <w:rPr>
          <w:rFonts w:ascii="Times New Roman" w:eastAsia="Calibri" w:hAnsi="Times New Roman"/>
          <w:bCs/>
          <w:sz w:val="28"/>
          <w:szCs w:val="28"/>
        </w:rPr>
        <w:t xml:space="preserve">- выплаты регионального студенческого (материнского) капитала – 3 947,8 тыс. руб.; </w:t>
      </w:r>
    </w:p>
    <w:p w14:paraId="19EFACD6" w14:textId="77777777" w:rsidR="00B81FBD" w:rsidRPr="00B81FBD" w:rsidRDefault="00B81FBD" w:rsidP="00B81FBD">
      <w:pPr>
        <w:autoSpaceDE/>
        <w:autoSpaceDN/>
        <w:adjustRightInd/>
        <w:ind w:firstLine="709"/>
        <w:jc w:val="both"/>
        <w:rPr>
          <w:rFonts w:ascii="Times New Roman" w:eastAsia="Calibri" w:hAnsi="Times New Roman"/>
          <w:bCs/>
          <w:sz w:val="28"/>
          <w:szCs w:val="28"/>
        </w:rPr>
      </w:pPr>
      <w:r w:rsidRPr="00B81FBD">
        <w:rPr>
          <w:rFonts w:ascii="Times New Roman" w:eastAsia="Calibri" w:hAnsi="Times New Roman"/>
          <w:bCs/>
          <w:sz w:val="28"/>
          <w:szCs w:val="28"/>
        </w:rPr>
        <w:t>- предоставление регионального студенческого (материнского) капитала – 4 084,5 тыс. руб.;</w:t>
      </w:r>
    </w:p>
    <w:p w14:paraId="1AC64484" w14:textId="77777777" w:rsidR="00B81FBD" w:rsidRPr="00B81FBD" w:rsidRDefault="00B81FBD" w:rsidP="00B81FBD">
      <w:pPr>
        <w:autoSpaceDE/>
        <w:autoSpaceDN/>
        <w:adjustRightInd/>
        <w:ind w:firstLine="709"/>
        <w:jc w:val="both"/>
        <w:rPr>
          <w:rFonts w:ascii="Times New Roman" w:eastAsia="Calibri" w:hAnsi="Times New Roman"/>
          <w:bCs/>
          <w:sz w:val="28"/>
          <w:szCs w:val="28"/>
        </w:rPr>
      </w:pPr>
      <w:r w:rsidRPr="00B81FBD">
        <w:rPr>
          <w:rFonts w:ascii="Times New Roman" w:eastAsia="Calibri" w:hAnsi="Times New Roman"/>
          <w:bCs/>
          <w:sz w:val="28"/>
          <w:szCs w:val="28"/>
        </w:rPr>
        <w:t>- ежемесячных денежных выплат по уходу за первым ребенком до достижения им возраста полутора лет – 26 632,5 тыс. руб.;</w:t>
      </w:r>
    </w:p>
    <w:p w14:paraId="433F4D53" w14:textId="77777777" w:rsidR="00B81FBD" w:rsidRPr="00B81FBD" w:rsidRDefault="00B81FBD" w:rsidP="00B81FBD">
      <w:pPr>
        <w:autoSpaceDE/>
        <w:autoSpaceDN/>
        <w:adjustRightInd/>
        <w:ind w:firstLine="709"/>
        <w:jc w:val="both"/>
        <w:rPr>
          <w:rFonts w:ascii="Times New Roman" w:eastAsia="Calibri" w:hAnsi="Times New Roman"/>
          <w:bCs/>
          <w:sz w:val="28"/>
          <w:szCs w:val="28"/>
        </w:rPr>
      </w:pPr>
      <w:r w:rsidRPr="00B81FBD">
        <w:rPr>
          <w:rFonts w:ascii="Times New Roman" w:eastAsia="Calibri" w:hAnsi="Times New Roman"/>
          <w:bCs/>
          <w:sz w:val="28"/>
          <w:szCs w:val="28"/>
        </w:rPr>
        <w:t>- выплат пособия на ребенка – 128 785,8 тыс. руб.;</w:t>
      </w:r>
    </w:p>
    <w:p w14:paraId="6E864D07" w14:textId="77777777" w:rsidR="00B81FBD" w:rsidRPr="00B81FBD" w:rsidRDefault="00B81FBD" w:rsidP="00B81FBD">
      <w:pPr>
        <w:autoSpaceDE/>
        <w:autoSpaceDN/>
        <w:adjustRightInd/>
        <w:ind w:firstLine="709"/>
        <w:jc w:val="both"/>
        <w:rPr>
          <w:rFonts w:ascii="Times New Roman" w:eastAsia="Calibri" w:hAnsi="Times New Roman"/>
          <w:bCs/>
          <w:sz w:val="28"/>
          <w:szCs w:val="28"/>
        </w:rPr>
      </w:pPr>
      <w:r w:rsidRPr="00B81FBD">
        <w:rPr>
          <w:rFonts w:ascii="Times New Roman" w:eastAsia="Calibri" w:hAnsi="Times New Roman"/>
          <w:bCs/>
          <w:sz w:val="28"/>
          <w:szCs w:val="28"/>
        </w:rPr>
        <w:t>- выплаты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 26 816,6 тыс. руб.;</w:t>
      </w:r>
    </w:p>
    <w:p w14:paraId="31460A9E" w14:textId="77777777" w:rsidR="00B81FBD" w:rsidRPr="00B81FBD" w:rsidRDefault="00B81FBD" w:rsidP="00B81FBD">
      <w:pPr>
        <w:autoSpaceDE/>
        <w:autoSpaceDN/>
        <w:adjustRightInd/>
        <w:ind w:firstLine="709"/>
        <w:jc w:val="both"/>
        <w:rPr>
          <w:rFonts w:ascii="Times New Roman" w:eastAsia="Calibri" w:hAnsi="Times New Roman"/>
          <w:bCs/>
          <w:sz w:val="28"/>
          <w:szCs w:val="28"/>
        </w:rPr>
      </w:pPr>
      <w:r w:rsidRPr="00B81FBD">
        <w:rPr>
          <w:rFonts w:ascii="Times New Roman" w:eastAsia="Calibri" w:hAnsi="Times New Roman"/>
          <w:bCs/>
          <w:sz w:val="28"/>
          <w:szCs w:val="28"/>
        </w:rPr>
        <w:t xml:space="preserve">-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w:t>
      </w:r>
      <w:r w:rsidRPr="00B81FBD">
        <w:rPr>
          <w:rFonts w:ascii="Times New Roman" w:eastAsia="Calibri" w:hAnsi="Times New Roman"/>
          <w:bCs/>
          <w:sz w:val="28"/>
          <w:szCs w:val="28"/>
        </w:rPr>
        <w:lastRenderedPageBreak/>
        <w:t>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 13 510,9 тыс. руб.;</w:t>
      </w:r>
    </w:p>
    <w:p w14:paraId="671219A6" w14:textId="77777777" w:rsidR="00B81FBD" w:rsidRPr="00B81FBD" w:rsidRDefault="00B81FBD" w:rsidP="00B81FBD">
      <w:pPr>
        <w:autoSpaceDE/>
        <w:autoSpaceDN/>
        <w:adjustRightInd/>
        <w:ind w:firstLine="709"/>
        <w:jc w:val="both"/>
        <w:rPr>
          <w:rFonts w:ascii="Times New Roman" w:eastAsia="Calibri" w:hAnsi="Times New Roman"/>
          <w:bCs/>
          <w:sz w:val="28"/>
          <w:szCs w:val="28"/>
        </w:rPr>
      </w:pPr>
      <w:r w:rsidRPr="00B81FBD">
        <w:rPr>
          <w:rFonts w:ascii="Times New Roman" w:eastAsia="Calibri" w:hAnsi="Times New Roman"/>
          <w:bCs/>
          <w:sz w:val="28"/>
          <w:szCs w:val="28"/>
        </w:rPr>
        <w:t>- ежемесячных выплат семьям на третьего и последующих детей в общей сумме 125 142,5 тыс. руб., в том числе за счет средств федерального бюджета – 115 102,9 тыс. руб.;</w:t>
      </w:r>
    </w:p>
    <w:p w14:paraId="3C6EF5BB" w14:textId="77777777" w:rsidR="00B81FBD" w:rsidRPr="00B81FBD" w:rsidRDefault="00B81FBD" w:rsidP="00B81FBD">
      <w:pPr>
        <w:autoSpaceDE/>
        <w:autoSpaceDN/>
        <w:adjustRightInd/>
        <w:ind w:firstLine="709"/>
        <w:jc w:val="both"/>
        <w:rPr>
          <w:rFonts w:ascii="Times New Roman" w:eastAsia="Calibri" w:hAnsi="Times New Roman"/>
          <w:bCs/>
          <w:sz w:val="28"/>
          <w:szCs w:val="28"/>
        </w:rPr>
      </w:pPr>
      <w:r w:rsidRPr="00B81FBD">
        <w:rPr>
          <w:rFonts w:ascii="Times New Roman" w:eastAsia="Calibri" w:hAnsi="Times New Roman"/>
          <w:bCs/>
          <w:sz w:val="28"/>
          <w:szCs w:val="28"/>
        </w:rPr>
        <w:t>- ежемесячной денежной выплаты на ребенка в возрасте от восьми до семнадцати лет в сумме 6,2тыс. руб.;</w:t>
      </w:r>
    </w:p>
    <w:p w14:paraId="07D5ED84" w14:textId="77777777" w:rsidR="00B81FBD" w:rsidRPr="00B81FBD" w:rsidRDefault="00B81FBD" w:rsidP="00B81FBD">
      <w:pPr>
        <w:autoSpaceDE/>
        <w:autoSpaceDN/>
        <w:adjustRightInd/>
        <w:ind w:firstLine="709"/>
        <w:jc w:val="both"/>
        <w:rPr>
          <w:rFonts w:ascii="Times New Roman" w:eastAsia="Calibri" w:hAnsi="Times New Roman"/>
          <w:bCs/>
          <w:sz w:val="28"/>
          <w:szCs w:val="28"/>
        </w:rPr>
      </w:pPr>
      <w:r w:rsidRPr="00B81FBD">
        <w:rPr>
          <w:rFonts w:ascii="Times New Roman" w:eastAsia="Calibri" w:hAnsi="Times New Roman"/>
          <w:bCs/>
          <w:sz w:val="28"/>
          <w:szCs w:val="28"/>
        </w:rPr>
        <w:t>- выплаты ежемесячного пособия в связи с рождением и воспитанием ребенка – 761 631,0 тыс. руб.;</w:t>
      </w:r>
    </w:p>
    <w:p w14:paraId="3505879E" w14:textId="77777777" w:rsidR="00B81FBD" w:rsidRPr="00B81FBD" w:rsidRDefault="00B81FBD" w:rsidP="00B81FBD">
      <w:pPr>
        <w:autoSpaceDE/>
        <w:autoSpaceDN/>
        <w:adjustRightInd/>
        <w:ind w:firstLine="709"/>
        <w:jc w:val="both"/>
        <w:rPr>
          <w:rFonts w:ascii="Times New Roman" w:eastAsia="Calibri" w:hAnsi="Times New Roman"/>
          <w:bCs/>
          <w:sz w:val="28"/>
          <w:szCs w:val="28"/>
        </w:rPr>
      </w:pPr>
      <w:r w:rsidRPr="00B81FBD">
        <w:rPr>
          <w:rFonts w:ascii="Times New Roman" w:eastAsia="Calibri" w:hAnsi="Times New Roman"/>
          <w:bCs/>
          <w:sz w:val="28"/>
          <w:szCs w:val="28"/>
        </w:rPr>
        <w:t xml:space="preserve">- выплат опекунам (попечителям) на содержание детей, находящихся под опекой (попечительством), выплат на содержание ребенка, переданного на воспитание в приемную семью, а также вознаграждения приемным родителям и патронатным воспитателям – 300 708,3 тыс. руб.; </w:t>
      </w:r>
    </w:p>
    <w:p w14:paraId="303087C0" w14:textId="77777777" w:rsidR="00B81FBD" w:rsidRPr="00B81FBD" w:rsidRDefault="00B81FBD" w:rsidP="00B81FBD">
      <w:pPr>
        <w:autoSpaceDE/>
        <w:autoSpaceDN/>
        <w:adjustRightInd/>
        <w:ind w:firstLine="709"/>
        <w:jc w:val="both"/>
        <w:rPr>
          <w:rFonts w:ascii="Times New Roman" w:eastAsia="Calibri" w:hAnsi="Times New Roman"/>
          <w:bCs/>
          <w:sz w:val="28"/>
          <w:szCs w:val="28"/>
        </w:rPr>
      </w:pPr>
      <w:r w:rsidRPr="00B81FBD">
        <w:rPr>
          <w:rFonts w:ascii="Times New Roman" w:eastAsia="Calibri" w:hAnsi="Times New Roman"/>
          <w:bCs/>
          <w:sz w:val="28"/>
          <w:szCs w:val="28"/>
        </w:rPr>
        <w:t>- единовременной денежной выплаты на приобретение земельного участка для индивидуального жилищного строительства, ведения личного подсобного хозяйства – 44791,1 тыс. руб.</w:t>
      </w:r>
    </w:p>
    <w:p w14:paraId="50D491F0" w14:textId="77777777" w:rsidR="00B81FBD" w:rsidRPr="00B81FBD" w:rsidRDefault="00B81FBD" w:rsidP="00B81FBD">
      <w:pPr>
        <w:autoSpaceDE/>
        <w:autoSpaceDN/>
        <w:adjustRightInd/>
        <w:ind w:firstLine="709"/>
        <w:jc w:val="both"/>
        <w:rPr>
          <w:rFonts w:ascii="Times New Roman" w:eastAsia="Calibri" w:hAnsi="Times New Roman"/>
          <w:bCs/>
          <w:sz w:val="28"/>
          <w:szCs w:val="28"/>
        </w:rPr>
      </w:pPr>
      <w:r w:rsidRPr="00B81FBD">
        <w:rPr>
          <w:rFonts w:ascii="Times New Roman" w:eastAsia="Calibri" w:hAnsi="Times New Roman"/>
          <w:bCs/>
          <w:sz w:val="28"/>
          <w:szCs w:val="28"/>
        </w:rPr>
        <w:t xml:space="preserve">Уменьшение расходов за 2024 год по сравнению с 2023 годом составило 1 119 480,1 тыс. руб. или 35,8 %, что связано с уменьшением объема средств, в том числе из федерального бюджета, на </w:t>
      </w:r>
      <w:r w:rsidRPr="00B81FBD">
        <w:rPr>
          <w:rFonts w:ascii="Times New Roman" w:hAnsi="Times New Roman"/>
          <w:sz w:val="28"/>
          <w:szCs w:val="28"/>
        </w:rPr>
        <w:t xml:space="preserve">осуществление ежемесячных выплат на третьего ребенка или последующих детей до достижения ребенком возраста трех лет, отсутствием в 2024 году ежемесячных выплат на детей в возрасте от трех до семи лет включительно и выплат на ребенка в возрасте от восьми до семнадцати лет </w:t>
      </w:r>
      <w:r w:rsidRPr="00B81FBD">
        <w:rPr>
          <w:rFonts w:ascii="Times New Roman" w:eastAsia="Calibri" w:hAnsi="Times New Roman"/>
          <w:bCs/>
          <w:sz w:val="28"/>
          <w:szCs w:val="28"/>
        </w:rPr>
        <w:t xml:space="preserve">в связи с переходом на выплату единого пособия в связи с рождением и воспитанием ребенка.  </w:t>
      </w:r>
    </w:p>
    <w:p w14:paraId="0ED558AC" w14:textId="05EF7F14" w:rsidR="00BE1377" w:rsidRPr="00BE1377" w:rsidRDefault="00BE1377" w:rsidP="00BE1377">
      <w:pPr>
        <w:autoSpaceDE/>
        <w:autoSpaceDN/>
        <w:adjustRightInd/>
        <w:ind w:firstLine="709"/>
        <w:jc w:val="both"/>
        <w:rPr>
          <w:rFonts w:ascii="Times New Roman" w:hAnsi="Times New Roman"/>
          <w:sz w:val="28"/>
          <w:szCs w:val="28"/>
        </w:rPr>
      </w:pPr>
      <w:r w:rsidRPr="00BE1377">
        <w:rPr>
          <w:rFonts w:ascii="Times New Roman" w:hAnsi="Times New Roman"/>
          <w:sz w:val="28"/>
          <w:szCs w:val="28"/>
        </w:rPr>
        <w:t>В рамках данного подраздела в 2024 году средства</w:t>
      </w:r>
      <w:r w:rsidR="00B81FBD">
        <w:rPr>
          <w:rFonts w:ascii="Times New Roman" w:hAnsi="Times New Roman"/>
          <w:sz w:val="28"/>
          <w:szCs w:val="28"/>
        </w:rPr>
        <w:t xml:space="preserve"> также</w:t>
      </w:r>
      <w:r w:rsidRPr="00BE1377">
        <w:rPr>
          <w:rFonts w:ascii="Times New Roman" w:hAnsi="Times New Roman"/>
          <w:sz w:val="28"/>
          <w:szCs w:val="28"/>
        </w:rPr>
        <w:t xml:space="preserve"> направлены на:</w:t>
      </w:r>
    </w:p>
    <w:p w14:paraId="29B77D80" w14:textId="77777777" w:rsidR="00BE1377" w:rsidRPr="00BE1377" w:rsidRDefault="00BE1377" w:rsidP="00BE1377">
      <w:pPr>
        <w:autoSpaceDE/>
        <w:autoSpaceDN/>
        <w:adjustRightInd/>
        <w:ind w:firstLine="709"/>
        <w:jc w:val="both"/>
        <w:rPr>
          <w:rFonts w:ascii="Times New Roman" w:hAnsi="Times New Roman"/>
          <w:color w:val="000000"/>
          <w:sz w:val="28"/>
          <w:szCs w:val="28"/>
        </w:rPr>
      </w:pPr>
      <w:r w:rsidRPr="00BE1377">
        <w:rPr>
          <w:rFonts w:ascii="Times New Roman" w:hAnsi="Times New Roman"/>
          <w:color w:val="000000"/>
          <w:sz w:val="28"/>
          <w:szCs w:val="28"/>
        </w:rPr>
        <w:t>-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и областного бюджетов в сумме 357 348 916,65 руб. (98,15% от назначений);</w:t>
      </w:r>
    </w:p>
    <w:p w14:paraId="7F56681F" w14:textId="77777777" w:rsidR="00BE1377" w:rsidRPr="00BE1377" w:rsidRDefault="00BE1377" w:rsidP="00BE1377">
      <w:pPr>
        <w:autoSpaceDE/>
        <w:autoSpaceDN/>
        <w:adjustRightInd/>
        <w:ind w:firstLine="709"/>
        <w:jc w:val="both"/>
        <w:rPr>
          <w:rFonts w:ascii="Times New Roman" w:hAnsi="Times New Roman"/>
          <w:color w:val="000000"/>
          <w:sz w:val="28"/>
          <w:szCs w:val="28"/>
        </w:rPr>
      </w:pPr>
      <w:r w:rsidRPr="00BE1377">
        <w:rPr>
          <w:rFonts w:ascii="Times New Roman" w:hAnsi="Times New Roman"/>
          <w:color w:val="000000"/>
          <w:sz w:val="28"/>
          <w:szCs w:val="28"/>
        </w:rPr>
        <w:t>- предоставление единовременной социальной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из числа детей-сирот и детей, оставшихся без попечения родителей, достигшим возраста 23 лет, подлежащим обеспечению жилыми помещениями в сумме 281 316 981,16 руб. (97,67% от назначений);</w:t>
      </w:r>
    </w:p>
    <w:p w14:paraId="30E55830" w14:textId="77777777" w:rsidR="00BE1377" w:rsidRPr="00BE1377" w:rsidRDefault="00BE1377" w:rsidP="00BE1377">
      <w:pPr>
        <w:autoSpaceDE/>
        <w:autoSpaceDN/>
        <w:adjustRightInd/>
        <w:ind w:firstLine="709"/>
        <w:jc w:val="both"/>
        <w:rPr>
          <w:rFonts w:ascii="Times New Roman" w:hAnsi="Times New Roman"/>
          <w:color w:val="000000"/>
          <w:sz w:val="28"/>
          <w:szCs w:val="28"/>
        </w:rPr>
      </w:pPr>
      <w:r w:rsidRPr="00BE1377">
        <w:rPr>
          <w:rFonts w:ascii="Times New Roman" w:hAnsi="Times New Roman"/>
          <w:color w:val="000000"/>
          <w:sz w:val="28"/>
          <w:szCs w:val="28"/>
        </w:rPr>
        <w:t>- предоставление единовременной денежной выплаты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в сумме 5 401 683,96 руб. (99,90% от назначений).</w:t>
      </w:r>
    </w:p>
    <w:p w14:paraId="3ED79AF2" w14:textId="77777777" w:rsidR="00401DBA" w:rsidRPr="00401DBA" w:rsidRDefault="00401DBA" w:rsidP="00401DBA">
      <w:pPr>
        <w:autoSpaceDE/>
        <w:autoSpaceDN/>
        <w:adjustRightInd/>
        <w:ind w:firstLine="709"/>
        <w:jc w:val="both"/>
        <w:rPr>
          <w:rFonts w:ascii="Times New Roman" w:eastAsia="Calibri" w:hAnsi="Times New Roman"/>
          <w:bCs/>
          <w:sz w:val="28"/>
          <w:szCs w:val="28"/>
        </w:rPr>
      </w:pPr>
      <w:r w:rsidRPr="00401DBA">
        <w:rPr>
          <w:rFonts w:ascii="Times New Roman" w:hAnsi="Times New Roman"/>
          <w:b/>
          <w:sz w:val="28"/>
          <w:szCs w:val="28"/>
        </w:rPr>
        <w:t xml:space="preserve">По подразделу 1006 </w:t>
      </w:r>
      <w:r w:rsidRPr="00BD589C">
        <w:rPr>
          <w:rFonts w:ascii="Times New Roman" w:eastAsia="Calibri" w:hAnsi="Times New Roman"/>
          <w:sz w:val="28"/>
          <w:szCs w:val="28"/>
        </w:rPr>
        <w:t>«Другие вопросы в области социальной политики»</w:t>
      </w:r>
      <w:r w:rsidRPr="00401DBA">
        <w:rPr>
          <w:rFonts w:ascii="Times New Roman" w:hAnsi="Times New Roman"/>
          <w:b/>
          <w:sz w:val="28"/>
          <w:szCs w:val="28"/>
        </w:rPr>
        <w:t xml:space="preserve"> </w:t>
      </w:r>
      <w:r w:rsidRPr="00401DBA">
        <w:rPr>
          <w:rFonts w:ascii="Times New Roman" w:eastAsia="Calibri" w:hAnsi="Times New Roman"/>
          <w:bCs/>
          <w:sz w:val="28"/>
          <w:szCs w:val="28"/>
        </w:rPr>
        <w:t xml:space="preserve">отражены в том числе расходы на обеспечение деятельности исполнительных </w:t>
      </w:r>
      <w:r w:rsidRPr="00401DBA">
        <w:rPr>
          <w:rFonts w:ascii="Times New Roman" w:eastAsia="Calibri" w:hAnsi="Times New Roman"/>
          <w:bCs/>
          <w:sz w:val="28"/>
          <w:szCs w:val="28"/>
        </w:rPr>
        <w:lastRenderedPageBreak/>
        <w:t xml:space="preserve">органов государственной власти и учреждений в сфере социальной политики, а также на предоставление грантов Ивановской области социально ориентированным некоммерческим организациям. </w:t>
      </w:r>
    </w:p>
    <w:p w14:paraId="7060014A" w14:textId="77777777" w:rsidR="00401DBA" w:rsidRPr="00401DBA" w:rsidRDefault="00401DBA" w:rsidP="00401DBA">
      <w:pPr>
        <w:autoSpaceDE/>
        <w:autoSpaceDN/>
        <w:adjustRightInd/>
        <w:ind w:firstLine="709"/>
        <w:jc w:val="both"/>
        <w:rPr>
          <w:rFonts w:ascii="Times New Roman" w:hAnsi="Times New Roman"/>
          <w:b/>
          <w:sz w:val="28"/>
          <w:szCs w:val="28"/>
        </w:rPr>
      </w:pPr>
      <w:r w:rsidRPr="00401DBA">
        <w:rPr>
          <w:rFonts w:ascii="Times New Roman" w:hAnsi="Times New Roman"/>
          <w:sz w:val="28"/>
          <w:szCs w:val="28"/>
        </w:rPr>
        <w:t xml:space="preserve">Исполнение расходов составило 730 163,6 тыс. руб. или 99,1 % от утвержденных бюджетных ассигнований. </w:t>
      </w:r>
    </w:p>
    <w:p w14:paraId="2E1E69BF" w14:textId="77777777" w:rsidR="00401DBA" w:rsidRPr="00401DBA" w:rsidRDefault="00401DBA" w:rsidP="00401DBA">
      <w:pPr>
        <w:autoSpaceDE/>
        <w:autoSpaceDN/>
        <w:adjustRightInd/>
        <w:ind w:firstLine="709"/>
        <w:jc w:val="both"/>
        <w:rPr>
          <w:rFonts w:ascii="Times New Roman" w:hAnsi="Times New Roman"/>
          <w:sz w:val="28"/>
          <w:szCs w:val="28"/>
        </w:rPr>
      </w:pPr>
      <w:r w:rsidRPr="00401DBA">
        <w:rPr>
          <w:rFonts w:ascii="Times New Roman" w:hAnsi="Times New Roman"/>
          <w:sz w:val="28"/>
          <w:szCs w:val="28"/>
        </w:rPr>
        <w:t xml:space="preserve">Увеличение расходов за 2024 год по сравнению с 2023 годом в сумме 92 535,3 тыс. руб. (14,5 %) связано с: </w:t>
      </w:r>
    </w:p>
    <w:p w14:paraId="5FCB9396" w14:textId="77777777" w:rsidR="00401DBA" w:rsidRPr="00401DBA" w:rsidRDefault="00401DBA" w:rsidP="00401DBA">
      <w:pPr>
        <w:autoSpaceDE/>
        <w:autoSpaceDN/>
        <w:adjustRightInd/>
        <w:ind w:firstLine="709"/>
        <w:jc w:val="both"/>
        <w:rPr>
          <w:rFonts w:ascii="Times New Roman" w:eastAsia="Calibri" w:hAnsi="Times New Roman"/>
          <w:bCs/>
          <w:sz w:val="28"/>
          <w:szCs w:val="28"/>
        </w:rPr>
      </w:pPr>
      <w:r w:rsidRPr="00401DBA">
        <w:rPr>
          <w:rFonts w:ascii="Times New Roman" w:hAnsi="Times New Roman"/>
          <w:sz w:val="28"/>
          <w:szCs w:val="28"/>
        </w:rPr>
        <w:t xml:space="preserve">- увеличением расходов на </w:t>
      </w:r>
      <w:r w:rsidRPr="00401DBA">
        <w:rPr>
          <w:rFonts w:ascii="Times New Roman" w:eastAsia="Calibri" w:hAnsi="Times New Roman"/>
          <w:bCs/>
          <w:sz w:val="28"/>
          <w:szCs w:val="28"/>
        </w:rPr>
        <w:t>обеспечение деятельности исполнительных органов государственной власти и учреждений в сфере социальной политики</w:t>
      </w:r>
      <w:r w:rsidRPr="00401DBA">
        <w:rPr>
          <w:rFonts w:ascii="Times New Roman" w:hAnsi="Times New Roman"/>
          <w:sz w:val="28"/>
          <w:szCs w:val="28"/>
        </w:rPr>
        <w:t xml:space="preserve"> в связи с увеличением заработной платы с 01.04.2024 в целях совершенствования оплаты труда лиц, замещающих государственные должности, государственных гражданских служащих и работников органов государственной власти, индексацией заработной платы с 01.10.2024 на 5,3%, доведением до года расходов по фонду оплаты труда с учетом начислений в связи с индексацией заработной платы с 1 октября 2023 года,  индексацией коммунальных услуг на 5,3 %. </w:t>
      </w:r>
    </w:p>
    <w:p w14:paraId="150ECC9F" w14:textId="77777777" w:rsidR="005E571F" w:rsidRPr="00E24066" w:rsidRDefault="005E571F" w:rsidP="00A724A2">
      <w:pPr>
        <w:ind w:firstLine="709"/>
        <w:jc w:val="center"/>
        <w:rPr>
          <w:rFonts w:ascii="Times New Roman" w:eastAsia="Calibri" w:hAnsi="Times New Roman"/>
          <w:bCs/>
          <w:sz w:val="28"/>
          <w:szCs w:val="28"/>
          <w:highlight w:val="yellow"/>
        </w:rPr>
      </w:pPr>
    </w:p>
    <w:p w14:paraId="24ECB4F9" w14:textId="196F2018" w:rsidR="00EE4D50" w:rsidRPr="00354B5E" w:rsidRDefault="00A724A2" w:rsidP="00A724A2">
      <w:pPr>
        <w:ind w:firstLine="709"/>
        <w:jc w:val="center"/>
        <w:rPr>
          <w:rFonts w:ascii="Times New Roman" w:hAnsi="Times New Roman"/>
          <w:b/>
          <w:sz w:val="28"/>
          <w:szCs w:val="28"/>
        </w:rPr>
      </w:pPr>
      <w:r w:rsidRPr="00354B5E">
        <w:rPr>
          <w:rFonts w:ascii="Times New Roman" w:hAnsi="Times New Roman"/>
          <w:b/>
          <w:sz w:val="28"/>
          <w:szCs w:val="28"/>
        </w:rPr>
        <w:t>Р</w:t>
      </w:r>
      <w:r w:rsidR="00DD4029" w:rsidRPr="00354B5E">
        <w:rPr>
          <w:rFonts w:ascii="Times New Roman" w:hAnsi="Times New Roman"/>
          <w:b/>
          <w:sz w:val="28"/>
          <w:szCs w:val="28"/>
        </w:rPr>
        <w:t>аздел 1100 «Физическая культура и спорт»</w:t>
      </w:r>
    </w:p>
    <w:p w14:paraId="4D80562F" w14:textId="77777777" w:rsidR="009C0AE4" w:rsidRPr="00E24066" w:rsidRDefault="009C0AE4" w:rsidP="00DD4029">
      <w:pPr>
        <w:ind w:firstLine="709"/>
        <w:jc w:val="center"/>
        <w:rPr>
          <w:rFonts w:ascii="Times New Roman" w:hAnsi="Times New Roman"/>
          <w:b/>
          <w:sz w:val="28"/>
          <w:szCs w:val="28"/>
          <w:highlight w:val="yellow"/>
        </w:rPr>
      </w:pPr>
    </w:p>
    <w:p w14:paraId="31C2EBFD" w14:textId="77777777" w:rsidR="00401DBA" w:rsidRPr="00401DBA" w:rsidRDefault="00401DBA" w:rsidP="00401DBA">
      <w:pPr>
        <w:autoSpaceDE/>
        <w:autoSpaceDN/>
        <w:adjustRightInd/>
        <w:ind w:firstLine="709"/>
        <w:jc w:val="both"/>
        <w:rPr>
          <w:rFonts w:ascii="Times New Roman" w:hAnsi="Times New Roman"/>
          <w:sz w:val="28"/>
          <w:szCs w:val="28"/>
        </w:rPr>
      </w:pPr>
      <w:r w:rsidRPr="00401DBA">
        <w:rPr>
          <w:rFonts w:ascii="Times New Roman" w:hAnsi="Times New Roman"/>
          <w:b/>
          <w:sz w:val="28"/>
          <w:szCs w:val="28"/>
        </w:rPr>
        <w:t xml:space="preserve">По разделу 1100 </w:t>
      </w:r>
      <w:r w:rsidRPr="00401DBA">
        <w:rPr>
          <w:rFonts w:ascii="Times New Roman" w:hAnsi="Times New Roman"/>
          <w:sz w:val="28"/>
          <w:szCs w:val="28"/>
        </w:rPr>
        <w:t xml:space="preserve">«Физическая культура и спорт» расходы областного бюджета в 2024 году утверждены в сумме 1 420 691,2 тыс. руб., исполнены в сумме 1 377 067,4 тыс. руб., что составляет 96,9 % к утвержденным бюджетным назначениям. </w:t>
      </w:r>
    </w:p>
    <w:p w14:paraId="1DE405FB" w14:textId="77777777" w:rsidR="00401DBA" w:rsidRPr="00401DBA" w:rsidRDefault="00401DBA" w:rsidP="00401DBA">
      <w:pPr>
        <w:autoSpaceDE/>
        <w:autoSpaceDN/>
        <w:adjustRightInd/>
        <w:ind w:firstLine="709"/>
        <w:jc w:val="both"/>
        <w:rPr>
          <w:rFonts w:ascii="Times New Roman" w:eastAsia="Calibri" w:hAnsi="Times New Roman"/>
          <w:sz w:val="28"/>
          <w:szCs w:val="28"/>
        </w:rPr>
      </w:pPr>
      <w:r w:rsidRPr="00401DBA">
        <w:rPr>
          <w:rFonts w:ascii="Times New Roman" w:hAnsi="Times New Roman"/>
          <w:sz w:val="28"/>
          <w:szCs w:val="28"/>
        </w:rPr>
        <w:t>Бюджетные ассигнования по данному разделу направлены на оказание государственных услуг и работ в области физической культуры и спорта, в том числе на предоставление субсидий бюджетным и автономным спортивным учреждениям; на проведение физкультурных и спортивных мероприятий; предоставление субсидий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w:t>
      </w:r>
      <w:r w:rsidRPr="00401DBA">
        <w:rPr>
          <w:rFonts w:ascii="Times New Roman" w:eastAsia="Calibri" w:hAnsi="Times New Roman"/>
          <w:sz w:val="28"/>
          <w:szCs w:val="28"/>
        </w:rPr>
        <w:t>убсидий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w:t>
      </w:r>
      <w:r w:rsidRPr="00401DBA">
        <w:rPr>
          <w:rFonts w:ascii="Times New Roman" w:hAnsi="Times New Roman"/>
          <w:sz w:val="28"/>
          <w:szCs w:val="28"/>
        </w:rPr>
        <w:t xml:space="preserve"> реализацию </w:t>
      </w:r>
      <w:r w:rsidRPr="00401DBA">
        <w:rPr>
          <w:rFonts w:ascii="Times New Roman" w:eastAsia="Calibri" w:hAnsi="Times New Roman"/>
          <w:sz w:val="28"/>
          <w:szCs w:val="28"/>
        </w:rPr>
        <w:t xml:space="preserve">регионального проекта «Спорт - норма жизни», </w:t>
      </w:r>
      <w:r w:rsidRPr="00401DBA">
        <w:rPr>
          <w:rFonts w:ascii="Times New Roman" w:hAnsi="Times New Roman"/>
          <w:sz w:val="28"/>
          <w:szCs w:val="28"/>
        </w:rPr>
        <w:t>обеспечивающего достижение целей, показателей и результатов федерального проекта, входящего в состав национального проекта «Демография», на укрепление материально-технической базы областных государственных учреждений в области физической культуры и спорта, на капитальный ремонт зданий муниципальных учреждений, реализующих дополнительные образовательные программы спортивной подготовки.</w:t>
      </w:r>
    </w:p>
    <w:p w14:paraId="4FC62315" w14:textId="77777777" w:rsidR="00401DBA" w:rsidRPr="00401DBA" w:rsidRDefault="00401DBA" w:rsidP="00401DBA">
      <w:pPr>
        <w:autoSpaceDE/>
        <w:autoSpaceDN/>
        <w:adjustRightInd/>
        <w:ind w:firstLine="709"/>
        <w:jc w:val="both"/>
        <w:rPr>
          <w:rFonts w:ascii="Times New Roman" w:hAnsi="Times New Roman"/>
          <w:sz w:val="28"/>
          <w:szCs w:val="28"/>
        </w:rPr>
      </w:pPr>
      <w:r w:rsidRPr="00401DBA">
        <w:rPr>
          <w:rFonts w:ascii="Times New Roman" w:hAnsi="Times New Roman"/>
          <w:b/>
          <w:sz w:val="28"/>
          <w:szCs w:val="28"/>
        </w:rPr>
        <w:t>По подразделу 1101</w:t>
      </w:r>
      <w:r w:rsidRPr="00401DBA">
        <w:rPr>
          <w:rFonts w:ascii="Times New Roman" w:hAnsi="Times New Roman"/>
          <w:sz w:val="28"/>
          <w:szCs w:val="28"/>
        </w:rPr>
        <w:t xml:space="preserve"> «Физическая культура» расходы за счет средств бюджета Ивановской области в 2024 году исполнены в сумме 8 856,9 тыс. руб., что составляет 95,2 % к утверждённым бюджетным ассигнованиям в сумме 9 301,5 тыс. руб. </w:t>
      </w:r>
    </w:p>
    <w:p w14:paraId="7F3CBF9B" w14:textId="77777777" w:rsidR="00401DBA" w:rsidRPr="00401DBA" w:rsidRDefault="00401DBA" w:rsidP="00401DBA">
      <w:pPr>
        <w:autoSpaceDE/>
        <w:autoSpaceDN/>
        <w:adjustRightInd/>
        <w:ind w:firstLine="709"/>
        <w:jc w:val="both"/>
        <w:rPr>
          <w:rFonts w:ascii="Times New Roman" w:hAnsi="Times New Roman"/>
          <w:sz w:val="28"/>
          <w:szCs w:val="28"/>
        </w:rPr>
      </w:pPr>
      <w:r w:rsidRPr="00401DBA">
        <w:rPr>
          <w:rFonts w:ascii="Times New Roman" w:hAnsi="Times New Roman"/>
          <w:sz w:val="28"/>
          <w:szCs w:val="28"/>
        </w:rPr>
        <w:t xml:space="preserve">Увеличение объемов бюджетных ассигнований в 2024 году по сравнению с 2023 годом (на 301,6 тыс. руб.) </w:t>
      </w:r>
      <w:r w:rsidRPr="00401DBA">
        <w:rPr>
          <w:rFonts w:ascii="Times New Roman" w:eastAsia="Calibri" w:hAnsi="Times New Roman"/>
          <w:bCs/>
          <w:sz w:val="28"/>
          <w:szCs w:val="28"/>
        </w:rPr>
        <w:t xml:space="preserve">связано с выделением дополнительных бюджетных ассигнований на укрепление материально-технической базы муниципальных спортивных организаций и муниципальных образовательных организаций в сфере </w:t>
      </w:r>
      <w:r w:rsidRPr="00401DBA">
        <w:rPr>
          <w:rFonts w:ascii="Times New Roman" w:eastAsia="Calibri" w:hAnsi="Times New Roman"/>
          <w:bCs/>
          <w:sz w:val="28"/>
          <w:szCs w:val="28"/>
        </w:rPr>
        <w:lastRenderedPageBreak/>
        <w:t>физической культуры и спорта в рамках наказов избирателей депутатам Ивановской областной Думы.</w:t>
      </w:r>
    </w:p>
    <w:p w14:paraId="14798E77" w14:textId="77777777" w:rsidR="00354B5E" w:rsidRPr="00354B5E" w:rsidRDefault="00354B5E" w:rsidP="00354B5E">
      <w:pPr>
        <w:autoSpaceDE/>
        <w:autoSpaceDN/>
        <w:adjustRightInd/>
        <w:ind w:firstLine="709"/>
        <w:contextualSpacing/>
        <w:jc w:val="both"/>
        <w:rPr>
          <w:rFonts w:ascii="Times New Roman" w:hAnsi="Times New Roman"/>
          <w:sz w:val="28"/>
          <w:szCs w:val="28"/>
        </w:rPr>
      </w:pPr>
      <w:r w:rsidRPr="00354B5E">
        <w:rPr>
          <w:rFonts w:ascii="Times New Roman" w:hAnsi="Times New Roman"/>
          <w:b/>
          <w:sz w:val="28"/>
          <w:szCs w:val="28"/>
        </w:rPr>
        <w:t>По подразделу 1102</w:t>
      </w:r>
      <w:r w:rsidRPr="00354B5E">
        <w:rPr>
          <w:rFonts w:ascii="Times New Roman" w:hAnsi="Times New Roman"/>
          <w:sz w:val="28"/>
          <w:szCs w:val="28"/>
        </w:rPr>
        <w:t xml:space="preserve"> </w:t>
      </w:r>
      <w:r w:rsidRPr="00BD589C">
        <w:rPr>
          <w:rFonts w:ascii="Times New Roman" w:hAnsi="Times New Roman"/>
          <w:sz w:val="28"/>
          <w:szCs w:val="28"/>
        </w:rPr>
        <w:t>«Массовый спорт»</w:t>
      </w:r>
      <w:r w:rsidRPr="00354B5E">
        <w:rPr>
          <w:rFonts w:ascii="Times New Roman" w:hAnsi="Times New Roman"/>
          <w:sz w:val="28"/>
          <w:szCs w:val="28"/>
        </w:rPr>
        <w:t xml:space="preserve"> исполнение расходов составило                                 913 392 412,55 руб. (95,64 % от утвержденных бюджетных ассигнований).</w:t>
      </w:r>
    </w:p>
    <w:p w14:paraId="165B1618" w14:textId="77777777" w:rsidR="00354B5E" w:rsidRPr="00354B5E" w:rsidRDefault="00354B5E" w:rsidP="00354B5E">
      <w:pPr>
        <w:autoSpaceDE/>
        <w:autoSpaceDN/>
        <w:adjustRightInd/>
        <w:ind w:firstLine="709"/>
        <w:jc w:val="both"/>
        <w:rPr>
          <w:rFonts w:ascii="Times New Roman" w:hAnsi="Times New Roman"/>
          <w:sz w:val="28"/>
          <w:szCs w:val="28"/>
        </w:rPr>
      </w:pPr>
      <w:r w:rsidRPr="00354B5E">
        <w:rPr>
          <w:rFonts w:ascii="Times New Roman" w:hAnsi="Times New Roman"/>
          <w:sz w:val="28"/>
          <w:szCs w:val="28"/>
        </w:rPr>
        <w:t>В 2024 году средства направлены:</w:t>
      </w:r>
    </w:p>
    <w:p w14:paraId="3F6B464C" w14:textId="77777777" w:rsidR="00354B5E" w:rsidRPr="00354B5E" w:rsidRDefault="00354B5E" w:rsidP="00354B5E">
      <w:pPr>
        <w:autoSpaceDE/>
        <w:autoSpaceDN/>
        <w:adjustRightInd/>
        <w:ind w:firstLine="709"/>
        <w:contextualSpacing/>
        <w:jc w:val="both"/>
        <w:rPr>
          <w:rFonts w:ascii="Times New Roman" w:hAnsi="Times New Roman"/>
          <w:sz w:val="28"/>
          <w:szCs w:val="28"/>
        </w:rPr>
      </w:pPr>
      <w:r w:rsidRPr="00354B5E">
        <w:rPr>
          <w:rFonts w:ascii="Times New Roman" w:hAnsi="Times New Roman"/>
          <w:sz w:val="28"/>
          <w:szCs w:val="28"/>
        </w:rPr>
        <w:t>1) в рамках регионального проекта «Спорт-норма жизни»:</w:t>
      </w:r>
    </w:p>
    <w:p w14:paraId="1174B890" w14:textId="77777777" w:rsidR="00354B5E" w:rsidRPr="00354B5E" w:rsidRDefault="00354B5E" w:rsidP="00354B5E">
      <w:pPr>
        <w:autoSpaceDE/>
        <w:autoSpaceDN/>
        <w:adjustRightInd/>
        <w:ind w:firstLine="709"/>
        <w:jc w:val="both"/>
        <w:rPr>
          <w:rFonts w:ascii="Times New Roman" w:eastAsia="Calibri" w:hAnsi="Times New Roman"/>
          <w:bCs/>
          <w:sz w:val="28"/>
          <w:szCs w:val="28"/>
        </w:rPr>
      </w:pPr>
      <w:r w:rsidRPr="00354B5E">
        <w:rPr>
          <w:rFonts w:ascii="Times New Roman" w:eastAsia="Calibri" w:hAnsi="Times New Roman"/>
          <w:bCs/>
          <w:sz w:val="28"/>
          <w:szCs w:val="28"/>
        </w:rPr>
        <w:t xml:space="preserve">- на создание и модернизацию объектов спортивной инфраструктуры региональной собственности для занятий физической культурой и спортом в сумме 207 367 743,54 руб., в том числе за счет федерального бюджета (87,5 % от назначений). Средства областного бюджета не востребованы в связи с выделением средств федерального бюджета на реконструкцию стадиона «Спартак» в г. Иваново в рамках соглашения, заключенного между Минспорта России и Правительством Ивановской области;   </w:t>
      </w:r>
    </w:p>
    <w:p w14:paraId="45D935D1" w14:textId="77777777" w:rsidR="00354B5E" w:rsidRPr="00354B5E" w:rsidRDefault="00354B5E" w:rsidP="00354B5E">
      <w:pPr>
        <w:ind w:firstLine="709"/>
        <w:jc w:val="both"/>
        <w:rPr>
          <w:rFonts w:ascii="Times New Roman" w:eastAsia="Calibri" w:hAnsi="Times New Roman"/>
          <w:bCs/>
          <w:sz w:val="28"/>
          <w:szCs w:val="28"/>
        </w:rPr>
      </w:pPr>
      <w:r w:rsidRPr="00354B5E">
        <w:rPr>
          <w:rFonts w:ascii="Times New Roman" w:eastAsia="Calibri" w:hAnsi="Times New Roman"/>
          <w:bCs/>
          <w:sz w:val="28"/>
          <w:szCs w:val="28"/>
        </w:rPr>
        <w:t>- на уплату земельного налога по земельным участкам, находящимся в постоянном (бессрочном) пользовании, предназначенным для строительства объектов инфраструктуры, в сумме 503703,73 руб. (69 % от назначений) в связи  с уплатой земельного налога по одному объекту - строительство универсального физкультурно-оздоровительного комплекса с плавательным бассейном в г. Тейково Ивановской области;</w:t>
      </w:r>
    </w:p>
    <w:p w14:paraId="38F27409" w14:textId="77777777" w:rsidR="00354B5E" w:rsidRPr="00354B5E" w:rsidRDefault="00354B5E" w:rsidP="00354B5E">
      <w:pPr>
        <w:autoSpaceDE/>
        <w:autoSpaceDN/>
        <w:adjustRightInd/>
        <w:ind w:firstLine="709"/>
        <w:contextualSpacing/>
        <w:jc w:val="both"/>
        <w:rPr>
          <w:rFonts w:ascii="Times New Roman" w:eastAsia="Calibri" w:hAnsi="Times New Roman"/>
          <w:bCs/>
          <w:sz w:val="28"/>
          <w:szCs w:val="28"/>
        </w:rPr>
      </w:pPr>
      <w:r w:rsidRPr="00354B5E">
        <w:rPr>
          <w:rFonts w:ascii="Times New Roman" w:eastAsia="Calibri" w:hAnsi="Times New Roman"/>
          <w:bCs/>
          <w:sz w:val="28"/>
          <w:szCs w:val="28"/>
        </w:rPr>
        <w:t>2) в рамках регионального проекта «Развитие физической культуры и массового спорта»:</w:t>
      </w:r>
    </w:p>
    <w:p w14:paraId="485A4055" w14:textId="77777777" w:rsidR="00354B5E" w:rsidRPr="00354B5E" w:rsidRDefault="00354B5E" w:rsidP="00354B5E">
      <w:pPr>
        <w:autoSpaceDE/>
        <w:autoSpaceDN/>
        <w:adjustRightInd/>
        <w:ind w:firstLine="709"/>
        <w:contextualSpacing/>
        <w:jc w:val="both"/>
        <w:rPr>
          <w:rFonts w:ascii="Times New Roman" w:eastAsia="Calibri" w:hAnsi="Times New Roman"/>
          <w:bCs/>
          <w:sz w:val="28"/>
          <w:szCs w:val="28"/>
        </w:rPr>
      </w:pPr>
      <w:r w:rsidRPr="00354B5E">
        <w:rPr>
          <w:rFonts w:ascii="Times New Roman" w:eastAsia="Calibri" w:hAnsi="Times New Roman"/>
          <w:bCs/>
          <w:sz w:val="28"/>
          <w:szCs w:val="28"/>
        </w:rPr>
        <w:t>- на строительство Дворца водных видов спорта в г. Иваново в сумме 582 200 811,06 руб., в том числе за счет средств федерального бюджета  (100 % от назначений)</w:t>
      </w:r>
      <w:r w:rsidRPr="00354B5E">
        <w:rPr>
          <w:rFonts w:ascii="Times New Roman" w:hAnsi="Times New Roman"/>
          <w:sz w:val="28"/>
          <w:szCs w:val="28"/>
        </w:rPr>
        <w:t>;</w:t>
      </w:r>
    </w:p>
    <w:p w14:paraId="4962C629" w14:textId="77777777" w:rsidR="00354B5E" w:rsidRPr="00354B5E" w:rsidRDefault="00354B5E" w:rsidP="00354B5E">
      <w:pPr>
        <w:autoSpaceDE/>
        <w:autoSpaceDN/>
        <w:adjustRightInd/>
        <w:ind w:firstLine="709"/>
        <w:contextualSpacing/>
        <w:jc w:val="both"/>
        <w:rPr>
          <w:rFonts w:ascii="Times New Roman" w:eastAsia="Calibri" w:hAnsi="Times New Roman"/>
          <w:bCs/>
          <w:sz w:val="28"/>
          <w:szCs w:val="28"/>
        </w:rPr>
      </w:pPr>
      <w:r w:rsidRPr="00354B5E">
        <w:rPr>
          <w:rFonts w:ascii="Times New Roman" w:eastAsia="Calibri" w:hAnsi="Times New Roman"/>
          <w:bCs/>
          <w:sz w:val="28"/>
          <w:szCs w:val="28"/>
        </w:rPr>
        <w:t>- на уплату земельного налога по земельным участкам, находящимся в постоянном (бессрочном) пользовании, предназначенным для строительства объектов инфраструктуры (Дворца водных видов спорта в г. Иваново) в сумме 2 197 108,12 руб.  (100 % от назначений);</w:t>
      </w:r>
    </w:p>
    <w:p w14:paraId="6D58DF18" w14:textId="77777777" w:rsidR="00354B5E" w:rsidRPr="00354B5E" w:rsidRDefault="00354B5E" w:rsidP="00354B5E">
      <w:pPr>
        <w:autoSpaceDE/>
        <w:autoSpaceDN/>
        <w:adjustRightInd/>
        <w:ind w:firstLine="709"/>
        <w:jc w:val="both"/>
        <w:rPr>
          <w:rFonts w:ascii="Times New Roman" w:eastAsia="Calibri" w:hAnsi="Times New Roman"/>
          <w:bCs/>
          <w:sz w:val="28"/>
          <w:szCs w:val="28"/>
        </w:rPr>
      </w:pPr>
      <w:r w:rsidRPr="00354B5E">
        <w:rPr>
          <w:rFonts w:ascii="Times New Roman" w:hAnsi="Times New Roman"/>
          <w:color w:val="000000"/>
          <w:sz w:val="28"/>
          <w:szCs w:val="20"/>
        </w:rPr>
        <w:t>3) в рамках ведомственного проекта «Развитие массового спорта в Ивановской области» н</w:t>
      </w:r>
      <w:r w:rsidRPr="00354B5E">
        <w:rPr>
          <w:rFonts w:ascii="Times New Roman" w:hAnsi="Times New Roman"/>
          <w:sz w:val="28"/>
          <w:szCs w:val="28"/>
        </w:rPr>
        <w:t xml:space="preserve">а разработку проектной документации на строительство крытого катка с искусственным льдом для организаций спортивной подготовки в г. Кинешма в сумме 1 323 410,72 руб. </w:t>
      </w:r>
      <w:r w:rsidRPr="00354B5E">
        <w:rPr>
          <w:rFonts w:ascii="Times New Roman" w:eastAsia="Calibri" w:hAnsi="Times New Roman"/>
          <w:bCs/>
          <w:sz w:val="28"/>
          <w:szCs w:val="28"/>
        </w:rPr>
        <w:t>(100 % от назначений).</w:t>
      </w:r>
    </w:p>
    <w:p w14:paraId="05739183" w14:textId="5830C4AE" w:rsidR="00354B5E" w:rsidRPr="00401DBA" w:rsidRDefault="00401DBA" w:rsidP="00401DBA">
      <w:pPr>
        <w:autoSpaceDE/>
        <w:autoSpaceDN/>
        <w:adjustRightInd/>
        <w:ind w:firstLine="709"/>
        <w:jc w:val="both"/>
        <w:rPr>
          <w:rFonts w:ascii="Times New Roman" w:hAnsi="Times New Roman"/>
          <w:bCs/>
          <w:iCs/>
          <w:spacing w:val="-1"/>
          <w:sz w:val="28"/>
          <w:szCs w:val="28"/>
        </w:rPr>
      </w:pPr>
      <w:r w:rsidRPr="00401DBA">
        <w:rPr>
          <w:rFonts w:ascii="Times New Roman" w:hAnsi="Times New Roman"/>
          <w:sz w:val="28"/>
          <w:szCs w:val="28"/>
        </w:rPr>
        <w:t>Уменьшение объемов бюджетных ассигнований в 2024 году по сравнению с 2023 годом на 634 415,5 тыс. руб.</w:t>
      </w:r>
      <w:r w:rsidRPr="00401DBA">
        <w:rPr>
          <w:rFonts w:ascii="Times New Roman" w:eastAsia="Calibri" w:hAnsi="Times New Roman"/>
          <w:bCs/>
          <w:sz w:val="28"/>
          <w:szCs w:val="28"/>
        </w:rPr>
        <w:t xml:space="preserve"> связано с уменьшением в 2024 году объема средств из федерального и областного бюджетов на</w:t>
      </w:r>
      <w:r w:rsidRPr="00401DBA">
        <w:rPr>
          <w:rFonts w:ascii="Times New Roman" w:hAnsi="Times New Roman"/>
          <w:bCs/>
          <w:iCs/>
          <w:spacing w:val="-1"/>
          <w:sz w:val="28"/>
          <w:szCs w:val="28"/>
        </w:rPr>
        <w:t xml:space="preserve"> строительство Дворца водных видов спорта в г. Иваново.</w:t>
      </w:r>
    </w:p>
    <w:p w14:paraId="5B022ABB" w14:textId="77777777" w:rsidR="00401DBA" w:rsidRPr="00401DBA" w:rsidRDefault="00401DBA" w:rsidP="00401DBA">
      <w:pPr>
        <w:autoSpaceDE/>
        <w:autoSpaceDN/>
        <w:adjustRightInd/>
        <w:ind w:firstLine="709"/>
        <w:contextualSpacing/>
        <w:jc w:val="both"/>
        <w:rPr>
          <w:rFonts w:ascii="Times New Roman" w:hAnsi="Times New Roman"/>
          <w:sz w:val="28"/>
          <w:szCs w:val="28"/>
        </w:rPr>
      </w:pPr>
      <w:r w:rsidRPr="00401DBA">
        <w:rPr>
          <w:rFonts w:ascii="Times New Roman" w:hAnsi="Times New Roman"/>
          <w:b/>
          <w:sz w:val="28"/>
          <w:szCs w:val="28"/>
        </w:rPr>
        <w:t>По подразделу 1103</w:t>
      </w:r>
      <w:r w:rsidRPr="00401DBA">
        <w:rPr>
          <w:rFonts w:ascii="Times New Roman" w:hAnsi="Times New Roman"/>
          <w:sz w:val="28"/>
          <w:szCs w:val="28"/>
        </w:rPr>
        <w:t xml:space="preserve"> «Спорт высших достижений» исполнение расходов за счет средств бюджета Ивановской области в 2024 году составило 435 282,2 тыс. руб., или 99,8 % к утверждённым бюджетным ассигнованиям 436 154,2 тыс. руб.</w:t>
      </w:r>
    </w:p>
    <w:p w14:paraId="7D2E4104" w14:textId="77777777" w:rsidR="00401DBA" w:rsidRPr="00401DBA" w:rsidRDefault="00401DBA" w:rsidP="00401DBA">
      <w:pPr>
        <w:autoSpaceDE/>
        <w:autoSpaceDN/>
        <w:adjustRightInd/>
        <w:ind w:firstLine="709"/>
        <w:jc w:val="both"/>
        <w:rPr>
          <w:rFonts w:ascii="Times New Roman" w:eastAsia="Calibri" w:hAnsi="Times New Roman"/>
          <w:sz w:val="28"/>
          <w:szCs w:val="28"/>
        </w:rPr>
      </w:pPr>
      <w:r w:rsidRPr="00401DBA">
        <w:rPr>
          <w:rFonts w:ascii="Times New Roman" w:hAnsi="Times New Roman"/>
          <w:sz w:val="28"/>
          <w:szCs w:val="28"/>
        </w:rPr>
        <w:t>Увеличение объемов бюджетных ассигнований в 2024 году по сравнению с 2023 годом на 48 955,3 тыс. руб.</w:t>
      </w:r>
      <w:r w:rsidRPr="00401DBA">
        <w:rPr>
          <w:rFonts w:ascii="Times New Roman" w:eastAsia="Calibri" w:hAnsi="Times New Roman"/>
          <w:bCs/>
          <w:sz w:val="28"/>
          <w:szCs w:val="28"/>
        </w:rPr>
        <w:t xml:space="preserve"> </w:t>
      </w:r>
      <w:r w:rsidRPr="00401DBA">
        <w:rPr>
          <w:rFonts w:ascii="Times New Roman" w:hAnsi="Times New Roman"/>
          <w:sz w:val="28"/>
          <w:szCs w:val="28"/>
        </w:rPr>
        <w:t>связано с индексацией заработной платы работников государственных учреждений Ивановской области с 1 октября 2024 года на 5,3 % и доведением до года расходов по фонду оплаты труда с учетом начислений в связи с индексацией заработной платы с 1 октября 2023 года, а также увеличением минимального размера оплаты труда. Кроме того, на 2024 год</w:t>
      </w:r>
      <w:r w:rsidRPr="00401DBA">
        <w:rPr>
          <w:rFonts w:ascii="Times New Roman" w:eastAsia="Calibri" w:hAnsi="Times New Roman"/>
          <w:bCs/>
          <w:sz w:val="28"/>
          <w:szCs w:val="28"/>
        </w:rPr>
        <w:t xml:space="preserve"> выделялись </w:t>
      </w:r>
      <w:r w:rsidRPr="00401DBA">
        <w:rPr>
          <w:rFonts w:ascii="Times New Roman" w:eastAsia="Calibri" w:hAnsi="Times New Roman"/>
          <w:bCs/>
          <w:sz w:val="28"/>
          <w:szCs w:val="28"/>
        </w:rPr>
        <w:lastRenderedPageBreak/>
        <w:t xml:space="preserve">дополнительные  бюджетные ассигнования на укрепление материально-технической базы областных государственных учреждений физической культуры и спорта, </w:t>
      </w:r>
      <w:r w:rsidRPr="00401DBA">
        <w:rPr>
          <w:rFonts w:ascii="Times New Roman" w:eastAsia="Calibri" w:hAnsi="Times New Roman"/>
          <w:sz w:val="28"/>
          <w:szCs w:val="28"/>
        </w:rPr>
        <w:t>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на предоставление субсидий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w:t>
      </w:r>
    </w:p>
    <w:p w14:paraId="728124AB" w14:textId="77777777" w:rsidR="00401DBA" w:rsidRPr="00401DBA" w:rsidRDefault="00401DBA" w:rsidP="00401DBA">
      <w:pPr>
        <w:autoSpaceDE/>
        <w:autoSpaceDN/>
        <w:adjustRightInd/>
        <w:ind w:firstLine="709"/>
        <w:jc w:val="both"/>
        <w:rPr>
          <w:rFonts w:ascii="Times New Roman" w:eastAsia="Calibri" w:hAnsi="Times New Roman"/>
          <w:sz w:val="28"/>
          <w:szCs w:val="28"/>
        </w:rPr>
      </w:pPr>
      <w:r w:rsidRPr="00401DBA">
        <w:rPr>
          <w:rFonts w:ascii="Times New Roman" w:hAnsi="Times New Roman"/>
          <w:b/>
          <w:sz w:val="28"/>
          <w:szCs w:val="28"/>
        </w:rPr>
        <w:t>По подразделу 1105</w:t>
      </w:r>
      <w:r w:rsidRPr="00401DBA">
        <w:rPr>
          <w:rFonts w:ascii="Times New Roman" w:eastAsia="Calibri" w:hAnsi="Times New Roman"/>
          <w:b/>
          <w:sz w:val="28"/>
          <w:szCs w:val="28"/>
        </w:rPr>
        <w:t xml:space="preserve"> </w:t>
      </w:r>
      <w:r w:rsidRPr="00BD589C">
        <w:rPr>
          <w:rFonts w:ascii="Times New Roman" w:eastAsia="Calibri" w:hAnsi="Times New Roman"/>
          <w:sz w:val="28"/>
          <w:szCs w:val="28"/>
        </w:rPr>
        <w:t>«Другие вопросы в области физической культуры и спорта»</w:t>
      </w:r>
      <w:r w:rsidRPr="00401DBA">
        <w:rPr>
          <w:rFonts w:ascii="Times New Roman" w:eastAsia="Calibri" w:hAnsi="Times New Roman"/>
          <w:sz w:val="28"/>
          <w:szCs w:val="28"/>
        </w:rPr>
        <w:t xml:space="preserve"> отражены расходы в том числе на обеспечение деятельности исполнительного органа государственной власти Ивановской области.</w:t>
      </w:r>
      <w:r w:rsidRPr="00401DBA">
        <w:rPr>
          <w:rFonts w:ascii="Times New Roman" w:hAnsi="Times New Roman"/>
          <w:sz w:val="28"/>
          <w:szCs w:val="28"/>
        </w:rPr>
        <w:t xml:space="preserve"> </w:t>
      </w:r>
    </w:p>
    <w:p w14:paraId="5F68BBD1" w14:textId="77777777" w:rsidR="00401DBA" w:rsidRPr="00401DBA" w:rsidRDefault="00401DBA" w:rsidP="00401DBA">
      <w:pPr>
        <w:autoSpaceDE/>
        <w:autoSpaceDN/>
        <w:adjustRightInd/>
        <w:ind w:firstLine="709"/>
        <w:jc w:val="both"/>
        <w:rPr>
          <w:rFonts w:ascii="Times New Roman" w:eastAsia="Calibri" w:hAnsi="Times New Roman"/>
          <w:sz w:val="28"/>
          <w:szCs w:val="28"/>
        </w:rPr>
      </w:pPr>
      <w:r w:rsidRPr="00401DBA">
        <w:rPr>
          <w:rFonts w:ascii="Times New Roman" w:hAnsi="Times New Roman"/>
          <w:sz w:val="28"/>
          <w:szCs w:val="28"/>
        </w:rPr>
        <w:t xml:space="preserve">Исполнение расходов по данному подразделу составило 19 536,0 тыс. руб. или 96,6 % от утвержденных бюджетных ассигнований. </w:t>
      </w:r>
    </w:p>
    <w:p w14:paraId="4FFA18F7" w14:textId="77777777" w:rsidR="00401DBA" w:rsidRPr="00401DBA" w:rsidRDefault="00401DBA" w:rsidP="00401DBA">
      <w:pPr>
        <w:autoSpaceDE/>
        <w:autoSpaceDN/>
        <w:adjustRightInd/>
        <w:ind w:firstLine="709"/>
        <w:jc w:val="both"/>
        <w:rPr>
          <w:rFonts w:ascii="Times New Roman" w:hAnsi="Times New Roman"/>
          <w:sz w:val="28"/>
          <w:szCs w:val="28"/>
          <w:lang w:eastAsia="x-none"/>
        </w:rPr>
      </w:pPr>
      <w:r w:rsidRPr="00401DBA">
        <w:rPr>
          <w:rFonts w:ascii="Times New Roman" w:hAnsi="Times New Roman"/>
          <w:sz w:val="28"/>
          <w:szCs w:val="28"/>
          <w:lang w:val="x-none" w:eastAsia="x-none"/>
        </w:rPr>
        <w:t>Увеличение расходов за 202</w:t>
      </w:r>
      <w:r w:rsidRPr="00401DBA">
        <w:rPr>
          <w:rFonts w:ascii="Times New Roman" w:hAnsi="Times New Roman"/>
          <w:sz w:val="28"/>
          <w:szCs w:val="28"/>
          <w:lang w:eastAsia="x-none"/>
        </w:rPr>
        <w:t>4</w:t>
      </w:r>
      <w:r w:rsidRPr="00401DBA">
        <w:rPr>
          <w:rFonts w:ascii="Times New Roman" w:hAnsi="Times New Roman"/>
          <w:sz w:val="28"/>
          <w:szCs w:val="28"/>
          <w:lang w:val="x-none" w:eastAsia="x-none"/>
        </w:rPr>
        <w:t xml:space="preserve"> год по сравнению с 202</w:t>
      </w:r>
      <w:r w:rsidRPr="00401DBA">
        <w:rPr>
          <w:rFonts w:ascii="Times New Roman" w:hAnsi="Times New Roman"/>
          <w:sz w:val="28"/>
          <w:szCs w:val="28"/>
          <w:lang w:eastAsia="x-none"/>
        </w:rPr>
        <w:t>3</w:t>
      </w:r>
      <w:r w:rsidRPr="00401DBA">
        <w:rPr>
          <w:rFonts w:ascii="Times New Roman" w:hAnsi="Times New Roman"/>
          <w:sz w:val="28"/>
          <w:szCs w:val="28"/>
          <w:lang w:val="x-none" w:eastAsia="x-none"/>
        </w:rPr>
        <w:t xml:space="preserve"> годом составило </w:t>
      </w:r>
      <w:r w:rsidRPr="00401DBA">
        <w:rPr>
          <w:rFonts w:ascii="Times New Roman" w:hAnsi="Times New Roman"/>
          <w:sz w:val="28"/>
          <w:szCs w:val="28"/>
          <w:lang w:eastAsia="x-none"/>
        </w:rPr>
        <w:t>6 333,0</w:t>
      </w:r>
      <w:r w:rsidRPr="00401DBA">
        <w:rPr>
          <w:rFonts w:ascii="Times New Roman" w:hAnsi="Times New Roman"/>
          <w:sz w:val="28"/>
          <w:szCs w:val="28"/>
          <w:lang w:val="x-none" w:eastAsia="x-none"/>
        </w:rPr>
        <w:t xml:space="preserve"> тыс. руб. (</w:t>
      </w:r>
      <w:r w:rsidRPr="00401DBA">
        <w:rPr>
          <w:rFonts w:ascii="Times New Roman" w:hAnsi="Times New Roman"/>
          <w:sz w:val="28"/>
          <w:szCs w:val="28"/>
          <w:lang w:eastAsia="x-none"/>
        </w:rPr>
        <w:t xml:space="preserve">48,0 </w:t>
      </w:r>
      <w:r w:rsidRPr="00401DBA">
        <w:rPr>
          <w:rFonts w:ascii="Times New Roman" w:hAnsi="Times New Roman"/>
          <w:sz w:val="28"/>
          <w:szCs w:val="28"/>
          <w:lang w:val="x-none" w:eastAsia="x-none"/>
        </w:rPr>
        <w:t xml:space="preserve">%), что связано </w:t>
      </w:r>
      <w:r w:rsidRPr="00401DBA">
        <w:rPr>
          <w:rFonts w:ascii="Times New Roman" w:hAnsi="Times New Roman"/>
          <w:sz w:val="28"/>
          <w:szCs w:val="28"/>
          <w:lang w:eastAsia="x-none"/>
        </w:rPr>
        <w:t>в том числе с</w:t>
      </w:r>
      <w:r w:rsidRPr="00401DBA">
        <w:rPr>
          <w:rFonts w:ascii="Times New Roman" w:hAnsi="Times New Roman"/>
          <w:sz w:val="28"/>
          <w:szCs w:val="28"/>
          <w:lang w:val="x-none" w:eastAsia="x-none"/>
        </w:rPr>
        <w:t xml:space="preserve"> увеличени</w:t>
      </w:r>
      <w:r w:rsidRPr="00401DBA">
        <w:rPr>
          <w:rFonts w:ascii="Times New Roman" w:hAnsi="Times New Roman"/>
          <w:sz w:val="28"/>
          <w:szCs w:val="28"/>
          <w:lang w:eastAsia="x-none"/>
        </w:rPr>
        <w:t>ем</w:t>
      </w:r>
      <w:r w:rsidRPr="00401DBA">
        <w:rPr>
          <w:rFonts w:ascii="Times New Roman" w:hAnsi="Times New Roman"/>
          <w:sz w:val="28"/>
          <w:szCs w:val="28"/>
          <w:lang w:val="x-none" w:eastAsia="x-none"/>
        </w:rPr>
        <w:t xml:space="preserve"> заработной платы с 01.04.2024 в целях совершенствования оплаты труда лиц, замещающих государственные должности, государственных гражданских служащих и работников органов государственной власти, индексаци</w:t>
      </w:r>
      <w:r w:rsidRPr="00401DBA">
        <w:rPr>
          <w:rFonts w:ascii="Times New Roman" w:hAnsi="Times New Roman"/>
          <w:sz w:val="28"/>
          <w:szCs w:val="28"/>
          <w:lang w:eastAsia="x-none"/>
        </w:rPr>
        <w:t>ей</w:t>
      </w:r>
      <w:r w:rsidRPr="00401DBA">
        <w:rPr>
          <w:rFonts w:ascii="Times New Roman" w:hAnsi="Times New Roman"/>
          <w:sz w:val="28"/>
          <w:szCs w:val="28"/>
          <w:lang w:val="x-none" w:eastAsia="x-none"/>
        </w:rPr>
        <w:t xml:space="preserve"> заработной платы с 01.10.2024 на 5,3%</w:t>
      </w:r>
      <w:r w:rsidRPr="00401DBA">
        <w:rPr>
          <w:rFonts w:ascii="Times New Roman" w:hAnsi="Times New Roman"/>
          <w:sz w:val="28"/>
          <w:szCs w:val="28"/>
          <w:lang w:eastAsia="x-none"/>
        </w:rPr>
        <w:t xml:space="preserve">, </w:t>
      </w:r>
      <w:r w:rsidRPr="00401DBA">
        <w:rPr>
          <w:rFonts w:ascii="Times New Roman" w:hAnsi="Times New Roman"/>
          <w:sz w:val="28"/>
          <w:szCs w:val="28"/>
          <w:lang w:val="x-none" w:eastAsia="x-none"/>
        </w:rPr>
        <w:t>доведением до года расходов по фонду оплаты труда с учетом начислений в связи с индексацией заработной платы с 1 октября 2023 года.</w:t>
      </w:r>
    </w:p>
    <w:p w14:paraId="08232449" w14:textId="77777777" w:rsidR="00731B82" w:rsidRPr="00E24066" w:rsidRDefault="00731B82" w:rsidP="00DD4029">
      <w:pPr>
        <w:ind w:firstLine="709"/>
        <w:jc w:val="center"/>
        <w:rPr>
          <w:rFonts w:ascii="Times New Roman" w:hAnsi="Times New Roman"/>
          <w:b/>
          <w:sz w:val="28"/>
          <w:szCs w:val="28"/>
          <w:highlight w:val="yellow"/>
          <w:lang w:val="x-none"/>
        </w:rPr>
      </w:pPr>
    </w:p>
    <w:p w14:paraId="274CD01E" w14:textId="4C585387" w:rsidR="00DD4029" w:rsidRPr="00401DBA" w:rsidRDefault="009C0AE4" w:rsidP="00DD4029">
      <w:pPr>
        <w:jc w:val="center"/>
        <w:rPr>
          <w:rFonts w:ascii="Times New Roman" w:hAnsi="Times New Roman"/>
          <w:b/>
          <w:sz w:val="28"/>
          <w:szCs w:val="28"/>
        </w:rPr>
      </w:pPr>
      <w:r w:rsidRPr="00401DBA">
        <w:rPr>
          <w:rFonts w:ascii="Times New Roman" w:hAnsi="Times New Roman"/>
          <w:b/>
          <w:sz w:val="28"/>
          <w:szCs w:val="28"/>
        </w:rPr>
        <w:t>1</w:t>
      </w:r>
      <w:r w:rsidR="00DD4029" w:rsidRPr="00401DBA">
        <w:rPr>
          <w:rFonts w:ascii="Times New Roman" w:hAnsi="Times New Roman"/>
          <w:b/>
          <w:sz w:val="28"/>
          <w:szCs w:val="28"/>
        </w:rPr>
        <w:t>200 «Средства массовой информации»</w:t>
      </w:r>
    </w:p>
    <w:p w14:paraId="280818CF" w14:textId="77777777" w:rsidR="009C0AE4" w:rsidRPr="00E24066" w:rsidRDefault="009C0AE4" w:rsidP="00DD4029">
      <w:pPr>
        <w:jc w:val="center"/>
        <w:rPr>
          <w:rFonts w:ascii="Times New Roman" w:hAnsi="Times New Roman"/>
          <w:b/>
          <w:sz w:val="28"/>
          <w:szCs w:val="28"/>
          <w:highlight w:val="yellow"/>
        </w:rPr>
      </w:pPr>
    </w:p>
    <w:p w14:paraId="7C737510" w14:textId="77777777" w:rsidR="005C07B4" w:rsidRPr="005C07B4" w:rsidRDefault="005C07B4" w:rsidP="005C07B4">
      <w:pPr>
        <w:autoSpaceDE/>
        <w:autoSpaceDN/>
        <w:adjustRightInd/>
        <w:ind w:firstLine="709"/>
        <w:jc w:val="both"/>
        <w:rPr>
          <w:rFonts w:ascii="Times New Roman" w:hAnsi="Times New Roman"/>
          <w:sz w:val="28"/>
          <w:szCs w:val="28"/>
        </w:rPr>
      </w:pPr>
      <w:r w:rsidRPr="005C07B4">
        <w:rPr>
          <w:rFonts w:ascii="Times New Roman" w:hAnsi="Times New Roman"/>
          <w:b/>
          <w:sz w:val="28"/>
          <w:szCs w:val="28"/>
        </w:rPr>
        <w:t>По подразделу 1202</w:t>
      </w:r>
      <w:r w:rsidRPr="005C07B4">
        <w:rPr>
          <w:rFonts w:ascii="Times New Roman" w:hAnsi="Times New Roman"/>
          <w:sz w:val="28"/>
          <w:szCs w:val="28"/>
        </w:rPr>
        <w:t xml:space="preserve"> «Периодическая печать и издательства» расходы исполнены в сумме 135 559,3 тыс. руб., или 100,0% от плановых назначений.</w:t>
      </w:r>
    </w:p>
    <w:p w14:paraId="745EF03A" w14:textId="77777777" w:rsidR="005C07B4" w:rsidRPr="005C07B4" w:rsidRDefault="005C07B4" w:rsidP="005C07B4">
      <w:pPr>
        <w:autoSpaceDE/>
        <w:autoSpaceDN/>
        <w:adjustRightInd/>
        <w:ind w:firstLine="709"/>
        <w:jc w:val="both"/>
        <w:rPr>
          <w:rFonts w:ascii="Times New Roman" w:eastAsia="Calibri" w:hAnsi="Times New Roman"/>
          <w:sz w:val="28"/>
          <w:szCs w:val="28"/>
        </w:rPr>
      </w:pPr>
      <w:r w:rsidRPr="005C07B4">
        <w:rPr>
          <w:rFonts w:ascii="Times New Roman" w:hAnsi="Times New Roman"/>
          <w:sz w:val="28"/>
          <w:szCs w:val="28"/>
        </w:rPr>
        <w:t>Бюджетные ассигнования направлены на предоставление субсидий бюджетным учреждениям на финансовое обеспечение выполнения государственного задания на выполнение государственной работы, связанной с о</w:t>
      </w:r>
      <w:r w:rsidRPr="005C07B4">
        <w:rPr>
          <w:rFonts w:ascii="Times New Roman" w:eastAsia="Calibri" w:hAnsi="Times New Roman"/>
          <w:sz w:val="28"/>
          <w:szCs w:val="28"/>
        </w:rPr>
        <w:t xml:space="preserve">свещением деятельности органов государственной власти и официальным опубликованием нормативных правовых актов Ивановской области, иной официальной информации. </w:t>
      </w:r>
    </w:p>
    <w:p w14:paraId="7932E65D" w14:textId="77777777" w:rsidR="005C07B4" w:rsidRPr="005C07B4" w:rsidRDefault="005C07B4" w:rsidP="005C07B4">
      <w:pPr>
        <w:autoSpaceDE/>
        <w:autoSpaceDN/>
        <w:adjustRightInd/>
        <w:ind w:firstLine="709"/>
        <w:jc w:val="both"/>
        <w:rPr>
          <w:rFonts w:ascii="Times New Roman" w:eastAsia="Calibri" w:hAnsi="Times New Roman"/>
          <w:sz w:val="28"/>
          <w:szCs w:val="28"/>
        </w:rPr>
      </w:pPr>
      <w:r w:rsidRPr="005C07B4">
        <w:rPr>
          <w:rFonts w:ascii="Times New Roman" w:hAnsi="Times New Roman"/>
          <w:sz w:val="28"/>
          <w:szCs w:val="28"/>
        </w:rPr>
        <w:t xml:space="preserve">Увеличение объемов бюджетных ассигнований в 2024 году по сравнению с 2023 годом на 26 145,5 тыс. руб. (23,9 %) связано с </w:t>
      </w:r>
      <w:r w:rsidRPr="005C07B4">
        <w:rPr>
          <w:rFonts w:ascii="Times New Roman" w:eastAsia="Calibri" w:hAnsi="Times New Roman"/>
          <w:bCs/>
          <w:sz w:val="28"/>
          <w:szCs w:val="28"/>
        </w:rPr>
        <w:t>индексацией заработной платы работников государственных учреждений Ивановской области с 1 октября 2024 года на 5,3 % и доведением до года расходов по фонду оплаты труда с учетом начислений в связи с индексацией заработной платы с 1 октября 2023 года, увеличением минимального размера оплаты труда, а также выделением дополнительных средств на укрепление материально-технической базы областных государственных учреждений, осуществляющих деятельность в сфере средств массовой информации.</w:t>
      </w:r>
    </w:p>
    <w:p w14:paraId="30BC8362" w14:textId="77777777" w:rsidR="005C07B4" w:rsidRPr="005C07B4" w:rsidRDefault="005C07B4" w:rsidP="005C07B4">
      <w:pPr>
        <w:autoSpaceDE/>
        <w:autoSpaceDN/>
        <w:adjustRightInd/>
        <w:ind w:firstLine="709"/>
        <w:jc w:val="both"/>
        <w:rPr>
          <w:rFonts w:ascii="Times New Roman" w:eastAsia="Calibri" w:hAnsi="Times New Roman"/>
          <w:sz w:val="28"/>
          <w:szCs w:val="28"/>
        </w:rPr>
      </w:pPr>
      <w:r w:rsidRPr="005C07B4">
        <w:rPr>
          <w:rFonts w:ascii="Times New Roman" w:hAnsi="Times New Roman"/>
          <w:b/>
          <w:sz w:val="28"/>
          <w:szCs w:val="28"/>
        </w:rPr>
        <w:t>По подразделу 1204</w:t>
      </w:r>
      <w:r w:rsidRPr="005C07B4">
        <w:rPr>
          <w:rFonts w:ascii="Times New Roman" w:eastAsia="Calibri" w:hAnsi="Times New Roman"/>
          <w:b/>
          <w:sz w:val="28"/>
          <w:szCs w:val="28"/>
        </w:rPr>
        <w:t xml:space="preserve"> </w:t>
      </w:r>
      <w:r w:rsidRPr="00BD589C">
        <w:rPr>
          <w:rFonts w:ascii="Times New Roman" w:eastAsia="Calibri" w:hAnsi="Times New Roman"/>
          <w:sz w:val="28"/>
          <w:szCs w:val="28"/>
        </w:rPr>
        <w:t>«Другие вопросы в области средств массовой информации»</w:t>
      </w:r>
      <w:r w:rsidRPr="005C07B4">
        <w:rPr>
          <w:rFonts w:ascii="Times New Roman" w:eastAsia="Calibri" w:hAnsi="Times New Roman"/>
          <w:sz w:val="28"/>
          <w:szCs w:val="28"/>
        </w:rPr>
        <w:t xml:space="preserve"> отражены расходы на обеспечение деятельности исполнительного органа государственной власти Ивановской области, осуществляющего руководство, управление в сфере средств массовой информации.</w:t>
      </w:r>
    </w:p>
    <w:p w14:paraId="4B091B58" w14:textId="77777777" w:rsidR="005C07B4" w:rsidRPr="005C07B4" w:rsidRDefault="005C07B4" w:rsidP="005C07B4">
      <w:pPr>
        <w:autoSpaceDE/>
        <w:autoSpaceDN/>
        <w:adjustRightInd/>
        <w:ind w:firstLine="709"/>
        <w:jc w:val="both"/>
        <w:rPr>
          <w:rFonts w:ascii="Times New Roman" w:hAnsi="Times New Roman"/>
          <w:sz w:val="28"/>
          <w:szCs w:val="28"/>
        </w:rPr>
      </w:pPr>
      <w:r w:rsidRPr="005C07B4">
        <w:rPr>
          <w:rFonts w:ascii="Times New Roman" w:hAnsi="Times New Roman"/>
          <w:sz w:val="28"/>
          <w:szCs w:val="28"/>
        </w:rPr>
        <w:t xml:space="preserve">Исполнение расходов по данному подразделу составило 46105,6 тыс. руб. или 98,3% от утвержденных бюджетных ассигнований. </w:t>
      </w:r>
    </w:p>
    <w:p w14:paraId="376AE985" w14:textId="77777777" w:rsidR="005C07B4" w:rsidRPr="005C07B4" w:rsidRDefault="005C07B4" w:rsidP="005C07B4">
      <w:pPr>
        <w:autoSpaceDE/>
        <w:autoSpaceDN/>
        <w:adjustRightInd/>
        <w:ind w:firstLine="709"/>
        <w:jc w:val="both"/>
        <w:rPr>
          <w:rFonts w:ascii="Times New Roman" w:hAnsi="Times New Roman"/>
          <w:sz w:val="28"/>
          <w:szCs w:val="28"/>
          <w:lang w:eastAsia="x-none"/>
        </w:rPr>
      </w:pPr>
      <w:r w:rsidRPr="005C07B4">
        <w:rPr>
          <w:rFonts w:ascii="Times New Roman" w:hAnsi="Times New Roman"/>
          <w:sz w:val="28"/>
          <w:szCs w:val="28"/>
          <w:lang w:val="x-none" w:eastAsia="x-none"/>
        </w:rPr>
        <w:lastRenderedPageBreak/>
        <w:t>Увеличение расходов за 2024 год по сравнению с 2023 годом в сумме 12 374,1 тыс. руб. (36,7 %)</w:t>
      </w:r>
      <w:r w:rsidRPr="005C07B4">
        <w:rPr>
          <w:rFonts w:ascii="Times New Roman" w:eastAsia="Calibri" w:hAnsi="Times New Roman"/>
          <w:sz w:val="28"/>
          <w:szCs w:val="28"/>
          <w:lang w:val="x-none" w:eastAsia="x-none"/>
        </w:rPr>
        <w:t xml:space="preserve"> </w:t>
      </w:r>
      <w:r w:rsidRPr="005C07B4">
        <w:rPr>
          <w:rFonts w:ascii="Times New Roman" w:hAnsi="Times New Roman"/>
          <w:sz w:val="28"/>
          <w:szCs w:val="28"/>
          <w:lang w:val="x-none" w:eastAsia="x-none"/>
        </w:rPr>
        <w:t>связано</w:t>
      </w:r>
      <w:r w:rsidRPr="005C07B4">
        <w:rPr>
          <w:rFonts w:ascii="Times New Roman" w:hAnsi="Times New Roman"/>
          <w:sz w:val="28"/>
          <w:szCs w:val="28"/>
          <w:lang w:eastAsia="x-none"/>
        </w:rPr>
        <w:t xml:space="preserve"> с</w:t>
      </w:r>
      <w:r w:rsidRPr="005C07B4">
        <w:rPr>
          <w:rFonts w:ascii="Times New Roman" w:hAnsi="Times New Roman"/>
          <w:sz w:val="28"/>
          <w:szCs w:val="28"/>
          <w:lang w:val="x-none" w:eastAsia="x-none"/>
        </w:rPr>
        <w:t xml:space="preserve"> увеличени</w:t>
      </w:r>
      <w:r w:rsidRPr="005C07B4">
        <w:rPr>
          <w:rFonts w:ascii="Times New Roman" w:hAnsi="Times New Roman"/>
          <w:sz w:val="28"/>
          <w:szCs w:val="28"/>
          <w:lang w:eastAsia="x-none"/>
        </w:rPr>
        <w:t>ем</w:t>
      </w:r>
      <w:r w:rsidRPr="005C07B4">
        <w:rPr>
          <w:rFonts w:ascii="Times New Roman" w:hAnsi="Times New Roman"/>
          <w:sz w:val="28"/>
          <w:szCs w:val="28"/>
          <w:lang w:val="x-none" w:eastAsia="x-none"/>
        </w:rPr>
        <w:t xml:space="preserve"> заработной платы с 01.04.2024 в целях совершенствования оплаты труда лиц, замещающих государственные должности, государственных гражданских служащих и работников органов государственной власти, индексаци</w:t>
      </w:r>
      <w:r w:rsidRPr="005C07B4">
        <w:rPr>
          <w:rFonts w:ascii="Times New Roman" w:hAnsi="Times New Roman"/>
          <w:sz w:val="28"/>
          <w:szCs w:val="28"/>
          <w:lang w:eastAsia="x-none"/>
        </w:rPr>
        <w:t>ей</w:t>
      </w:r>
      <w:r w:rsidRPr="005C07B4">
        <w:rPr>
          <w:rFonts w:ascii="Times New Roman" w:hAnsi="Times New Roman"/>
          <w:sz w:val="28"/>
          <w:szCs w:val="28"/>
          <w:lang w:val="x-none" w:eastAsia="x-none"/>
        </w:rPr>
        <w:t xml:space="preserve"> заработной платы с 01.10.2024 на 5,3%</w:t>
      </w:r>
      <w:r w:rsidRPr="005C07B4">
        <w:rPr>
          <w:rFonts w:ascii="Times New Roman" w:hAnsi="Times New Roman"/>
          <w:sz w:val="28"/>
          <w:szCs w:val="28"/>
          <w:lang w:eastAsia="x-none"/>
        </w:rPr>
        <w:t xml:space="preserve">, </w:t>
      </w:r>
      <w:r w:rsidRPr="005C07B4">
        <w:rPr>
          <w:rFonts w:ascii="Times New Roman" w:hAnsi="Times New Roman"/>
          <w:sz w:val="28"/>
          <w:szCs w:val="28"/>
          <w:lang w:val="x-none" w:eastAsia="x-none"/>
        </w:rPr>
        <w:t xml:space="preserve">доведением до года расходов по фонду оплаты труда с учетом начислений в связи с индексацией заработной платы с 1 октября 2023 года, </w:t>
      </w:r>
      <w:r w:rsidRPr="005C07B4">
        <w:rPr>
          <w:rFonts w:ascii="Times New Roman" w:hAnsi="Times New Roman"/>
          <w:sz w:val="28"/>
          <w:szCs w:val="28"/>
          <w:lang w:eastAsia="x-none"/>
        </w:rPr>
        <w:t xml:space="preserve">а также </w:t>
      </w:r>
      <w:r w:rsidRPr="005C07B4">
        <w:rPr>
          <w:rFonts w:ascii="Times New Roman" w:hAnsi="Times New Roman"/>
          <w:sz w:val="28"/>
          <w:szCs w:val="28"/>
          <w:lang w:val="x-none" w:eastAsia="x-none"/>
        </w:rPr>
        <w:t>выделением дополнительных бюджетных ассигнований в 202</w:t>
      </w:r>
      <w:r w:rsidRPr="005C07B4">
        <w:rPr>
          <w:rFonts w:ascii="Times New Roman" w:hAnsi="Times New Roman"/>
          <w:sz w:val="28"/>
          <w:szCs w:val="28"/>
          <w:lang w:eastAsia="x-none"/>
        </w:rPr>
        <w:t>4</w:t>
      </w:r>
      <w:r w:rsidRPr="005C07B4">
        <w:rPr>
          <w:rFonts w:ascii="Times New Roman" w:hAnsi="Times New Roman"/>
          <w:sz w:val="28"/>
          <w:szCs w:val="28"/>
          <w:lang w:val="x-none" w:eastAsia="x-none"/>
        </w:rPr>
        <w:t xml:space="preserve"> году </w:t>
      </w:r>
      <w:r w:rsidRPr="005C07B4">
        <w:rPr>
          <w:rFonts w:ascii="Times New Roman" w:hAnsi="Times New Roman"/>
          <w:sz w:val="28"/>
          <w:szCs w:val="28"/>
          <w:lang w:eastAsia="x-none"/>
        </w:rPr>
        <w:t xml:space="preserve">исполнительному органу государственной власти </w:t>
      </w:r>
      <w:r w:rsidRPr="005C07B4">
        <w:rPr>
          <w:rFonts w:ascii="Times New Roman" w:hAnsi="Times New Roman"/>
          <w:sz w:val="28"/>
          <w:szCs w:val="28"/>
          <w:lang w:val="x-none" w:eastAsia="x-none"/>
        </w:rPr>
        <w:t>на</w:t>
      </w:r>
      <w:r w:rsidRPr="005C07B4">
        <w:rPr>
          <w:rFonts w:ascii="Times New Roman" w:hAnsi="Times New Roman"/>
          <w:sz w:val="28"/>
          <w:szCs w:val="28"/>
          <w:lang w:eastAsia="x-none"/>
        </w:rPr>
        <w:t xml:space="preserve"> материально-техническое обеспечение.</w:t>
      </w:r>
      <w:r w:rsidRPr="005C07B4">
        <w:rPr>
          <w:rFonts w:ascii="Times New Roman" w:hAnsi="Times New Roman"/>
          <w:sz w:val="28"/>
          <w:szCs w:val="28"/>
          <w:lang w:val="x-none" w:eastAsia="x-none"/>
        </w:rPr>
        <w:t xml:space="preserve"> </w:t>
      </w:r>
    </w:p>
    <w:p w14:paraId="7F99E7EF" w14:textId="77777777" w:rsidR="009C0AE4" w:rsidRPr="00E24066" w:rsidRDefault="009C0AE4" w:rsidP="00DD4029">
      <w:pPr>
        <w:jc w:val="center"/>
        <w:rPr>
          <w:rFonts w:ascii="Times New Roman" w:hAnsi="Times New Roman"/>
          <w:b/>
          <w:sz w:val="28"/>
          <w:szCs w:val="28"/>
          <w:highlight w:val="yellow"/>
        </w:rPr>
      </w:pPr>
    </w:p>
    <w:p w14:paraId="6A80BDA9" w14:textId="77777777" w:rsidR="00EE4F39" w:rsidRPr="00EA2E3F" w:rsidRDefault="00EE4F39" w:rsidP="00EE4F39">
      <w:pPr>
        <w:ind w:firstLine="709"/>
        <w:jc w:val="center"/>
        <w:outlineLvl w:val="3"/>
        <w:rPr>
          <w:rFonts w:ascii="Times New Roman" w:hAnsi="Times New Roman"/>
          <w:b/>
          <w:sz w:val="28"/>
          <w:szCs w:val="28"/>
        </w:rPr>
      </w:pPr>
      <w:r w:rsidRPr="00EA2E3F">
        <w:rPr>
          <w:rFonts w:ascii="Times New Roman" w:hAnsi="Times New Roman"/>
          <w:b/>
          <w:sz w:val="28"/>
          <w:szCs w:val="28"/>
        </w:rPr>
        <w:t>1300 «Обслуживание государственного (муниципального) долга»</w:t>
      </w:r>
    </w:p>
    <w:p w14:paraId="67F8F9D3" w14:textId="77777777" w:rsidR="00EE4F39" w:rsidRPr="00E24066" w:rsidRDefault="00EE4F39" w:rsidP="00EE4F39">
      <w:pPr>
        <w:ind w:firstLine="709"/>
        <w:jc w:val="both"/>
        <w:outlineLvl w:val="3"/>
        <w:rPr>
          <w:rFonts w:ascii="Times New Roman" w:hAnsi="Times New Roman"/>
          <w:b/>
          <w:sz w:val="28"/>
          <w:szCs w:val="28"/>
          <w:highlight w:val="yellow"/>
        </w:rPr>
      </w:pPr>
    </w:p>
    <w:p w14:paraId="5EB0195B" w14:textId="77777777" w:rsidR="00DD4747" w:rsidRPr="00DD4747" w:rsidRDefault="00DD4747" w:rsidP="00FF18D8">
      <w:pPr>
        <w:autoSpaceDE/>
        <w:autoSpaceDN/>
        <w:adjustRightInd/>
        <w:ind w:firstLine="700"/>
        <w:jc w:val="both"/>
        <w:rPr>
          <w:rFonts w:ascii="Calibri" w:hAnsi="Calibri"/>
          <w:color w:val="000000"/>
          <w:sz w:val="22"/>
        </w:rPr>
      </w:pPr>
      <w:r w:rsidRPr="00DD4747">
        <w:rPr>
          <w:rFonts w:ascii="Times New Roman" w:hAnsi="Times New Roman"/>
          <w:sz w:val="28"/>
          <w:szCs w:val="28"/>
        </w:rPr>
        <w:t xml:space="preserve">По подразделу 1301 «Обслуживание государственного (муниципального) внутреннего долга» расходы исполнены в сумме 64 110 705,58 рублей или 98,4% от планового показателя. </w:t>
      </w:r>
      <w:r w:rsidRPr="00DD4747">
        <w:rPr>
          <w:rFonts w:ascii="Times New Roman" w:hAnsi="Times New Roman"/>
          <w:color w:val="000000"/>
          <w:sz w:val="28"/>
          <w:szCs w:val="28"/>
          <w:shd w:val="clear" w:color="auto" w:fill="FFFFFF"/>
        </w:rPr>
        <w:t>Экономия сложилась за счет отказа от привлечения казначейского кредита в целях пополнения остатков средств на счете областного бюджета, так как при исполнении бюджета проблем с ликвидностью счета не возникало.</w:t>
      </w:r>
    </w:p>
    <w:p w14:paraId="24C990B3" w14:textId="77777777" w:rsidR="00DD4747" w:rsidRPr="00DD4747" w:rsidRDefault="00DD4747" w:rsidP="00FF18D8">
      <w:pPr>
        <w:ind w:firstLine="709"/>
        <w:jc w:val="both"/>
        <w:outlineLvl w:val="3"/>
        <w:rPr>
          <w:rFonts w:ascii="Times New Roman" w:hAnsi="Times New Roman"/>
          <w:sz w:val="28"/>
          <w:szCs w:val="28"/>
        </w:rPr>
      </w:pPr>
      <w:r w:rsidRPr="00DD4747">
        <w:rPr>
          <w:rFonts w:ascii="Times New Roman" w:hAnsi="Times New Roman"/>
          <w:sz w:val="28"/>
          <w:szCs w:val="28"/>
        </w:rPr>
        <w:t>В сравнении с 2023 годом расходы увеличились на 43 734 587,31 рублей в связи с обслуживанием привлеченных в конце 2023 года федерального бюджетного кредита на финансовое обеспечение реализации инфраструктурных проектов (ИБК), специального казначейского кредита для приобретения автобусов, кредита на опережающее финансовое обеспечение расходных обязательств, а также ИБК, привлеченного в 2024 году.</w:t>
      </w:r>
    </w:p>
    <w:p w14:paraId="4DC9880C" w14:textId="77777777" w:rsidR="00EE4F39" w:rsidRPr="00E24066" w:rsidRDefault="00EE4F39" w:rsidP="00EE4F39">
      <w:pPr>
        <w:ind w:firstLine="709"/>
        <w:jc w:val="both"/>
        <w:outlineLvl w:val="3"/>
        <w:rPr>
          <w:rFonts w:ascii="Times New Roman" w:hAnsi="Times New Roman"/>
          <w:sz w:val="28"/>
          <w:szCs w:val="28"/>
          <w:highlight w:val="yellow"/>
          <w:shd w:val="clear" w:color="auto" w:fill="FFFFFF"/>
        </w:rPr>
      </w:pPr>
    </w:p>
    <w:p w14:paraId="47751B16" w14:textId="77777777" w:rsidR="00EE4F39" w:rsidRPr="00EA2E3F" w:rsidRDefault="00EE4F39" w:rsidP="00EE4F39">
      <w:pPr>
        <w:pStyle w:val="a7"/>
        <w:jc w:val="center"/>
        <w:rPr>
          <w:rFonts w:ascii="Times New Roman" w:hAnsi="Times New Roman"/>
          <w:b/>
          <w:sz w:val="28"/>
          <w:szCs w:val="28"/>
        </w:rPr>
      </w:pPr>
      <w:r w:rsidRPr="00EA2E3F">
        <w:rPr>
          <w:rFonts w:ascii="Times New Roman" w:hAnsi="Times New Roman"/>
          <w:b/>
          <w:sz w:val="28"/>
          <w:szCs w:val="28"/>
        </w:rPr>
        <w:t>Источники внутреннего финансирования дефицита областного бюджета</w:t>
      </w:r>
    </w:p>
    <w:p w14:paraId="729CF5F4" w14:textId="77777777" w:rsidR="00EE4F39" w:rsidRPr="00E24066" w:rsidRDefault="00EE4F39" w:rsidP="00EE4F39">
      <w:pPr>
        <w:pStyle w:val="a7"/>
        <w:jc w:val="center"/>
        <w:rPr>
          <w:rFonts w:ascii="Times New Roman" w:hAnsi="Times New Roman"/>
          <w:b/>
          <w:sz w:val="28"/>
          <w:szCs w:val="28"/>
          <w:highlight w:val="yellow"/>
        </w:rPr>
      </w:pPr>
    </w:p>
    <w:p w14:paraId="7F52AE29" w14:textId="77777777" w:rsidR="00DD4747" w:rsidRPr="00DD4747" w:rsidRDefault="00DD4747" w:rsidP="00FF18D8">
      <w:pPr>
        <w:ind w:firstLine="709"/>
        <w:jc w:val="both"/>
        <w:outlineLvl w:val="3"/>
        <w:rPr>
          <w:rFonts w:ascii="Times New Roman" w:hAnsi="Times New Roman"/>
          <w:sz w:val="28"/>
          <w:szCs w:val="28"/>
        </w:rPr>
      </w:pPr>
      <w:r w:rsidRPr="00DD4747">
        <w:rPr>
          <w:rFonts w:ascii="Times New Roman" w:hAnsi="Times New Roman"/>
          <w:sz w:val="28"/>
          <w:szCs w:val="28"/>
        </w:rPr>
        <w:t>В 2024 году был привлечен федеральный бюджетный кредит на финансирование инфраструктурных проектов (ИБК) в сумме 520 239 223,74 рублей.</w:t>
      </w:r>
    </w:p>
    <w:p w14:paraId="21F0533B" w14:textId="77777777" w:rsidR="00DD4747" w:rsidRPr="00DD4747" w:rsidRDefault="00DD4747" w:rsidP="00FF18D8">
      <w:pPr>
        <w:ind w:firstLine="709"/>
        <w:jc w:val="both"/>
        <w:outlineLvl w:val="3"/>
        <w:rPr>
          <w:rFonts w:ascii="Times New Roman" w:hAnsi="Times New Roman"/>
          <w:sz w:val="28"/>
          <w:szCs w:val="28"/>
        </w:rPr>
      </w:pPr>
      <w:r w:rsidRPr="00DD4747">
        <w:rPr>
          <w:rFonts w:ascii="Times New Roman" w:hAnsi="Times New Roman"/>
          <w:sz w:val="28"/>
          <w:szCs w:val="28"/>
        </w:rPr>
        <w:t xml:space="preserve">В сравнении с началом 2024 года государственный долг уменьшился и на 01.01.2025 составил </w:t>
      </w:r>
      <w:r w:rsidRPr="00DD4747">
        <w:rPr>
          <w:rFonts w:ascii="Times New Roman" w:hAnsi="Times New Roman"/>
          <w:bCs/>
          <w:sz w:val="28"/>
          <w:szCs w:val="28"/>
        </w:rPr>
        <w:t>12 494 709 167,25</w:t>
      </w:r>
      <w:r w:rsidRPr="00DD4747">
        <w:rPr>
          <w:rFonts w:ascii="Times New Roman" w:hAnsi="Times New Roman"/>
          <w:b/>
          <w:bCs/>
          <w:sz w:val="28"/>
          <w:szCs w:val="28"/>
        </w:rPr>
        <w:t xml:space="preserve"> </w:t>
      </w:r>
      <w:r w:rsidRPr="00DD4747">
        <w:rPr>
          <w:rFonts w:ascii="Times New Roman" w:hAnsi="Times New Roman"/>
          <w:sz w:val="28"/>
          <w:szCs w:val="28"/>
        </w:rPr>
        <w:t>рублей. Снижение госдолга сложилось в связи с погашением бюджетного кредита на опережающее финансовое обеспечение расходных обязательств, частичного погашения в соответствии с графиками задолженности по реструктурированным федеральным бюджетным кредитам, кредита на замещение рыночных заимствований, ИБК 2022 года (с учетом привлечения ИБК в 2024 году).</w:t>
      </w:r>
    </w:p>
    <w:p w14:paraId="1BB5CD7C" w14:textId="77777777" w:rsidR="00DD4747" w:rsidRPr="00DD4747" w:rsidRDefault="00DD4747" w:rsidP="00FF18D8">
      <w:pPr>
        <w:ind w:firstLine="709"/>
        <w:jc w:val="both"/>
        <w:outlineLvl w:val="3"/>
        <w:rPr>
          <w:rFonts w:ascii="Times New Roman" w:hAnsi="Times New Roman"/>
          <w:sz w:val="28"/>
          <w:szCs w:val="28"/>
        </w:rPr>
      </w:pPr>
      <w:r w:rsidRPr="00DD4747">
        <w:rPr>
          <w:rFonts w:ascii="Times New Roman" w:hAnsi="Times New Roman"/>
          <w:sz w:val="28"/>
          <w:szCs w:val="28"/>
        </w:rPr>
        <w:t>В</w:t>
      </w:r>
      <w:r w:rsidRPr="00DD4747">
        <w:rPr>
          <w:rFonts w:ascii="Times New Roman" w:hAnsi="Times New Roman"/>
          <w:sz w:val="28"/>
          <w:szCs w:val="28"/>
          <w:shd w:val="clear" w:color="auto" w:fill="FFFFFF"/>
        </w:rPr>
        <w:t xml:space="preserve"> структуре государственного долга нет рыночных заимствований, только задолженность по федеральным бюджетным кредитам, долговая нагрузка по которым по итогам 2024 года составила 24,9%, </w:t>
      </w:r>
      <w:r w:rsidRPr="00DD4747">
        <w:rPr>
          <w:rFonts w:ascii="Times New Roman" w:hAnsi="Times New Roman"/>
          <w:sz w:val="28"/>
          <w:szCs w:val="28"/>
        </w:rPr>
        <w:t>что не превысило показатель, установленный соглашениями о реструктуризации федеральных бюджетных кредитов в размере 40%.</w:t>
      </w:r>
    </w:p>
    <w:p w14:paraId="2898D9BA" w14:textId="77777777" w:rsidR="00DD4747" w:rsidRPr="00DD4747" w:rsidRDefault="00DD4747" w:rsidP="00FF18D8">
      <w:pPr>
        <w:autoSpaceDE/>
        <w:autoSpaceDN/>
        <w:adjustRightInd/>
        <w:ind w:firstLine="709"/>
        <w:jc w:val="both"/>
        <w:rPr>
          <w:rFonts w:ascii="Times New Roman" w:hAnsi="Times New Roman"/>
          <w:sz w:val="28"/>
          <w:szCs w:val="28"/>
          <w:shd w:val="clear" w:color="auto" w:fill="FFFFFF"/>
        </w:rPr>
      </w:pPr>
      <w:r w:rsidRPr="00DD4747">
        <w:rPr>
          <w:rFonts w:ascii="Times New Roman" w:eastAsia="Calibri" w:hAnsi="Times New Roman"/>
          <w:sz w:val="28"/>
          <w:szCs w:val="28"/>
          <w:lang w:eastAsia="en-US"/>
        </w:rPr>
        <w:t>Бюджетный кредит, предоставляемый Федеральным казначейством на пополнение остатков средств на едином счете областного бюджета, не привлекался</w:t>
      </w:r>
      <w:r w:rsidRPr="00DD4747">
        <w:rPr>
          <w:rFonts w:ascii="Times New Roman" w:hAnsi="Times New Roman"/>
          <w:sz w:val="28"/>
          <w:szCs w:val="28"/>
          <w:shd w:val="clear" w:color="auto" w:fill="FFFFFF"/>
        </w:rPr>
        <w:t xml:space="preserve"> в связи с отсутствием потребности в заемных средствах.</w:t>
      </w:r>
    </w:p>
    <w:p w14:paraId="0AE57995" w14:textId="77777777" w:rsidR="00DD4747" w:rsidRPr="00DD4747" w:rsidRDefault="00DD4747" w:rsidP="00FF18D8">
      <w:pPr>
        <w:autoSpaceDE/>
        <w:autoSpaceDN/>
        <w:adjustRightInd/>
        <w:ind w:firstLine="709"/>
        <w:jc w:val="both"/>
        <w:rPr>
          <w:rFonts w:ascii="Times New Roman" w:hAnsi="Times New Roman"/>
          <w:sz w:val="28"/>
          <w:szCs w:val="28"/>
        </w:rPr>
      </w:pPr>
      <w:r w:rsidRPr="00DD4747">
        <w:rPr>
          <w:rFonts w:ascii="Times New Roman" w:eastAsia="Calibri" w:hAnsi="Times New Roman"/>
          <w:sz w:val="28"/>
          <w:szCs w:val="28"/>
        </w:rPr>
        <w:lastRenderedPageBreak/>
        <w:t>Бюджетный кредит в целях покрытия временного кассового разрыва, возникающего при исполнении местных бюджета, был предоставлен одному муниципальному образованию в сумме 2 700 000,00 рублей.</w:t>
      </w:r>
    </w:p>
    <w:p w14:paraId="207607C5" w14:textId="77777777" w:rsidR="00DD4747" w:rsidRPr="00DD4747" w:rsidRDefault="00DD4747" w:rsidP="00FF18D8">
      <w:pPr>
        <w:autoSpaceDE/>
        <w:autoSpaceDN/>
        <w:adjustRightInd/>
        <w:ind w:firstLine="709"/>
        <w:jc w:val="both"/>
        <w:rPr>
          <w:rFonts w:ascii="Times New Roman" w:eastAsia="Calibri" w:hAnsi="Times New Roman"/>
          <w:sz w:val="28"/>
          <w:szCs w:val="28"/>
          <w:lang w:eastAsia="en-US"/>
        </w:rPr>
      </w:pPr>
      <w:r w:rsidRPr="00DD4747">
        <w:rPr>
          <w:rFonts w:ascii="Times New Roman" w:eastAsia="Calibri" w:hAnsi="Times New Roman"/>
          <w:sz w:val="28"/>
          <w:szCs w:val="28"/>
          <w:lang w:eastAsia="en-US"/>
        </w:rPr>
        <w:t>Также одному муниципальному образованию был предоставлен бюджетный кредит в целях частичного покрытия дефицита бюджета муниципального образования в сумме 122 023 800,00 рублей.</w:t>
      </w:r>
    </w:p>
    <w:p w14:paraId="6B14E4B5" w14:textId="77777777" w:rsidR="00DD4747" w:rsidRPr="00DD4747" w:rsidRDefault="00DD4747" w:rsidP="00FF18D8">
      <w:pPr>
        <w:autoSpaceDE/>
        <w:autoSpaceDN/>
        <w:adjustRightInd/>
        <w:ind w:firstLine="709"/>
        <w:jc w:val="both"/>
        <w:rPr>
          <w:rFonts w:ascii="Times New Roman" w:eastAsia="Calibri" w:hAnsi="Times New Roman"/>
          <w:sz w:val="28"/>
          <w:szCs w:val="28"/>
          <w:lang w:eastAsia="en-US"/>
        </w:rPr>
      </w:pPr>
      <w:r w:rsidRPr="00DD4747">
        <w:rPr>
          <w:rFonts w:ascii="Times New Roman" w:eastAsia="Calibri" w:hAnsi="Times New Roman"/>
          <w:sz w:val="28"/>
          <w:szCs w:val="28"/>
          <w:lang w:eastAsia="en-US"/>
        </w:rPr>
        <w:t>Возврат бюджетных кредитов, предоставленных из областного бюджета местным бюджетам, осуществлялся в соответствии с заключенными договорами о предоставлении бюджетных кредитов и соглашениями о реструктуризации бюджетных кредитов, общий объем поступлений составил 75 872 445,34 рублей.</w:t>
      </w:r>
    </w:p>
    <w:p w14:paraId="0B22EDFF" w14:textId="08FFF0FE" w:rsidR="00C2102E" w:rsidRDefault="00DD4747" w:rsidP="00FF18D8">
      <w:pPr>
        <w:autoSpaceDE/>
        <w:autoSpaceDN/>
        <w:adjustRightInd/>
        <w:ind w:firstLine="709"/>
        <w:jc w:val="both"/>
        <w:rPr>
          <w:rFonts w:ascii="Times New Roman" w:eastAsia="Calibri" w:hAnsi="Times New Roman"/>
          <w:sz w:val="28"/>
          <w:szCs w:val="28"/>
          <w:lang w:eastAsia="en-US"/>
        </w:rPr>
      </w:pPr>
      <w:r w:rsidRPr="00DD4747">
        <w:rPr>
          <w:rFonts w:ascii="Times New Roman" w:eastAsia="Calibri" w:hAnsi="Times New Roman"/>
          <w:sz w:val="28"/>
          <w:szCs w:val="28"/>
          <w:lang w:eastAsia="en-US"/>
        </w:rPr>
        <w:t xml:space="preserve">В результате погашения задолженности АО «КРАНЭКС Лизинг» перед Ивановской областью в областной бюджет поступило 21 868 260,00 рублей (платежи от возврата бюджетных кредитов юридическими лицами). </w:t>
      </w:r>
    </w:p>
    <w:p w14:paraId="5DCCFFF6" w14:textId="77777777" w:rsidR="00DD4747" w:rsidRPr="00DD4747" w:rsidRDefault="00DD4747" w:rsidP="00DD4747">
      <w:pPr>
        <w:autoSpaceDE/>
        <w:autoSpaceDN/>
        <w:adjustRightInd/>
        <w:spacing w:line="276" w:lineRule="auto"/>
        <w:ind w:firstLine="709"/>
        <w:jc w:val="both"/>
        <w:rPr>
          <w:rFonts w:ascii="Times New Roman" w:eastAsia="Calibri" w:hAnsi="Times New Roman"/>
          <w:sz w:val="28"/>
          <w:szCs w:val="28"/>
          <w:lang w:eastAsia="en-US"/>
        </w:rPr>
      </w:pPr>
    </w:p>
    <w:p w14:paraId="03E627AF" w14:textId="77777777" w:rsidR="002179EF" w:rsidRPr="006D1E89" w:rsidRDefault="002179EF" w:rsidP="0077644C">
      <w:pPr>
        <w:ind w:firstLine="708"/>
        <w:jc w:val="both"/>
        <w:rPr>
          <w:rFonts w:ascii="Times New Roman" w:hAnsi="Times New Roman"/>
          <w:b/>
          <w:sz w:val="28"/>
          <w:szCs w:val="28"/>
          <w:highlight w:val="yellow"/>
        </w:rPr>
      </w:pPr>
    </w:p>
    <w:p w14:paraId="538F8A69" w14:textId="77ED765E" w:rsidR="00DD4029" w:rsidRPr="006D1E89" w:rsidRDefault="00DD4029" w:rsidP="0077644C">
      <w:pPr>
        <w:ind w:firstLine="708"/>
        <w:jc w:val="both"/>
        <w:rPr>
          <w:rFonts w:ascii="Times New Roman" w:hAnsi="Times New Roman"/>
          <w:b/>
          <w:sz w:val="28"/>
          <w:szCs w:val="28"/>
        </w:rPr>
      </w:pPr>
      <w:r w:rsidRPr="006D1E89">
        <w:rPr>
          <w:rFonts w:ascii="Times New Roman" w:hAnsi="Times New Roman"/>
          <w:b/>
          <w:sz w:val="28"/>
          <w:szCs w:val="28"/>
        </w:rPr>
        <w:t xml:space="preserve">Раздел 4. </w:t>
      </w:r>
      <w:r w:rsidR="006B2F20" w:rsidRPr="006D1E89">
        <w:rPr>
          <w:rFonts w:ascii="Times New Roman" w:hAnsi="Times New Roman"/>
          <w:b/>
          <w:sz w:val="28"/>
          <w:szCs w:val="28"/>
        </w:rPr>
        <w:t>«</w:t>
      </w:r>
      <w:r w:rsidRPr="006D1E89">
        <w:rPr>
          <w:rFonts w:ascii="Times New Roman" w:hAnsi="Times New Roman"/>
          <w:b/>
          <w:sz w:val="28"/>
          <w:szCs w:val="28"/>
        </w:rPr>
        <w:t xml:space="preserve">Анализ показателей </w:t>
      </w:r>
      <w:r w:rsidR="00D65C88" w:rsidRPr="006D1E89">
        <w:rPr>
          <w:rFonts w:ascii="Times New Roman" w:hAnsi="Times New Roman"/>
          <w:b/>
          <w:sz w:val="28"/>
          <w:szCs w:val="28"/>
        </w:rPr>
        <w:t>бухгалтерской</w:t>
      </w:r>
      <w:r w:rsidRPr="006D1E89">
        <w:rPr>
          <w:rFonts w:ascii="Times New Roman" w:hAnsi="Times New Roman"/>
          <w:b/>
          <w:sz w:val="28"/>
          <w:szCs w:val="28"/>
        </w:rPr>
        <w:t xml:space="preserve"> отчетности субъекта бюджетной отчетности.</w:t>
      </w:r>
      <w:r w:rsidR="006B2F20" w:rsidRPr="006D1E89">
        <w:rPr>
          <w:rFonts w:ascii="Times New Roman" w:hAnsi="Times New Roman"/>
          <w:b/>
          <w:sz w:val="28"/>
          <w:szCs w:val="28"/>
        </w:rPr>
        <w:t>»</w:t>
      </w:r>
    </w:p>
    <w:p w14:paraId="44BDB270" w14:textId="77777777" w:rsidR="00E7264A" w:rsidRPr="006D1E89" w:rsidRDefault="00DD4029" w:rsidP="00E7264A">
      <w:pPr>
        <w:jc w:val="both"/>
        <w:rPr>
          <w:rFonts w:ascii="Times New Roman" w:hAnsi="Times New Roman"/>
          <w:sz w:val="28"/>
          <w:szCs w:val="28"/>
        </w:rPr>
      </w:pPr>
      <w:r w:rsidRPr="006D1E89">
        <w:rPr>
          <w:rFonts w:ascii="Times New Roman" w:hAnsi="Times New Roman"/>
          <w:sz w:val="28"/>
          <w:szCs w:val="28"/>
        </w:rPr>
        <w:tab/>
      </w:r>
    </w:p>
    <w:p w14:paraId="3C7359CA" w14:textId="77777777" w:rsidR="00DD4029" w:rsidRPr="006D1E89" w:rsidRDefault="00DD4029" w:rsidP="00310F70">
      <w:pPr>
        <w:jc w:val="center"/>
        <w:rPr>
          <w:rFonts w:ascii="Times New Roman" w:hAnsi="Times New Roman"/>
          <w:b/>
          <w:sz w:val="28"/>
          <w:szCs w:val="28"/>
        </w:rPr>
      </w:pPr>
      <w:r w:rsidRPr="006D1E89">
        <w:rPr>
          <w:rFonts w:ascii="Times New Roman" w:hAnsi="Times New Roman"/>
          <w:b/>
          <w:sz w:val="28"/>
          <w:szCs w:val="28"/>
        </w:rPr>
        <w:t>Внутридокументный контроль</w:t>
      </w:r>
    </w:p>
    <w:p w14:paraId="148D59F3" w14:textId="77777777" w:rsidR="00AE4786" w:rsidRPr="006D1E89" w:rsidRDefault="00A02053" w:rsidP="00A02053">
      <w:pPr>
        <w:jc w:val="both"/>
        <w:rPr>
          <w:rFonts w:ascii="Times New Roman" w:hAnsi="Times New Roman"/>
          <w:sz w:val="28"/>
          <w:szCs w:val="28"/>
        </w:rPr>
      </w:pPr>
      <w:r w:rsidRPr="006D1E89">
        <w:rPr>
          <w:rFonts w:ascii="Times New Roman" w:hAnsi="Times New Roman"/>
          <w:sz w:val="28"/>
          <w:szCs w:val="28"/>
        </w:rPr>
        <w:t xml:space="preserve">          </w:t>
      </w:r>
    </w:p>
    <w:p w14:paraId="304871D3" w14:textId="1C586F2F" w:rsidR="00DD4029" w:rsidRPr="00323A7B" w:rsidRDefault="00AE4786" w:rsidP="00F936BD">
      <w:pPr>
        <w:jc w:val="both"/>
        <w:rPr>
          <w:rFonts w:ascii="Times New Roman" w:hAnsi="Times New Roman"/>
          <w:sz w:val="28"/>
          <w:szCs w:val="28"/>
        </w:rPr>
      </w:pPr>
      <w:r w:rsidRPr="006D1E89">
        <w:rPr>
          <w:rFonts w:ascii="Times New Roman" w:hAnsi="Times New Roman"/>
          <w:sz w:val="28"/>
          <w:szCs w:val="28"/>
        </w:rPr>
        <w:t xml:space="preserve">          </w:t>
      </w:r>
      <w:r w:rsidR="00A02053" w:rsidRPr="00323A7B">
        <w:rPr>
          <w:rFonts w:ascii="Times New Roman" w:hAnsi="Times New Roman"/>
          <w:sz w:val="28"/>
          <w:szCs w:val="28"/>
        </w:rPr>
        <w:t xml:space="preserve">По </w:t>
      </w:r>
      <w:r w:rsidR="00A02053" w:rsidRPr="00323A7B">
        <w:rPr>
          <w:rFonts w:ascii="Times New Roman" w:hAnsi="Times New Roman"/>
          <w:b/>
          <w:sz w:val="28"/>
          <w:szCs w:val="28"/>
        </w:rPr>
        <w:t>форме ф. 0503110</w:t>
      </w:r>
      <w:r w:rsidR="00A02053" w:rsidRPr="00323A7B">
        <w:rPr>
          <w:rFonts w:ascii="Times New Roman" w:hAnsi="Times New Roman"/>
          <w:sz w:val="28"/>
          <w:szCs w:val="28"/>
        </w:rPr>
        <w:t xml:space="preserve"> «Справка по заключению счетов бюджетного уч</w:t>
      </w:r>
      <w:r w:rsidR="001E26D9" w:rsidRPr="00323A7B">
        <w:rPr>
          <w:rFonts w:ascii="Times New Roman" w:hAnsi="Times New Roman"/>
          <w:sz w:val="28"/>
          <w:szCs w:val="28"/>
        </w:rPr>
        <w:t>ета отчетного финансового года»</w:t>
      </w:r>
    </w:p>
    <w:p w14:paraId="2965390F" w14:textId="2B4AB56A" w:rsidR="00323A7B" w:rsidRDefault="00323A7B" w:rsidP="00323A7B">
      <w:pPr>
        <w:jc w:val="both"/>
        <w:rPr>
          <w:rFonts w:ascii="Times New Roman" w:hAnsi="Times New Roman"/>
          <w:color w:val="000000"/>
          <w:sz w:val="28"/>
          <w:szCs w:val="24"/>
        </w:rPr>
      </w:pPr>
      <w:r>
        <w:rPr>
          <w:rFonts w:ascii="Times New Roman" w:hAnsi="Times New Roman"/>
          <w:sz w:val="28"/>
          <w:szCs w:val="28"/>
        </w:rPr>
        <w:t xml:space="preserve">          </w:t>
      </w:r>
      <w:r w:rsidRPr="00323A7B">
        <w:rPr>
          <w:rFonts w:ascii="Times New Roman" w:hAnsi="Times New Roman"/>
          <w:sz w:val="28"/>
          <w:szCs w:val="28"/>
        </w:rPr>
        <w:t>Отражение КОСГУ 136 в ф. 0503110</w:t>
      </w:r>
      <w:r>
        <w:rPr>
          <w:rFonts w:ascii="Times New Roman" w:hAnsi="Times New Roman"/>
          <w:sz w:val="28"/>
          <w:szCs w:val="28"/>
        </w:rPr>
        <w:t xml:space="preserve"> </w:t>
      </w:r>
      <w:r w:rsidRPr="00323A7B">
        <w:rPr>
          <w:rFonts w:ascii="Times New Roman" w:hAnsi="Times New Roman"/>
          <w:color w:val="000000"/>
          <w:sz w:val="28"/>
          <w:szCs w:val="24"/>
        </w:rPr>
        <w:t>- доходы бюджета от возврата дебиторской задолженности прошлых лет.</w:t>
      </w:r>
    </w:p>
    <w:p w14:paraId="54BAB4EE" w14:textId="59930CFA" w:rsidR="001E6F5F" w:rsidRPr="00CC2B76" w:rsidRDefault="00D25711" w:rsidP="00D25711">
      <w:pPr>
        <w:jc w:val="both"/>
        <w:rPr>
          <w:rFonts w:ascii="Times New Roman" w:hAnsi="Times New Roman"/>
          <w:color w:val="000000"/>
          <w:sz w:val="28"/>
          <w:szCs w:val="24"/>
        </w:rPr>
      </w:pPr>
      <w:r>
        <w:rPr>
          <w:rFonts w:ascii="Times New Roman" w:hAnsi="Times New Roman"/>
          <w:color w:val="000000"/>
          <w:sz w:val="28"/>
          <w:szCs w:val="24"/>
        </w:rPr>
        <w:t xml:space="preserve">          </w:t>
      </w:r>
      <w:r w:rsidRPr="00D25711">
        <w:rPr>
          <w:rFonts w:ascii="Times New Roman" w:hAnsi="Times New Roman"/>
          <w:color w:val="000000"/>
          <w:sz w:val="28"/>
          <w:szCs w:val="24"/>
        </w:rPr>
        <w:t>Показатели начислений по отмененным налогам, сборам и обязательным платежам требуют пояснения</w:t>
      </w:r>
      <w:r>
        <w:rPr>
          <w:rFonts w:ascii="Times New Roman" w:hAnsi="Times New Roman"/>
          <w:color w:val="000000"/>
          <w:sz w:val="28"/>
          <w:szCs w:val="24"/>
        </w:rPr>
        <w:t xml:space="preserve"> - </w:t>
      </w:r>
      <w:r w:rsidRPr="00D25711">
        <w:rPr>
          <w:rFonts w:ascii="Times New Roman" w:hAnsi="Times New Roman"/>
          <w:color w:val="000000"/>
          <w:sz w:val="28"/>
          <w:szCs w:val="24"/>
        </w:rPr>
        <w:t xml:space="preserve">главным администратором доходов </w:t>
      </w:r>
      <w:r w:rsidR="002625F7" w:rsidRPr="002625F7">
        <w:rPr>
          <w:rFonts w:ascii="Times New Roman" w:hAnsi="Times New Roman"/>
          <w:color w:val="000000"/>
          <w:sz w:val="28"/>
          <w:szCs w:val="24"/>
        </w:rPr>
        <w:t>УФНС России по Ивановской области</w:t>
      </w:r>
      <w:r w:rsidR="002625F7">
        <w:rPr>
          <w:rFonts w:ascii="Times New Roman" w:hAnsi="Times New Roman"/>
          <w:color w:val="000000"/>
          <w:sz w:val="28"/>
          <w:szCs w:val="24"/>
        </w:rPr>
        <w:t xml:space="preserve"> </w:t>
      </w:r>
      <w:r w:rsidRPr="00D25711">
        <w:rPr>
          <w:rFonts w:ascii="Times New Roman" w:hAnsi="Times New Roman"/>
          <w:color w:val="000000"/>
          <w:sz w:val="28"/>
          <w:szCs w:val="24"/>
        </w:rPr>
        <w:t>осуществлен возврат (уточнение) платежа по КБК 18210903023011000110 на сумму 35 руб.</w:t>
      </w:r>
      <w:r>
        <w:rPr>
          <w:rFonts w:ascii="Times New Roman" w:hAnsi="Times New Roman"/>
          <w:color w:val="000000"/>
          <w:sz w:val="28"/>
          <w:szCs w:val="24"/>
        </w:rPr>
        <w:t xml:space="preserve"> </w:t>
      </w:r>
      <w:r w:rsidRPr="00D25711">
        <w:rPr>
          <w:rFonts w:ascii="Times New Roman" w:hAnsi="Times New Roman"/>
          <w:color w:val="000000"/>
          <w:sz w:val="28"/>
          <w:szCs w:val="24"/>
        </w:rPr>
        <w:t xml:space="preserve">35 коп. </w:t>
      </w:r>
    </w:p>
    <w:p w14:paraId="63AD83CC" w14:textId="77777777" w:rsidR="00323A7B" w:rsidRPr="00E24066" w:rsidRDefault="00323A7B" w:rsidP="001E6F5F">
      <w:pPr>
        <w:ind w:firstLine="708"/>
        <w:jc w:val="both"/>
        <w:rPr>
          <w:rFonts w:ascii="Times New Roman" w:hAnsi="Times New Roman"/>
          <w:sz w:val="28"/>
          <w:szCs w:val="28"/>
          <w:highlight w:val="yellow"/>
        </w:rPr>
      </w:pPr>
    </w:p>
    <w:p w14:paraId="1CD843E2" w14:textId="16107A5F" w:rsidR="009D065C" w:rsidRPr="00030A22" w:rsidRDefault="00CC2B76" w:rsidP="00CC2B76">
      <w:pPr>
        <w:rPr>
          <w:rFonts w:ascii="Times New Roman" w:hAnsi="Times New Roman"/>
          <w:color w:val="000000"/>
          <w:sz w:val="28"/>
          <w:szCs w:val="28"/>
        </w:rPr>
      </w:pPr>
      <w:r>
        <w:rPr>
          <w:rFonts w:ascii="Times New Roman" w:hAnsi="Times New Roman"/>
          <w:color w:val="000000"/>
          <w:sz w:val="28"/>
          <w:szCs w:val="28"/>
        </w:rPr>
        <w:t xml:space="preserve">        </w:t>
      </w:r>
      <w:r w:rsidR="00717541">
        <w:rPr>
          <w:rFonts w:ascii="Times New Roman" w:hAnsi="Times New Roman"/>
          <w:color w:val="000000"/>
          <w:sz w:val="28"/>
          <w:szCs w:val="28"/>
        </w:rPr>
        <w:t xml:space="preserve">  </w:t>
      </w:r>
      <w:r w:rsidR="0072683B" w:rsidRPr="00030A22">
        <w:rPr>
          <w:rFonts w:ascii="Times New Roman" w:hAnsi="Times New Roman"/>
          <w:color w:val="000000"/>
          <w:sz w:val="28"/>
          <w:szCs w:val="28"/>
        </w:rPr>
        <w:t xml:space="preserve">По </w:t>
      </w:r>
      <w:r w:rsidR="0072683B" w:rsidRPr="00030A22">
        <w:rPr>
          <w:rFonts w:ascii="Times New Roman" w:hAnsi="Times New Roman"/>
          <w:b/>
          <w:color w:val="000000"/>
          <w:sz w:val="28"/>
          <w:szCs w:val="28"/>
        </w:rPr>
        <w:t>форме ф. 0503121</w:t>
      </w:r>
      <w:r w:rsidR="0072683B" w:rsidRPr="00030A22">
        <w:rPr>
          <w:rFonts w:ascii="Times New Roman" w:hAnsi="Times New Roman"/>
          <w:color w:val="000000"/>
          <w:sz w:val="28"/>
          <w:szCs w:val="28"/>
        </w:rPr>
        <w:t xml:space="preserve"> </w:t>
      </w:r>
      <w:r w:rsidR="009D065C" w:rsidRPr="00030A22">
        <w:rPr>
          <w:rFonts w:ascii="Times New Roman" w:hAnsi="Times New Roman"/>
          <w:color w:val="000000"/>
          <w:sz w:val="28"/>
          <w:szCs w:val="28"/>
        </w:rPr>
        <w:t>«Отчет о финансовых результатах деятельности»</w:t>
      </w:r>
    </w:p>
    <w:p w14:paraId="4B24E2C1" w14:textId="77777777" w:rsidR="00A05679" w:rsidRPr="00E24066" w:rsidRDefault="00A05679" w:rsidP="001E26D9">
      <w:pPr>
        <w:ind w:firstLine="720"/>
        <w:rPr>
          <w:rFonts w:ascii="Times New Roman" w:hAnsi="Times New Roman"/>
          <w:color w:val="000000"/>
          <w:sz w:val="28"/>
          <w:szCs w:val="28"/>
          <w:highlight w:val="yellow"/>
        </w:rPr>
      </w:pPr>
    </w:p>
    <w:p w14:paraId="4E21FCB7" w14:textId="07AB6487" w:rsidR="007D1B68" w:rsidRPr="007D1B68" w:rsidRDefault="00CC2B76" w:rsidP="00CC2B76">
      <w:pPr>
        <w:jc w:val="both"/>
        <w:rPr>
          <w:rFonts w:ascii="Times New Roman" w:hAnsi="Times New Roman"/>
          <w:color w:val="000000"/>
          <w:sz w:val="28"/>
          <w:szCs w:val="28"/>
        </w:rPr>
      </w:pPr>
      <w:r>
        <w:rPr>
          <w:rFonts w:ascii="Times New Roman" w:hAnsi="Times New Roman"/>
          <w:color w:val="000000"/>
          <w:sz w:val="28"/>
          <w:szCs w:val="28"/>
        </w:rPr>
        <w:t xml:space="preserve">          </w:t>
      </w:r>
      <w:r w:rsidR="00030A22" w:rsidRPr="00030A22">
        <w:rPr>
          <w:rFonts w:ascii="Times New Roman" w:hAnsi="Times New Roman"/>
          <w:color w:val="000000"/>
          <w:sz w:val="28"/>
          <w:szCs w:val="28"/>
        </w:rPr>
        <w:t>Отрицательная сумма по строке</w:t>
      </w:r>
      <w:r w:rsidR="00030A22">
        <w:rPr>
          <w:rFonts w:ascii="Times New Roman" w:hAnsi="Times New Roman"/>
          <w:color w:val="000000"/>
          <w:sz w:val="28"/>
          <w:szCs w:val="28"/>
        </w:rPr>
        <w:t xml:space="preserve"> 092</w:t>
      </w:r>
      <w:r w:rsidR="00030A22" w:rsidRPr="00030A22">
        <w:rPr>
          <w:rFonts w:ascii="Times New Roman" w:hAnsi="Times New Roman"/>
          <w:color w:val="000000"/>
          <w:sz w:val="28"/>
          <w:szCs w:val="28"/>
        </w:rPr>
        <w:t xml:space="preserve"> – это отражены операции</w:t>
      </w:r>
      <w:r w:rsidR="007D1B68">
        <w:rPr>
          <w:rFonts w:ascii="Times New Roman" w:hAnsi="Times New Roman"/>
          <w:color w:val="000000"/>
          <w:sz w:val="28"/>
          <w:szCs w:val="28"/>
        </w:rPr>
        <w:t xml:space="preserve"> по</w:t>
      </w:r>
      <w:r w:rsidR="00030A22" w:rsidRPr="00030A22">
        <w:rPr>
          <w:rFonts w:ascii="Times New Roman" w:hAnsi="Times New Roman"/>
          <w:color w:val="000000"/>
          <w:sz w:val="28"/>
          <w:szCs w:val="28"/>
        </w:rPr>
        <w:t xml:space="preserve"> </w:t>
      </w:r>
      <w:r w:rsidR="007D1B68">
        <w:rPr>
          <w:rFonts w:ascii="Times New Roman" w:hAnsi="Times New Roman"/>
          <w:sz w:val="28"/>
          <w:szCs w:val="28"/>
        </w:rPr>
        <w:t>списанию</w:t>
      </w:r>
      <w:r w:rsidR="007D1B68" w:rsidRPr="007D1B68">
        <w:rPr>
          <w:rFonts w:ascii="Times New Roman" w:hAnsi="Times New Roman"/>
          <w:sz w:val="28"/>
          <w:szCs w:val="28"/>
        </w:rPr>
        <w:t xml:space="preserve"> имущества</w:t>
      </w:r>
      <w:r w:rsidR="007D1B68">
        <w:rPr>
          <w:rFonts w:ascii="Times New Roman" w:hAnsi="Times New Roman"/>
          <w:sz w:val="28"/>
          <w:szCs w:val="28"/>
        </w:rPr>
        <w:t>.</w:t>
      </w:r>
      <w:r w:rsidR="007D1B68" w:rsidRPr="007D1B68">
        <w:rPr>
          <w:rFonts w:ascii="Times New Roman" w:hAnsi="Times New Roman"/>
          <w:color w:val="000000"/>
          <w:sz w:val="28"/>
          <w:szCs w:val="28"/>
        </w:rPr>
        <w:t xml:space="preserve"> </w:t>
      </w:r>
    </w:p>
    <w:p w14:paraId="290BD982" w14:textId="08E8E308" w:rsidR="00D91502" w:rsidRPr="00030A22" w:rsidRDefault="00D91502" w:rsidP="0072683B">
      <w:pPr>
        <w:ind w:firstLine="720"/>
        <w:jc w:val="both"/>
        <w:rPr>
          <w:rFonts w:ascii="Times New Roman" w:hAnsi="Times New Roman"/>
          <w:color w:val="000000"/>
          <w:sz w:val="28"/>
          <w:szCs w:val="28"/>
        </w:rPr>
      </w:pPr>
      <w:r w:rsidRPr="00030A22">
        <w:rPr>
          <w:rFonts w:ascii="Times New Roman" w:hAnsi="Times New Roman"/>
          <w:color w:val="000000"/>
          <w:sz w:val="28"/>
          <w:szCs w:val="28"/>
        </w:rPr>
        <w:t>Отрицательн</w:t>
      </w:r>
      <w:r w:rsidR="00862150" w:rsidRPr="00030A22">
        <w:rPr>
          <w:rFonts w:ascii="Times New Roman" w:hAnsi="Times New Roman"/>
          <w:color w:val="000000"/>
          <w:sz w:val="28"/>
          <w:szCs w:val="28"/>
        </w:rPr>
        <w:t>ая сумма</w:t>
      </w:r>
      <w:r w:rsidRPr="00030A22">
        <w:rPr>
          <w:rFonts w:ascii="Times New Roman" w:hAnsi="Times New Roman"/>
          <w:color w:val="000000"/>
          <w:sz w:val="28"/>
          <w:szCs w:val="28"/>
        </w:rPr>
        <w:t xml:space="preserve"> по строк</w:t>
      </w:r>
      <w:r w:rsidR="00862150" w:rsidRPr="00030A22">
        <w:rPr>
          <w:rFonts w:ascii="Times New Roman" w:hAnsi="Times New Roman"/>
          <w:color w:val="000000"/>
          <w:sz w:val="28"/>
          <w:szCs w:val="28"/>
        </w:rPr>
        <w:t>е</w:t>
      </w:r>
      <w:r w:rsidRPr="00030A22">
        <w:rPr>
          <w:rFonts w:ascii="Times New Roman" w:hAnsi="Times New Roman"/>
          <w:color w:val="000000"/>
          <w:sz w:val="28"/>
          <w:szCs w:val="28"/>
        </w:rPr>
        <w:t xml:space="preserve"> 093</w:t>
      </w:r>
      <w:r w:rsidR="0077032A" w:rsidRPr="00030A22">
        <w:rPr>
          <w:rFonts w:ascii="Times New Roman" w:hAnsi="Times New Roman"/>
          <w:color w:val="000000"/>
          <w:sz w:val="28"/>
          <w:szCs w:val="28"/>
        </w:rPr>
        <w:t xml:space="preserve"> </w:t>
      </w:r>
      <w:r w:rsidR="006F27B3" w:rsidRPr="00030A22">
        <w:rPr>
          <w:rFonts w:ascii="Times New Roman" w:hAnsi="Times New Roman"/>
          <w:color w:val="000000"/>
          <w:sz w:val="28"/>
          <w:szCs w:val="28"/>
        </w:rPr>
        <w:t>–</w:t>
      </w:r>
      <w:r w:rsidR="0077032A" w:rsidRPr="00030A22">
        <w:rPr>
          <w:rFonts w:ascii="Times New Roman" w:hAnsi="Times New Roman"/>
          <w:color w:val="000000"/>
          <w:sz w:val="28"/>
          <w:szCs w:val="28"/>
        </w:rPr>
        <w:t xml:space="preserve"> </w:t>
      </w:r>
      <w:r w:rsidR="006F27B3" w:rsidRPr="00030A22">
        <w:rPr>
          <w:rFonts w:ascii="Times New Roman" w:hAnsi="Times New Roman"/>
          <w:color w:val="000000"/>
          <w:sz w:val="28"/>
          <w:szCs w:val="28"/>
        </w:rPr>
        <w:t>это отражены операции по списанию с баланса дебиторской задолженности</w:t>
      </w:r>
      <w:r w:rsidR="0047640C">
        <w:rPr>
          <w:rFonts w:ascii="Times New Roman" w:hAnsi="Times New Roman"/>
          <w:color w:val="000000"/>
          <w:sz w:val="28"/>
          <w:szCs w:val="28"/>
        </w:rPr>
        <w:t xml:space="preserve"> не</w:t>
      </w:r>
      <w:r w:rsidR="00862150" w:rsidRPr="00030A22">
        <w:rPr>
          <w:rFonts w:ascii="Times New Roman" w:hAnsi="Times New Roman"/>
          <w:color w:val="000000"/>
          <w:sz w:val="28"/>
          <w:szCs w:val="28"/>
        </w:rPr>
        <w:t>реальной к взысканию.</w:t>
      </w:r>
      <w:r w:rsidR="006F27B3" w:rsidRPr="00030A22">
        <w:rPr>
          <w:rFonts w:ascii="Times New Roman" w:hAnsi="Times New Roman"/>
          <w:color w:val="000000"/>
          <w:sz w:val="28"/>
          <w:szCs w:val="28"/>
        </w:rPr>
        <w:t xml:space="preserve"> </w:t>
      </w:r>
    </w:p>
    <w:p w14:paraId="159D85E6" w14:textId="77777777" w:rsidR="002A569C" w:rsidRPr="00E24066" w:rsidRDefault="002A569C" w:rsidP="0072683B">
      <w:pPr>
        <w:ind w:firstLine="720"/>
        <w:jc w:val="both"/>
        <w:rPr>
          <w:rFonts w:ascii="Times New Roman" w:hAnsi="Times New Roman"/>
          <w:sz w:val="28"/>
          <w:szCs w:val="28"/>
          <w:highlight w:val="yellow"/>
        </w:rPr>
      </w:pPr>
    </w:p>
    <w:p w14:paraId="409D7FA7" w14:textId="4CEB3D93" w:rsidR="00E81CA9" w:rsidRPr="007D1B68" w:rsidRDefault="00CC2B76" w:rsidP="001E26D9">
      <w:pPr>
        <w:rPr>
          <w:rFonts w:ascii="Times New Roman" w:hAnsi="Times New Roman"/>
          <w:sz w:val="28"/>
          <w:szCs w:val="28"/>
        </w:rPr>
      </w:pPr>
      <w:r>
        <w:rPr>
          <w:rFonts w:ascii="Times New Roman" w:hAnsi="Times New Roman"/>
          <w:sz w:val="28"/>
          <w:szCs w:val="28"/>
        </w:rPr>
        <w:t xml:space="preserve">         </w:t>
      </w:r>
      <w:r w:rsidR="00DD4029" w:rsidRPr="007D1B68">
        <w:rPr>
          <w:rFonts w:ascii="Times New Roman" w:hAnsi="Times New Roman"/>
          <w:sz w:val="28"/>
          <w:szCs w:val="28"/>
        </w:rPr>
        <w:t xml:space="preserve">По </w:t>
      </w:r>
      <w:r w:rsidR="00DD4029" w:rsidRPr="007D1B68">
        <w:rPr>
          <w:rFonts w:ascii="Times New Roman" w:hAnsi="Times New Roman"/>
          <w:b/>
          <w:sz w:val="28"/>
          <w:szCs w:val="28"/>
        </w:rPr>
        <w:t>форме ф.</w:t>
      </w:r>
      <w:r w:rsidR="00D10E5E" w:rsidRPr="007D1B68">
        <w:rPr>
          <w:rFonts w:ascii="Times New Roman" w:hAnsi="Times New Roman"/>
          <w:b/>
          <w:sz w:val="28"/>
          <w:szCs w:val="28"/>
        </w:rPr>
        <w:t>0503128</w:t>
      </w:r>
      <w:r w:rsidR="00E57BD2" w:rsidRPr="007D1B68">
        <w:rPr>
          <w:rFonts w:ascii="Times New Roman" w:hAnsi="Times New Roman"/>
          <w:b/>
          <w:sz w:val="28"/>
          <w:szCs w:val="28"/>
        </w:rPr>
        <w:t xml:space="preserve"> </w:t>
      </w:r>
      <w:r w:rsidR="00EB5E8C" w:rsidRPr="007D1B68">
        <w:rPr>
          <w:rFonts w:ascii="Times New Roman" w:hAnsi="Times New Roman"/>
          <w:sz w:val="28"/>
          <w:szCs w:val="28"/>
        </w:rPr>
        <w:t>«Отчет</w:t>
      </w:r>
      <w:r w:rsidR="00E57BD2" w:rsidRPr="007D1B68">
        <w:rPr>
          <w:rFonts w:ascii="Times New Roman" w:hAnsi="Times New Roman"/>
          <w:sz w:val="28"/>
          <w:szCs w:val="28"/>
        </w:rPr>
        <w:t xml:space="preserve"> </w:t>
      </w:r>
      <w:r w:rsidR="00EB5E8C" w:rsidRPr="007D1B68">
        <w:rPr>
          <w:rFonts w:ascii="Times New Roman" w:hAnsi="Times New Roman"/>
          <w:sz w:val="28"/>
          <w:szCs w:val="28"/>
        </w:rPr>
        <w:t>о бюджетные обязательства»</w:t>
      </w:r>
    </w:p>
    <w:p w14:paraId="57268A0A" w14:textId="77777777" w:rsidR="002A569C" w:rsidRPr="00E24066" w:rsidRDefault="002A569C" w:rsidP="001E26D9">
      <w:pPr>
        <w:rPr>
          <w:rFonts w:ascii="Times New Roman" w:hAnsi="Times New Roman"/>
          <w:sz w:val="28"/>
          <w:szCs w:val="28"/>
          <w:highlight w:val="yellow"/>
        </w:rPr>
      </w:pPr>
    </w:p>
    <w:p w14:paraId="7606E63D" w14:textId="3867F83F" w:rsidR="003F0ED9" w:rsidRDefault="00CC2B76" w:rsidP="00CC2B76">
      <w:pPr>
        <w:jc w:val="both"/>
        <w:rPr>
          <w:rStyle w:val="ksrulenamewarn"/>
          <w:rFonts w:ascii="Times New Roman" w:hAnsi="Times New Roman"/>
          <w:sz w:val="28"/>
          <w:szCs w:val="28"/>
          <w:highlight w:val="yellow"/>
        </w:rPr>
      </w:pPr>
      <w:r>
        <w:rPr>
          <w:rFonts w:ascii="Times New Roman" w:hAnsi="Times New Roman"/>
          <w:sz w:val="28"/>
          <w:szCs w:val="28"/>
        </w:rPr>
        <w:t xml:space="preserve">        </w:t>
      </w:r>
      <w:r w:rsidR="00D91BE3" w:rsidRPr="003F0ED9">
        <w:rPr>
          <w:rFonts w:ascii="Times New Roman" w:hAnsi="Times New Roman"/>
          <w:sz w:val="28"/>
          <w:szCs w:val="28"/>
        </w:rPr>
        <w:t xml:space="preserve">Показатель кассового исполнения превышает показатель принятых денежных обязательств: </w:t>
      </w:r>
      <w:bookmarkStart w:id="1" w:name="1RU1249740"/>
      <w:r w:rsidR="003F0ED9" w:rsidRPr="003F0ED9">
        <w:rPr>
          <w:rFonts w:ascii="Times New Roman" w:hAnsi="Times New Roman"/>
          <w:color w:val="000000"/>
          <w:sz w:val="28"/>
          <w:szCs w:val="24"/>
        </w:rPr>
        <w:t xml:space="preserve">в 2024 году произведена оплата дополнительных выходных дней, предоставляемых для ухода за детьми-инвалидами одному из родителей (опекуну, попечителю) в соответствии со статьей 262 ТК РФ в порядке, установленном постановлением Правительства РФ от 09.08.2021 № 1320 в сумме 162477,51 руб. В соответствии с действующим законодательством указанные расходы подлежат возмещению территориальным органом СФР, фактическое возмещение составило на </w:t>
      </w:r>
      <w:r w:rsidR="003F0ED9" w:rsidRPr="003F0ED9">
        <w:rPr>
          <w:rFonts w:ascii="Times New Roman" w:hAnsi="Times New Roman"/>
          <w:color w:val="000000"/>
          <w:sz w:val="28"/>
          <w:szCs w:val="24"/>
        </w:rPr>
        <w:lastRenderedPageBreak/>
        <w:t>0,01 коп. меньше: 162477,50 руб. вследствие округления выплат по правилам математики (выплаты в Департаменте проводились ежемесячно, расчет ФСС проводился за год).</w:t>
      </w:r>
      <w:r w:rsidR="003F0ED9" w:rsidRPr="00E24066">
        <w:rPr>
          <w:rStyle w:val="ksrulenamewarn"/>
          <w:rFonts w:ascii="Times New Roman" w:hAnsi="Times New Roman"/>
          <w:sz w:val="28"/>
          <w:szCs w:val="28"/>
          <w:highlight w:val="yellow"/>
        </w:rPr>
        <w:t xml:space="preserve"> </w:t>
      </w:r>
    </w:p>
    <w:p w14:paraId="0A7FC935" w14:textId="553C4823" w:rsidR="00B868FD" w:rsidRPr="008C0E14" w:rsidRDefault="00CC2B76" w:rsidP="00CC2B76">
      <w:pPr>
        <w:jc w:val="both"/>
        <w:rPr>
          <w:rFonts w:ascii="Times New Roman" w:hAnsi="Times New Roman"/>
          <w:color w:val="000000"/>
          <w:sz w:val="28"/>
          <w:szCs w:val="28"/>
        </w:rPr>
      </w:pPr>
      <w:r>
        <w:rPr>
          <w:rStyle w:val="ksrulenamewarn"/>
          <w:rFonts w:ascii="Times New Roman" w:hAnsi="Times New Roman"/>
          <w:sz w:val="28"/>
          <w:szCs w:val="28"/>
        </w:rPr>
        <w:t xml:space="preserve">        </w:t>
      </w:r>
      <w:r w:rsidR="00D91BE3" w:rsidRPr="008C0E14">
        <w:rPr>
          <w:rStyle w:val="ksrulenamewarn"/>
          <w:rFonts w:ascii="Times New Roman" w:hAnsi="Times New Roman"/>
          <w:sz w:val="28"/>
          <w:szCs w:val="28"/>
        </w:rPr>
        <w:t>Показатель принятых денежных обязательств превышает принятые бюджетные обязательства</w:t>
      </w:r>
      <w:bookmarkEnd w:id="1"/>
      <w:r w:rsidR="00D91BE3" w:rsidRPr="008C0E14">
        <w:rPr>
          <w:rStyle w:val="ksrulenamewarn"/>
          <w:rFonts w:ascii="Times New Roman" w:hAnsi="Times New Roman"/>
          <w:sz w:val="28"/>
          <w:szCs w:val="28"/>
        </w:rPr>
        <w:t xml:space="preserve">: </w:t>
      </w:r>
      <w:bookmarkStart w:id="2" w:name="1RU1249746"/>
      <w:r w:rsidR="008C0E14">
        <w:rPr>
          <w:rFonts w:ascii="Times New Roman" w:hAnsi="Times New Roman"/>
          <w:color w:val="000000"/>
          <w:sz w:val="28"/>
          <w:szCs w:val="28"/>
        </w:rPr>
        <w:t>в связи с</w:t>
      </w:r>
      <w:r w:rsidR="008C0E14" w:rsidRPr="008C0E14">
        <w:rPr>
          <w:rFonts w:ascii="Times New Roman" w:hAnsi="Times New Roman"/>
          <w:color w:val="000000"/>
          <w:sz w:val="28"/>
          <w:szCs w:val="28"/>
        </w:rPr>
        <w:t xml:space="preserve"> ошибкой перераспределения бюджетных средств по постановлению Правительства Ивановской области от 20.12.2024 № 625-п "О внесении изменений в сводную бюджетную роспись Ивановской обвлсти".</w:t>
      </w:r>
    </w:p>
    <w:p w14:paraId="7C8A9864" w14:textId="04A8504B" w:rsidR="002A569C" w:rsidRDefault="00CC2B76" w:rsidP="00CC2B76">
      <w:pPr>
        <w:jc w:val="both"/>
        <w:rPr>
          <w:rFonts w:ascii="Times New Roman" w:hAnsi="Times New Roman"/>
          <w:color w:val="000000"/>
          <w:sz w:val="28"/>
          <w:szCs w:val="28"/>
        </w:rPr>
      </w:pPr>
      <w:r>
        <w:rPr>
          <w:rStyle w:val="ksrulenamewarn"/>
          <w:rFonts w:ascii="Times New Roman" w:hAnsi="Times New Roman"/>
          <w:sz w:val="28"/>
          <w:szCs w:val="28"/>
        </w:rPr>
        <w:t xml:space="preserve">        </w:t>
      </w:r>
      <w:r w:rsidR="00D817C6" w:rsidRPr="00FF42EE">
        <w:rPr>
          <w:rStyle w:val="ksrulenamewarn"/>
          <w:rFonts w:ascii="Times New Roman" w:hAnsi="Times New Roman"/>
          <w:sz w:val="28"/>
          <w:szCs w:val="28"/>
        </w:rPr>
        <w:t>Объем принятых БО по заработной плате не соответствует объему ЛБО</w:t>
      </w:r>
      <w:bookmarkEnd w:id="2"/>
      <w:r w:rsidR="00D817C6" w:rsidRPr="00FF42EE">
        <w:rPr>
          <w:rStyle w:val="ksrulenamewarn"/>
          <w:rFonts w:ascii="Times New Roman" w:hAnsi="Times New Roman"/>
          <w:sz w:val="28"/>
          <w:szCs w:val="28"/>
        </w:rPr>
        <w:t>:</w:t>
      </w:r>
      <w:r w:rsidR="00D817C6" w:rsidRPr="00FF42EE">
        <w:rPr>
          <w:rFonts w:ascii="Times New Roman" w:hAnsi="Times New Roman"/>
          <w:color w:val="000000"/>
          <w:sz w:val="28"/>
          <w:szCs w:val="28"/>
        </w:rPr>
        <w:t xml:space="preserve"> </w:t>
      </w:r>
      <w:r w:rsidR="00FF42EE" w:rsidRPr="00214EE3">
        <w:rPr>
          <w:rFonts w:ascii="Times New Roman" w:hAnsi="Times New Roman"/>
          <w:color w:val="000000"/>
          <w:sz w:val="28"/>
          <w:szCs w:val="28"/>
        </w:rPr>
        <w:t>в связи с т</w:t>
      </w:r>
      <w:r w:rsidR="00FF42EE">
        <w:rPr>
          <w:rFonts w:ascii="Times New Roman" w:hAnsi="Times New Roman"/>
          <w:color w:val="000000"/>
          <w:sz w:val="28"/>
          <w:szCs w:val="28"/>
        </w:rPr>
        <w:t xml:space="preserve">ем, что </w:t>
      </w:r>
      <w:r w:rsidR="00FF42EE" w:rsidRPr="00FF42EE">
        <w:rPr>
          <w:rFonts w:ascii="Times New Roman" w:hAnsi="Times New Roman"/>
          <w:color w:val="000000"/>
          <w:sz w:val="28"/>
          <w:szCs w:val="28"/>
        </w:rPr>
        <w:t xml:space="preserve">средства </w:t>
      </w:r>
      <w:r w:rsidR="00FF42EE">
        <w:rPr>
          <w:rFonts w:ascii="Times New Roman" w:hAnsi="Times New Roman"/>
          <w:color w:val="000000"/>
          <w:sz w:val="28"/>
          <w:szCs w:val="28"/>
        </w:rPr>
        <w:t xml:space="preserve">были </w:t>
      </w:r>
      <w:r w:rsidR="00FF42EE" w:rsidRPr="00FF42EE">
        <w:rPr>
          <w:rFonts w:ascii="Times New Roman" w:hAnsi="Times New Roman"/>
          <w:color w:val="000000"/>
          <w:sz w:val="28"/>
          <w:szCs w:val="28"/>
        </w:rPr>
        <w:t xml:space="preserve">не распределены со счета </w:t>
      </w:r>
      <w:r w:rsidR="00FF42EE">
        <w:rPr>
          <w:rFonts w:ascii="Times New Roman" w:hAnsi="Times New Roman"/>
          <w:color w:val="000000"/>
          <w:sz w:val="28"/>
          <w:szCs w:val="28"/>
        </w:rPr>
        <w:t xml:space="preserve">главного распорядителя бюджетных средств, </w:t>
      </w:r>
      <w:r w:rsidR="00FF42EE" w:rsidRPr="00FF42EE">
        <w:rPr>
          <w:rFonts w:ascii="Times New Roman" w:hAnsi="Times New Roman"/>
          <w:color w:val="000000"/>
          <w:sz w:val="28"/>
          <w:szCs w:val="28"/>
        </w:rPr>
        <w:t>при начислении заработной платы за декабрь образовалась экономия</w:t>
      </w:r>
      <w:r w:rsidR="00FF42EE">
        <w:rPr>
          <w:rFonts w:ascii="Times New Roman" w:hAnsi="Times New Roman"/>
          <w:color w:val="000000"/>
          <w:sz w:val="28"/>
          <w:szCs w:val="28"/>
        </w:rPr>
        <w:t>.</w:t>
      </w:r>
    </w:p>
    <w:p w14:paraId="1C1B1BDD" w14:textId="77777777" w:rsidR="00FF42EE" w:rsidRPr="00FF42EE" w:rsidRDefault="00FF42EE" w:rsidP="00A05679">
      <w:pPr>
        <w:ind w:firstLine="851"/>
        <w:jc w:val="both"/>
        <w:rPr>
          <w:rFonts w:ascii="Times New Roman" w:hAnsi="Times New Roman"/>
          <w:color w:val="000000"/>
          <w:sz w:val="28"/>
          <w:szCs w:val="28"/>
        </w:rPr>
      </w:pPr>
    </w:p>
    <w:p w14:paraId="6C1C4FE4" w14:textId="481CFE19" w:rsidR="002A569C" w:rsidRPr="00214EE3" w:rsidRDefault="00CC2B76" w:rsidP="00CC2B76">
      <w:pPr>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2A569C" w:rsidRPr="00214EE3">
        <w:rPr>
          <w:rFonts w:ascii="Times New Roman" w:eastAsiaTheme="minorHAnsi" w:hAnsi="Times New Roman"/>
          <w:sz w:val="28"/>
          <w:szCs w:val="28"/>
          <w:lang w:eastAsia="en-US"/>
        </w:rPr>
        <w:t xml:space="preserve">По </w:t>
      </w:r>
      <w:r w:rsidR="002A569C" w:rsidRPr="00214EE3">
        <w:rPr>
          <w:rFonts w:ascii="Times New Roman" w:eastAsiaTheme="minorHAnsi" w:hAnsi="Times New Roman"/>
          <w:b/>
          <w:sz w:val="28"/>
          <w:szCs w:val="28"/>
          <w:lang w:eastAsia="en-US"/>
        </w:rPr>
        <w:t xml:space="preserve">форме ф.0503190 </w:t>
      </w:r>
      <w:r w:rsidR="002A569C" w:rsidRPr="00214EE3">
        <w:rPr>
          <w:rFonts w:ascii="Times New Roman" w:eastAsiaTheme="minorHAnsi" w:hAnsi="Times New Roman"/>
          <w:sz w:val="28"/>
          <w:szCs w:val="28"/>
          <w:lang w:eastAsia="en-US"/>
        </w:rPr>
        <w:t>«Сведения о вложениях в объекты недвижимого имущества, объектах незавершенного строительства»</w:t>
      </w:r>
    </w:p>
    <w:p w14:paraId="6C0530B5" w14:textId="77777777" w:rsidR="002A569C" w:rsidRPr="00214EE3" w:rsidRDefault="002A569C" w:rsidP="00A05679">
      <w:pPr>
        <w:ind w:firstLine="851"/>
        <w:jc w:val="both"/>
        <w:rPr>
          <w:rFonts w:ascii="Times New Roman" w:eastAsiaTheme="minorHAnsi" w:hAnsi="Times New Roman"/>
          <w:b/>
          <w:sz w:val="28"/>
          <w:szCs w:val="28"/>
          <w:lang w:eastAsia="en-US"/>
        </w:rPr>
      </w:pPr>
    </w:p>
    <w:p w14:paraId="6E86124F" w14:textId="7531FF8C" w:rsidR="00D96EC9" w:rsidRPr="00EE7D82" w:rsidRDefault="00CC2B76" w:rsidP="00EE7D82">
      <w:pPr>
        <w:autoSpaceDE/>
        <w:autoSpaceDN/>
        <w:adjustRightInd/>
        <w:jc w:val="both"/>
        <w:rPr>
          <w:rFonts w:ascii="Times New Roman" w:hAnsi="Times New Roman"/>
          <w:color w:val="000000"/>
          <w:sz w:val="28"/>
          <w:szCs w:val="28"/>
        </w:rPr>
      </w:pPr>
      <w:r>
        <w:rPr>
          <w:rFonts w:ascii="Times New Roman" w:hAnsi="Times New Roman"/>
          <w:color w:val="000000"/>
          <w:sz w:val="28"/>
          <w:szCs w:val="28"/>
        </w:rPr>
        <w:t xml:space="preserve">         </w:t>
      </w:r>
      <w:r w:rsidR="00A05679" w:rsidRPr="00214EE3">
        <w:rPr>
          <w:rFonts w:ascii="Times New Roman" w:hAnsi="Times New Roman"/>
          <w:color w:val="000000"/>
          <w:sz w:val="28"/>
          <w:szCs w:val="28"/>
        </w:rPr>
        <w:t>Г</w:t>
      </w:r>
      <w:r w:rsidR="002A569C" w:rsidRPr="00214EE3">
        <w:rPr>
          <w:rFonts w:ascii="Times New Roman" w:hAnsi="Times New Roman"/>
          <w:color w:val="000000"/>
          <w:sz w:val="28"/>
          <w:szCs w:val="28"/>
        </w:rPr>
        <w:t>рафа 5 "Учетный номер объекта" (в части 4-23 знаков) не соответствует значению справочника Реестр УБП поле "Уникальный номер реестровой записи" в связи с т</w:t>
      </w:r>
      <w:r w:rsidR="00214EE3">
        <w:rPr>
          <w:rFonts w:ascii="Times New Roman" w:hAnsi="Times New Roman"/>
          <w:color w:val="000000"/>
          <w:sz w:val="28"/>
          <w:szCs w:val="28"/>
        </w:rPr>
        <w:t>ем, что в годовом отчете за 2024</w:t>
      </w:r>
      <w:r w:rsidR="002A569C" w:rsidRPr="00214EE3">
        <w:rPr>
          <w:rFonts w:ascii="Times New Roman" w:hAnsi="Times New Roman"/>
          <w:color w:val="000000"/>
          <w:sz w:val="28"/>
          <w:szCs w:val="28"/>
        </w:rPr>
        <w:t xml:space="preserve"> год данная графа заполнена с учетом письма Министерства финансов Российской федерации и Федерального казначейства России от </w:t>
      </w:r>
      <w:r w:rsidR="00214EE3">
        <w:rPr>
          <w:rFonts w:ascii="Times New Roman" w:hAnsi="Times New Roman"/>
          <w:color w:val="000000"/>
          <w:sz w:val="28"/>
          <w:szCs w:val="28"/>
        </w:rPr>
        <w:t>29</w:t>
      </w:r>
      <w:r w:rsidR="002A569C" w:rsidRPr="00214EE3">
        <w:rPr>
          <w:rFonts w:ascii="Times New Roman" w:hAnsi="Times New Roman"/>
          <w:color w:val="000000"/>
          <w:sz w:val="28"/>
          <w:szCs w:val="28"/>
        </w:rPr>
        <w:t xml:space="preserve"> </w:t>
      </w:r>
      <w:r w:rsidR="00214EE3">
        <w:rPr>
          <w:rFonts w:ascii="Times New Roman" w:hAnsi="Times New Roman"/>
          <w:color w:val="000000"/>
          <w:sz w:val="28"/>
          <w:szCs w:val="28"/>
        </w:rPr>
        <w:t>ноября 2024г. № 02-06-06/120378</w:t>
      </w:r>
      <w:r w:rsidR="002A569C" w:rsidRPr="00214EE3">
        <w:rPr>
          <w:rFonts w:ascii="Times New Roman" w:hAnsi="Times New Roman"/>
          <w:color w:val="000000"/>
          <w:sz w:val="28"/>
          <w:szCs w:val="28"/>
        </w:rPr>
        <w:t>; 07-04-05/02-</w:t>
      </w:r>
      <w:r w:rsidR="00214EE3">
        <w:rPr>
          <w:rFonts w:ascii="Times New Roman" w:hAnsi="Times New Roman"/>
          <w:color w:val="000000"/>
          <w:sz w:val="28"/>
          <w:szCs w:val="28"/>
        </w:rPr>
        <w:t>35262</w:t>
      </w:r>
      <w:r w:rsidR="002A569C" w:rsidRPr="00214EE3">
        <w:rPr>
          <w:rFonts w:ascii="Times New Roman" w:hAnsi="Times New Roman"/>
          <w:color w:val="000000"/>
          <w:sz w:val="28"/>
          <w:szCs w:val="28"/>
        </w:rPr>
        <w:t>.</w:t>
      </w:r>
    </w:p>
    <w:p w14:paraId="55B71CD3" w14:textId="77777777" w:rsidR="001E26D9" w:rsidRDefault="001E26D9" w:rsidP="00DD4029">
      <w:pPr>
        <w:ind w:firstLine="708"/>
        <w:jc w:val="center"/>
        <w:rPr>
          <w:rFonts w:ascii="Times New Roman" w:hAnsi="Times New Roman"/>
          <w:b/>
          <w:sz w:val="28"/>
          <w:szCs w:val="28"/>
        </w:rPr>
      </w:pPr>
    </w:p>
    <w:p w14:paraId="2E6EAAB0" w14:textId="2DCB8ECC" w:rsidR="00C80547" w:rsidRPr="006D1E89" w:rsidRDefault="00DD4029" w:rsidP="00EE7D82">
      <w:pPr>
        <w:ind w:firstLine="708"/>
        <w:jc w:val="center"/>
        <w:rPr>
          <w:rFonts w:ascii="Times New Roman" w:hAnsi="Times New Roman"/>
          <w:b/>
          <w:sz w:val="28"/>
          <w:szCs w:val="28"/>
        </w:rPr>
      </w:pPr>
      <w:r w:rsidRPr="006D1E89">
        <w:rPr>
          <w:rFonts w:ascii="Times New Roman" w:hAnsi="Times New Roman"/>
          <w:b/>
          <w:sz w:val="28"/>
          <w:szCs w:val="28"/>
        </w:rPr>
        <w:t>Междокументный контроль</w:t>
      </w:r>
    </w:p>
    <w:p w14:paraId="287946D4" w14:textId="77777777" w:rsidR="00D96EC9" w:rsidRPr="006D1E89" w:rsidRDefault="00D96EC9" w:rsidP="00DD4029">
      <w:pPr>
        <w:ind w:firstLine="708"/>
        <w:jc w:val="center"/>
        <w:rPr>
          <w:rFonts w:ascii="Times New Roman" w:hAnsi="Times New Roman"/>
          <w:b/>
          <w:sz w:val="28"/>
          <w:szCs w:val="28"/>
          <w:highlight w:val="yellow"/>
        </w:rPr>
      </w:pPr>
    </w:p>
    <w:p w14:paraId="673BE4E8" w14:textId="718938F4" w:rsidR="006352B0" w:rsidRPr="00E24066" w:rsidRDefault="00CC2B76" w:rsidP="00CC2B76">
      <w:pPr>
        <w:jc w:val="both"/>
        <w:rPr>
          <w:rFonts w:ascii="Times New Roman" w:hAnsi="Times New Roman"/>
          <w:sz w:val="28"/>
          <w:szCs w:val="28"/>
          <w:highlight w:val="yellow"/>
        </w:rPr>
      </w:pPr>
      <w:r>
        <w:rPr>
          <w:rFonts w:ascii="Times New Roman" w:hAnsi="Times New Roman"/>
          <w:sz w:val="28"/>
          <w:szCs w:val="28"/>
        </w:rPr>
        <w:t xml:space="preserve">         </w:t>
      </w:r>
      <w:r w:rsidR="006352B0" w:rsidRPr="009D1810">
        <w:rPr>
          <w:rFonts w:ascii="Times New Roman" w:hAnsi="Times New Roman"/>
          <w:sz w:val="28"/>
          <w:szCs w:val="28"/>
        </w:rPr>
        <w:t xml:space="preserve">По </w:t>
      </w:r>
      <w:r w:rsidR="006352B0" w:rsidRPr="009D1810">
        <w:rPr>
          <w:rFonts w:ascii="Times New Roman" w:hAnsi="Times New Roman"/>
          <w:b/>
          <w:sz w:val="28"/>
          <w:szCs w:val="28"/>
        </w:rPr>
        <w:t>форме ф.0503125</w:t>
      </w:r>
      <w:r w:rsidR="001E26D9" w:rsidRPr="009D1810">
        <w:rPr>
          <w:rFonts w:ascii="Times New Roman" w:hAnsi="Times New Roman"/>
          <w:b/>
          <w:sz w:val="28"/>
          <w:szCs w:val="28"/>
        </w:rPr>
        <w:t xml:space="preserve"> </w:t>
      </w:r>
      <w:r w:rsidR="001E26D9" w:rsidRPr="009D1810">
        <w:rPr>
          <w:rFonts w:ascii="Times New Roman" w:hAnsi="Times New Roman"/>
          <w:sz w:val="28"/>
          <w:szCs w:val="28"/>
        </w:rPr>
        <w:t>«Справка по консолидируемым расчетам»</w:t>
      </w:r>
    </w:p>
    <w:p w14:paraId="1F7CF540" w14:textId="77777777" w:rsidR="00A05679" w:rsidRPr="00E24066" w:rsidRDefault="00A05679" w:rsidP="008E5D2A">
      <w:pPr>
        <w:ind w:firstLine="708"/>
        <w:jc w:val="both"/>
        <w:rPr>
          <w:rFonts w:ascii="Times New Roman" w:hAnsi="Times New Roman"/>
          <w:b/>
          <w:sz w:val="28"/>
          <w:szCs w:val="28"/>
          <w:highlight w:val="yellow"/>
        </w:rPr>
      </w:pPr>
    </w:p>
    <w:p w14:paraId="750AAB6E" w14:textId="3749B78A" w:rsidR="006352B0" w:rsidRPr="009D1810" w:rsidRDefault="006352B0" w:rsidP="008E5D2A">
      <w:pPr>
        <w:ind w:firstLine="708"/>
        <w:jc w:val="both"/>
        <w:rPr>
          <w:rFonts w:ascii="Times New Roman" w:hAnsi="Times New Roman"/>
          <w:sz w:val="28"/>
          <w:szCs w:val="28"/>
        </w:rPr>
      </w:pPr>
      <w:r w:rsidRPr="009D1810">
        <w:rPr>
          <w:rFonts w:ascii="Times New Roman" w:hAnsi="Times New Roman"/>
          <w:sz w:val="28"/>
          <w:szCs w:val="28"/>
        </w:rPr>
        <w:t xml:space="preserve">Расхождение показателей с Отчетом ф.0503110 на сумму </w:t>
      </w:r>
      <w:r w:rsidR="009D1810">
        <w:rPr>
          <w:rFonts w:ascii="Times New Roman" w:hAnsi="Times New Roman"/>
          <w:sz w:val="28"/>
          <w:szCs w:val="28"/>
        </w:rPr>
        <w:t>98 982 963,91</w:t>
      </w:r>
      <w:r w:rsidRPr="009D1810">
        <w:rPr>
          <w:rFonts w:ascii="Times New Roman" w:hAnsi="Times New Roman"/>
          <w:sz w:val="28"/>
          <w:szCs w:val="28"/>
        </w:rPr>
        <w:t xml:space="preserve"> руб. – на сумму консолидируемых </w:t>
      </w:r>
      <w:r w:rsidR="001E0821" w:rsidRPr="009D1810">
        <w:rPr>
          <w:rFonts w:ascii="Times New Roman" w:hAnsi="Times New Roman"/>
          <w:sz w:val="28"/>
          <w:szCs w:val="28"/>
        </w:rPr>
        <w:t>расчетов (межведомственные передачи имущества)</w:t>
      </w:r>
      <w:r w:rsidRPr="009D1810">
        <w:rPr>
          <w:rFonts w:ascii="Times New Roman" w:hAnsi="Times New Roman"/>
          <w:sz w:val="28"/>
          <w:szCs w:val="28"/>
        </w:rPr>
        <w:t>.</w:t>
      </w:r>
    </w:p>
    <w:p w14:paraId="03BDFB43" w14:textId="77777777" w:rsidR="00694613" w:rsidRPr="00E24066" w:rsidRDefault="00694613" w:rsidP="00821181">
      <w:pPr>
        <w:ind w:firstLine="709"/>
        <w:jc w:val="both"/>
        <w:rPr>
          <w:rFonts w:ascii="Times New Roman" w:hAnsi="Times New Roman"/>
          <w:sz w:val="28"/>
          <w:szCs w:val="28"/>
          <w:highlight w:val="yellow"/>
        </w:rPr>
      </w:pPr>
    </w:p>
    <w:p w14:paraId="180A731A" w14:textId="2026B81E" w:rsidR="00857D69" w:rsidRPr="006D1E89" w:rsidRDefault="00694613" w:rsidP="001E6F5F">
      <w:pPr>
        <w:spacing w:before="240" w:after="240" w:line="276" w:lineRule="auto"/>
        <w:ind w:firstLine="709"/>
        <w:jc w:val="both"/>
        <w:rPr>
          <w:rFonts w:ascii="Times New Roman" w:hAnsi="Times New Roman"/>
          <w:sz w:val="28"/>
          <w:szCs w:val="28"/>
        </w:rPr>
      </w:pPr>
      <w:r w:rsidRPr="006D1E89">
        <w:rPr>
          <w:rFonts w:ascii="Times New Roman" w:eastAsiaTheme="minorHAnsi" w:hAnsi="Times New Roman"/>
          <w:sz w:val="28"/>
          <w:szCs w:val="28"/>
          <w:highlight w:val="yellow"/>
          <w:lang w:eastAsia="en-US"/>
        </w:rPr>
        <w:t xml:space="preserve"> </w:t>
      </w:r>
      <w:r w:rsidR="006B2F20" w:rsidRPr="006D1E89">
        <w:rPr>
          <w:rFonts w:ascii="Times New Roman" w:eastAsiaTheme="minorHAnsi" w:hAnsi="Times New Roman"/>
          <w:sz w:val="28"/>
          <w:szCs w:val="28"/>
          <w:lang w:eastAsia="en-US"/>
        </w:rPr>
        <w:t xml:space="preserve">          </w:t>
      </w:r>
    </w:p>
    <w:p w14:paraId="612C4864" w14:textId="77777777" w:rsidR="00F5086D" w:rsidRPr="006D1E89" w:rsidRDefault="00F5086D" w:rsidP="00DD4029">
      <w:pPr>
        <w:jc w:val="both"/>
        <w:rPr>
          <w:rFonts w:ascii="Times New Roman" w:hAnsi="Times New Roman"/>
          <w:sz w:val="28"/>
          <w:szCs w:val="28"/>
        </w:rPr>
      </w:pPr>
    </w:p>
    <w:p w14:paraId="00464173" w14:textId="542C6869" w:rsidR="00DD4029" w:rsidRPr="006D1E89" w:rsidRDefault="00DD4029" w:rsidP="00D904D3">
      <w:pPr>
        <w:jc w:val="both"/>
        <w:rPr>
          <w:rFonts w:ascii="Times New Roman" w:hAnsi="Times New Roman"/>
          <w:sz w:val="28"/>
          <w:szCs w:val="28"/>
        </w:rPr>
      </w:pPr>
      <w:r w:rsidRPr="006D1E89">
        <w:rPr>
          <w:rFonts w:ascii="Times New Roman" w:hAnsi="Times New Roman"/>
          <w:sz w:val="28"/>
          <w:szCs w:val="28"/>
        </w:rPr>
        <w:t xml:space="preserve">Руководитель                                                                                    </w:t>
      </w:r>
      <w:r w:rsidR="00D904D3" w:rsidRPr="006D1E89">
        <w:rPr>
          <w:rFonts w:ascii="Times New Roman" w:hAnsi="Times New Roman"/>
          <w:sz w:val="28"/>
          <w:szCs w:val="28"/>
        </w:rPr>
        <w:t xml:space="preserve">          </w:t>
      </w:r>
      <w:r w:rsidRPr="006D1E89">
        <w:rPr>
          <w:rFonts w:ascii="Times New Roman" w:hAnsi="Times New Roman"/>
          <w:sz w:val="28"/>
          <w:szCs w:val="28"/>
        </w:rPr>
        <w:t xml:space="preserve"> </w:t>
      </w:r>
      <w:r w:rsidR="00D904D3" w:rsidRPr="006D1E89">
        <w:rPr>
          <w:rFonts w:ascii="Times New Roman" w:hAnsi="Times New Roman"/>
          <w:sz w:val="28"/>
          <w:szCs w:val="28"/>
        </w:rPr>
        <w:t xml:space="preserve"> </w:t>
      </w:r>
      <w:r w:rsidRPr="006D1E89">
        <w:rPr>
          <w:rFonts w:ascii="Times New Roman" w:hAnsi="Times New Roman"/>
          <w:sz w:val="28"/>
          <w:szCs w:val="28"/>
        </w:rPr>
        <w:t xml:space="preserve">  Л.В. Яковлева</w:t>
      </w:r>
    </w:p>
    <w:p w14:paraId="22498D01" w14:textId="77777777" w:rsidR="00DD4029" w:rsidRPr="006D1E89" w:rsidRDefault="00DD4029" w:rsidP="00DD4029">
      <w:pPr>
        <w:ind w:firstLine="708"/>
        <w:jc w:val="both"/>
        <w:rPr>
          <w:rFonts w:ascii="Times New Roman" w:hAnsi="Times New Roman"/>
          <w:sz w:val="28"/>
          <w:szCs w:val="28"/>
        </w:rPr>
      </w:pPr>
    </w:p>
    <w:p w14:paraId="0269519F" w14:textId="01E6312B" w:rsidR="00B47D15" w:rsidRPr="001E6F5F" w:rsidRDefault="00DD4029" w:rsidP="00D904D3">
      <w:pPr>
        <w:jc w:val="both"/>
        <w:rPr>
          <w:rFonts w:ascii="Times New Roman" w:hAnsi="Times New Roman"/>
        </w:rPr>
      </w:pPr>
      <w:r w:rsidRPr="006D1E89">
        <w:rPr>
          <w:rFonts w:ascii="Times New Roman" w:hAnsi="Times New Roman"/>
          <w:sz w:val="28"/>
          <w:szCs w:val="28"/>
        </w:rPr>
        <w:t>Главный бухгалтер</w:t>
      </w:r>
      <w:r w:rsidRPr="001E6F5F">
        <w:rPr>
          <w:rFonts w:ascii="Times New Roman" w:hAnsi="Times New Roman"/>
          <w:sz w:val="28"/>
          <w:szCs w:val="28"/>
        </w:rPr>
        <w:t xml:space="preserve">                                                                           </w:t>
      </w:r>
      <w:r w:rsidR="00D904D3" w:rsidRPr="001E6F5F">
        <w:rPr>
          <w:rFonts w:ascii="Times New Roman" w:hAnsi="Times New Roman"/>
          <w:sz w:val="28"/>
          <w:szCs w:val="28"/>
        </w:rPr>
        <w:t xml:space="preserve">           </w:t>
      </w:r>
      <w:r w:rsidR="009807D7" w:rsidRPr="001E6F5F">
        <w:rPr>
          <w:rFonts w:ascii="Times New Roman" w:hAnsi="Times New Roman"/>
          <w:sz w:val="28"/>
          <w:szCs w:val="28"/>
        </w:rPr>
        <w:t xml:space="preserve">  Е.А</w:t>
      </w:r>
      <w:r w:rsidRPr="001E6F5F">
        <w:rPr>
          <w:rFonts w:ascii="Times New Roman" w:hAnsi="Times New Roman"/>
          <w:sz w:val="28"/>
          <w:szCs w:val="28"/>
        </w:rPr>
        <w:t xml:space="preserve">. </w:t>
      </w:r>
      <w:r w:rsidR="009807D7" w:rsidRPr="001E6F5F">
        <w:rPr>
          <w:rFonts w:ascii="Times New Roman" w:hAnsi="Times New Roman"/>
          <w:sz w:val="28"/>
          <w:szCs w:val="28"/>
        </w:rPr>
        <w:t>Чиркунова</w:t>
      </w:r>
    </w:p>
    <w:sectPr w:rsidR="00B47D15" w:rsidRPr="001E6F5F" w:rsidSect="00131F03">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4DB0E" w14:textId="77777777" w:rsidR="0053166F" w:rsidRDefault="0053166F" w:rsidP="00281E25">
      <w:r>
        <w:separator/>
      </w:r>
    </w:p>
  </w:endnote>
  <w:endnote w:type="continuationSeparator" w:id="0">
    <w:p w14:paraId="607D574F" w14:textId="77777777" w:rsidR="0053166F" w:rsidRDefault="0053166F" w:rsidP="0028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1DB58" w14:textId="77777777" w:rsidR="0053166F" w:rsidRDefault="0053166F" w:rsidP="00281E25">
      <w:r>
        <w:separator/>
      </w:r>
    </w:p>
  </w:footnote>
  <w:footnote w:type="continuationSeparator" w:id="0">
    <w:p w14:paraId="4AD3A51A" w14:textId="77777777" w:rsidR="0053166F" w:rsidRDefault="0053166F" w:rsidP="00281E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D5D58"/>
    <w:multiLevelType w:val="hybridMultilevel"/>
    <w:tmpl w:val="9E40AD76"/>
    <w:lvl w:ilvl="0" w:tplc="34F87474">
      <w:start w:val="1"/>
      <w:numFmt w:val="decimal"/>
      <w:lvlText w:val="%1."/>
      <w:lvlJc w:val="left"/>
      <w:pPr>
        <w:ind w:left="294" w:hanging="360"/>
      </w:pPr>
      <w:rPr>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 w15:restartNumberingAfterBreak="0">
    <w:nsid w:val="0EB665B9"/>
    <w:multiLevelType w:val="hybridMultilevel"/>
    <w:tmpl w:val="FFFFFFFF"/>
    <w:lvl w:ilvl="0" w:tplc="18AFCFDD">
      <w:start w:val="1"/>
      <w:numFmt w:val="decimal"/>
      <w:lvlText w:val="%1."/>
      <w:lvlJc w:val="left"/>
      <w:pPr>
        <w:ind w:left="360" w:hanging="360"/>
      </w:pPr>
    </w:lvl>
    <w:lvl w:ilvl="1" w:tplc="52964291">
      <w:start w:val="1"/>
      <w:numFmt w:val="decimal"/>
      <w:lvlText w:val="%2."/>
      <w:lvlJc w:val="left"/>
      <w:pPr>
        <w:ind w:left="1440" w:hanging="360"/>
      </w:pPr>
    </w:lvl>
    <w:lvl w:ilvl="2" w:tplc="5233DD81">
      <w:start w:val="1"/>
      <w:numFmt w:val="decimal"/>
      <w:lvlText w:val="%3."/>
      <w:lvlJc w:val="left"/>
      <w:pPr>
        <w:ind w:left="2160" w:hanging="360"/>
      </w:pPr>
    </w:lvl>
    <w:lvl w:ilvl="3" w:tplc="4C657649">
      <w:start w:val="1"/>
      <w:numFmt w:val="decimal"/>
      <w:lvlText w:val="%4."/>
      <w:lvlJc w:val="left"/>
      <w:pPr>
        <w:ind w:left="2880" w:hanging="360"/>
      </w:pPr>
    </w:lvl>
    <w:lvl w:ilvl="4" w:tplc="416C278F">
      <w:start w:val="1"/>
      <w:numFmt w:val="decimal"/>
      <w:lvlText w:val="%5."/>
      <w:lvlJc w:val="left"/>
      <w:pPr>
        <w:ind w:left="3600" w:hanging="360"/>
      </w:pPr>
    </w:lvl>
    <w:lvl w:ilvl="5" w:tplc="620817EF">
      <w:start w:val="1"/>
      <w:numFmt w:val="decimal"/>
      <w:lvlText w:val="%6."/>
      <w:lvlJc w:val="left"/>
      <w:pPr>
        <w:ind w:left="4320" w:hanging="360"/>
      </w:pPr>
    </w:lvl>
    <w:lvl w:ilvl="6" w:tplc="2A8DECF4">
      <w:start w:val="1"/>
      <w:numFmt w:val="decimal"/>
      <w:lvlText w:val="%7."/>
      <w:lvlJc w:val="left"/>
      <w:pPr>
        <w:ind w:left="5040" w:hanging="360"/>
      </w:pPr>
    </w:lvl>
    <w:lvl w:ilvl="7" w:tplc="4873BD23">
      <w:start w:val="1"/>
      <w:numFmt w:val="decimal"/>
      <w:lvlText w:val="%8."/>
      <w:lvlJc w:val="left"/>
      <w:pPr>
        <w:ind w:left="5760" w:hanging="360"/>
      </w:pPr>
    </w:lvl>
    <w:lvl w:ilvl="8" w:tplc="3BD4804C">
      <w:start w:val="1"/>
      <w:numFmt w:val="decimal"/>
      <w:lvlText w:val="%9."/>
      <w:lvlJc w:val="left"/>
      <w:pPr>
        <w:ind w:left="6480" w:hanging="360"/>
      </w:pPr>
    </w:lvl>
  </w:abstractNum>
  <w:abstractNum w:abstractNumId="2" w15:restartNumberingAfterBreak="0">
    <w:nsid w:val="18B1F041"/>
    <w:multiLevelType w:val="hybridMultilevel"/>
    <w:tmpl w:val="FFFFFFFF"/>
    <w:lvl w:ilvl="0" w:tplc="7855824C">
      <w:start w:val="1"/>
      <w:numFmt w:val="decimal"/>
      <w:lvlText w:val="%1."/>
      <w:lvlJc w:val="left"/>
      <w:pPr>
        <w:ind w:left="720" w:hanging="360"/>
      </w:pPr>
    </w:lvl>
    <w:lvl w:ilvl="1" w:tplc="56B049CC">
      <w:start w:val="1"/>
      <w:numFmt w:val="decimal"/>
      <w:lvlText w:val="%2."/>
      <w:lvlJc w:val="left"/>
      <w:pPr>
        <w:ind w:left="786" w:hanging="360"/>
      </w:pPr>
    </w:lvl>
    <w:lvl w:ilvl="2" w:tplc="00310C91">
      <w:start w:val="1"/>
      <w:numFmt w:val="decimal"/>
      <w:lvlText w:val="%3."/>
      <w:lvlJc w:val="left"/>
      <w:pPr>
        <w:ind w:left="2160" w:hanging="360"/>
      </w:pPr>
    </w:lvl>
    <w:lvl w:ilvl="3" w:tplc="0249909B">
      <w:start w:val="1"/>
      <w:numFmt w:val="decimal"/>
      <w:lvlText w:val="%4."/>
      <w:lvlJc w:val="left"/>
      <w:pPr>
        <w:ind w:left="2880" w:hanging="360"/>
      </w:pPr>
    </w:lvl>
    <w:lvl w:ilvl="4" w:tplc="0DE2388E">
      <w:start w:val="1"/>
      <w:numFmt w:val="decimal"/>
      <w:lvlText w:val="%5."/>
      <w:lvlJc w:val="left"/>
      <w:pPr>
        <w:ind w:left="3600" w:hanging="360"/>
      </w:pPr>
    </w:lvl>
    <w:lvl w:ilvl="5" w:tplc="33854398">
      <w:start w:val="1"/>
      <w:numFmt w:val="decimal"/>
      <w:lvlText w:val="%6."/>
      <w:lvlJc w:val="left"/>
      <w:pPr>
        <w:ind w:left="4320" w:hanging="360"/>
      </w:pPr>
    </w:lvl>
    <w:lvl w:ilvl="6" w:tplc="2D249AFD">
      <w:start w:val="1"/>
      <w:numFmt w:val="decimal"/>
      <w:lvlText w:val="%7."/>
      <w:lvlJc w:val="left"/>
      <w:pPr>
        <w:ind w:left="5040" w:hanging="360"/>
      </w:pPr>
    </w:lvl>
    <w:lvl w:ilvl="7" w:tplc="35C064A2">
      <w:start w:val="1"/>
      <w:numFmt w:val="decimal"/>
      <w:lvlText w:val="%8."/>
      <w:lvlJc w:val="left"/>
      <w:pPr>
        <w:ind w:left="5760" w:hanging="360"/>
      </w:pPr>
    </w:lvl>
    <w:lvl w:ilvl="8" w:tplc="45ABE5F2">
      <w:start w:val="1"/>
      <w:numFmt w:val="decimal"/>
      <w:lvlText w:val="%9."/>
      <w:lvlJc w:val="left"/>
      <w:pPr>
        <w:ind w:left="6480" w:hanging="360"/>
      </w:pPr>
    </w:lvl>
  </w:abstractNum>
  <w:abstractNum w:abstractNumId="3" w15:restartNumberingAfterBreak="0">
    <w:nsid w:val="251E57FF"/>
    <w:multiLevelType w:val="hybridMultilevel"/>
    <w:tmpl w:val="FFFFFFFF"/>
    <w:lvl w:ilvl="0" w:tplc="2E010ACD">
      <w:start w:val="1"/>
      <w:numFmt w:val="decimal"/>
      <w:lvlText w:val="%1."/>
      <w:lvlJc w:val="left"/>
      <w:pPr>
        <w:ind w:left="360" w:hanging="360"/>
      </w:pPr>
    </w:lvl>
    <w:lvl w:ilvl="1" w:tplc="122C7D92">
      <w:start w:val="1"/>
      <w:numFmt w:val="decimal"/>
      <w:lvlText w:val="%2."/>
      <w:lvlJc w:val="left"/>
      <w:pPr>
        <w:ind w:left="1440" w:hanging="360"/>
      </w:pPr>
    </w:lvl>
    <w:lvl w:ilvl="2" w:tplc="560BFE8F">
      <w:start w:val="1"/>
      <w:numFmt w:val="decimal"/>
      <w:lvlText w:val="%3."/>
      <w:lvlJc w:val="left"/>
      <w:pPr>
        <w:ind w:left="2160" w:hanging="360"/>
      </w:pPr>
    </w:lvl>
    <w:lvl w:ilvl="3" w:tplc="259E1264">
      <w:start w:val="1"/>
      <w:numFmt w:val="decimal"/>
      <w:lvlText w:val="%4."/>
      <w:lvlJc w:val="left"/>
      <w:pPr>
        <w:ind w:left="2880" w:hanging="360"/>
      </w:pPr>
    </w:lvl>
    <w:lvl w:ilvl="4" w:tplc="555CC9F4">
      <w:start w:val="1"/>
      <w:numFmt w:val="decimal"/>
      <w:lvlText w:val="%5."/>
      <w:lvlJc w:val="left"/>
      <w:pPr>
        <w:ind w:left="3600" w:hanging="360"/>
      </w:pPr>
    </w:lvl>
    <w:lvl w:ilvl="5" w:tplc="43ACFB41">
      <w:start w:val="1"/>
      <w:numFmt w:val="decimal"/>
      <w:lvlText w:val="%6."/>
      <w:lvlJc w:val="left"/>
      <w:pPr>
        <w:ind w:left="4320" w:hanging="360"/>
      </w:pPr>
    </w:lvl>
    <w:lvl w:ilvl="6" w:tplc="3492D2A7">
      <w:start w:val="1"/>
      <w:numFmt w:val="decimal"/>
      <w:lvlText w:val="%7."/>
      <w:lvlJc w:val="left"/>
      <w:pPr>
        <w:ind w:left="5040" w:hanging="360"/>
      </w:pPr>
    </w:lvl>
    <w:lvl w:ilvl="7" w:tplc="59BDAD59">
      <w:start w:val="1"/>
      <w:numFmt w:val="decimal"/>
      <w:lvlText w:val="%8."/>
      <w:lvlJc w:val="left"/>
      <w:pPr>
        <w:ind w:left="5760" w:hanging="360"/>
      </w:pPr>
    </w:lvl>
    <w:lvl w:ilvl="8" w:tplc="58087001">
      <w:start w:val="1"/>
      <w:numFmt w:val="decimal"/>
      <w:lvlText w:val="%9."/>
      <w:lvlJc w:val="left"/>
      <w:pPr>
        <w:ind w:left="6480" w:hanging="360"/>
      </w:pPr>
    </w:lvl>
  </w:abstractNum>
  <w:abstractNum w:abstractNumId="4" w15:restartNumberingAfterBreak="0">
    <w:nsid w:val="259B6228"/>
    <w:multiLevelType w:val="multilevel"/>
    <w:tmpl w:val="B0A65532"/>
    <w:lvl w:ilvl="0">
      <w:start w:val="10"/>
      <w:numFmt w:val="decimal"/>
      <w:lvlText w:val="%1"/>
      <w:lvlJc w:val="left"/>
      <w:pPr>
        <w:ind w:left="525" w:hanging="525"/>
      </w:pPr>
      <w:rPr>
        <w:rFonts w:hint="default"/>
      </w:rPr>
    </w:lvl>
    <w:lvl w:ilvl="1">
      <w:start w:val="1"/>
      <w:numFmt w:val="decimal"/>
      <w:lvlText w:val="%1.%2"/>
      <w:lvlJc w:val="left"/>
      <w:pPr>
        <w:ind w:left="1311" w:hanging="52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5" w15:restartNumberingAfterBreak="0">
    <w:nsid w:val="26199648"/>
    <w:multiLevelType w:val="hybridMultilevel"/>
    <w:tmpl w:val="FFFFFFFF"/>
    <w:lvl w:ilvl="0" w:tplc="7F4B8008">
      <w:start w:val="1"/>
      <w:numFmt w:val="decimal"/>
      <w:lvlText w:val="%1."/>
      <w:lvlJc w:val="left"/>
      <w:pPr>
        <w:ind w:left="502" w:hanging="360"/>
      </w:pPr>
    </w:lvl>
    <w:lvl w:ilvl="1" w:tplc="743EA299">
      <w:start w:val="1"/>
      <w:numFmt w:val="decimal"/>
      <w:lvlText w:val="%2."/>
      <w:lvlJc w:val="left"/>
      <w:pPr>
        <w:ind w:left="1440" w:hanging="360"/>
      </w:pPr>
    </w:lvl>
    <w:lvl w:ilvl="2" w:tplc="0AF94CE9">
      <w:start w:val="1"/>
      <w:numFmt w:val="decimal"/>
      <w:lvlText w:val="%3."/>
      <w:lvlJc w:val="left"/>
      <w:pPr>
        <w:ind w:left="2160" w:hanging="360"/>
      </w:pPr>
    </w:lvl>
    <w:lvl w:ilvl="3" w:tplc="7073359A">
      <w:start w:val="1"/>
      <w:numFmt w:val="decimal"/>
      <w:lvlText w:val="%4."/>
      <w:lvlJc w:val="left"/>
      <w:pPr>
        <w:ind w:left="2880" w:hanging="360"/>
      </w:pPr>
    </w:lvl>
    <w:lvl w:ilvl="4" w:tplc="60EC596F">
      <w:start w:val="1"/>
      <w:numFmt w:val="decimal"/>
      <w:lvlText w:val="%5."/>
      <w:lvlJc w:val="left"/>
      <w:pPr>
        <w:ind w:left="3600" w:hanging="360"/>
      </w:pPr>
    </w:lvl>
    <w:lvl w:ilvl="5" w:tplc="7DCC4A8A">
      <w:start w:val="1"/>
      <w:numFmt w:val="decimal"/>
      <w:lvlText w:val="%6."/>
      <w:lvlJc w:val="left"/>
      <w:pPr>
        <w:ind w:left="4320" w:hanging="360"/>
      </w:pPr>
    </w:lvl>
    <w:lvl w:ilvl="6" w:tplc="178D23EE">
      <w:start w:val="1"/>
      <w:numFmt w:val="decimal"/>
      <w:lvlText w:val="%7."/>
      <w:lvlJc w:val="left"/>
      <w:pPr>
        <w:ind w:left="5040" w:hanging="360"/>
      </w:pPr>
    </w:lvl>
    <w:lvl w:ilvl="7" w:tplc="4C803A86">
      <w:start w:val="1"/>
      <w:numFmt w:val="decimal"/>
      <w:lvlText w:val="%8."/>
      <w:lvlJc w:val="left"/>
      <w:pPr>
        <w:ind w:left="5760" w:hanging="360"/>
      </w:pPr>
    </w:lvl>
    <w:lvl w:ilvl="8" w:tplc="41E5F181">
      <w:start w:val="1"/>
      <w:numFmt w:val="decimal"/>
      <w:lvlText w:val="%9."/>
      <w:lvlJc w:val="left"/>
      <w:pPr>
        <w:ind w:left="6480" w:hanging="360"/>
      </w:pPr>
    </w:lvl>
  </w:abstractNum>
  <w:abstractNum w:abstractNumId="6" w15:restartNumberingAfterBreak="0">
    <w:nsid w:val="263F7FA9"/>
    <w:multiLevelType w:val="hybridMultilevel"/>
    <w:tmpl w:val="193A1F6A"/>
    <w:lvl w:ilvl="0" w:tplc="89505EE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7" w15:restartNumberingAfterBreak="0">
    <w:nsid w:val="26507752"/>
    <w:multiLevelType w:val="hybridMultilevel"/>
    <w:tmpl w:val="B99E5A82"/>
    <w:lvl w:ilvl="0" w:tplc="E196B5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2A240FD"/>
    <w:multiLevelType w:val="hybridMultilevel"/>
    <w:tmpl w:val="1724303E"/>
    <w:lvl w:ilvl="0" w:tplc="7C1E2372">
      <w:start w:val="1"/>
      <w:numFmt w:val="decimal"/>
      <w:lvlText w:val="%1)"/>
      <w:lvlJc w:val="left"/>
      <w:pPr>
        <w:ind w:left="1083" w:hanging="3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7B319DE"/>
    <w:multiLevelType w:val="hybridMultilevel"/>
    <w:tmpl w:val="EAA2CF0A"/>
    <w:lvl w:ilvl="0" w:tplc="D1728ED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C81B19"/>
    <w:multiLevelType w:val="hybridMultilevel"/>
    <w:tmpl w:val="FFFFFFFF"/>
    <w:lvl w:ilvl="0" w:tplc="2E83E73C">
      <w:start w:val="1"/>
      <w:numFmt w:val="decimal"/>
      <w:lvlText w:val="%1."/>
      <w:lvlJc w:val="left"/>
      <w:pPr>
        <w:ind w:left="1070" w:hanging="360"/>
      </w:pPr>
    </w:lvl>
    <w:lvl w:ilvl="1" w:tplc="3E409FA3">
      <w:start w:val="1"/>
      <w:numFmt w:val="decimal"/>
      <w:lvlText w:val="%2."/>
      <w:lvlJc w:val="left"/>
      <w:pPr>
        <w:ind w:left="1440" w:hanging="360"/>
      </w:pPr>
    </w:lvl>
    <w:lvl w:ilvl="2" w:tplc="74399789">
      <w:start w:val="1"/>
      <w:numFmt w:val="decimal"/>
      <w:lvlText w:val="%3."/>
      <w:lvlJc w:val="left"/>
      <w:pPr>
        <w:ind w:left="2160" w:hanging="360"/>
      </w:pPr>
    </w:lvl>
    <w:lvl w:ilvl="3" w:tplc="5D296B6A">
      <w:start w:val="1"/>
      <w:numFmt w:val="decimal"/>
      <w:lvlText w:val="%4."/>
      <w:lvlJc w:val="left"/>
      <w:pPr>
        <w:ind w:left="2880" w:hanging="360"/>
      </w:pPr>
    </w:lvl>
    <w:lvl w:ilvl="4" w:tplc="04DE5C02">
      <w:start w:val="1"/>
      <w:numFmt w:val="decimal"/>
      <w:lvlText w:val="%5."/>
      <w:lvlJc w:val="left"/>
      <w:pPr>
        <w:ind w:left="3600" w:hanging="360"/>
      </w:pPr>
    </w:lvl>
    <w:lvl w:ilvl="5" w:tplc="5B93BBAA">
      <w:start w:val="1"/>
      <w:numFmt w:val="decimal"/>
      <w:lvlText w:val="%6."/>
      <w:lvlJc w:val="left"/>
      <w:pPr>
        <w:ind w:left="4320" w:hanging="360"/>
      </w:pPr>
    </w:lvl>
    <w:lvl w:ilvl="6" w:tplc="37CB1CA9">
      <w:start w:val="1"/>
      <w:numFmt w:val="decimal"/>
      <w:lvlText w:val="%7."/>
      <w:lvlJc w:val="left"/>
      <w:pPr>
        <w:ind w:left="5040" w:hanging="360"/>
      </w:pPr>
    </w:lvl>
    <w:lvl w:ilvl="7" w:tplc="5400590B">
      <w:start w:val="1"/>
      <w:numFmt w:val="decimal"/>
      <w:lvlText w:val="%8."/>
      <w:lvlJc w:val="left"/>
      <w:pPr>
        <w:ind w:left="5760" w:hanging="360"/>
      </w:pPr>
    </w:lvl>
    <w:lvl w:ilvl="8" w:tplc="01140BF6">
      <w:start w:val="1"/>
      <w:numFmt w:val="decimal"/>
      <w:lvlText w:val="%9."/>
      <w:lvlJc w:val="left"/>
      <w:pPr>
        <w:ind w:left="6480" w:hanging="360"/>
      </w:pPr>
    </w:lvl>
  </w:abstractNum>
  <w:abstractNum w:abstractNumId="11" w15:restartNumberingAfterBreak="0">
    <w:nsid w:val="478973DD"/>
    <w:multiLevelType w:val="hybridMultilevel"/>
    <w:tmpl w:val="C66EEADC"/>
    <w:lvl w:ilvl="0" w:tplc="94260688">
      <w:start w:val="1"/>
      <w:numFmt w:val="decimal"/>
      <w:lvlText w:val="%1."/>
      <w:lvlJc w:val="left"/>
      <w:pPr>
        <w:ind w:left="786" w:hanging="360"/>
      </w:pPr>
      <w:rPr>
        <w:b w:val="0"/>
      </w:rPr>
    </w:lvl>
    <w:lvl w:ilvl="1" w:tplc="65F7BABE">
      <w:start w:val="1"/>
      <w:numFmt w:val="decimal"/>
      <w:lvlText w:val="%2."/>
      <w:lvlJc w:val="left"/>
      <w:pPr>
        <w:ind w:left="1440" w:hanging="360"/>
      </w:pPr>
    </w:lvl>
    <w:lvl w:ilvl="2" w:tplc="6A8E64B0">
      <w:start w:val="1"/>
      <w:numFmt w:val="decimal"/>
      <w:lvlText w:val="%3."/>
      <w:lvlJc w:val="left"/>
      <w:pPr>
        <w:ind w:left="2160" w:hanging="360"/>
      </w:pPr>
    </w:lvl>
    <w:lvl w:ilvl="3" w:tplc="4C7ECE22">
      <w:start w:val="1"/>
      <w:numFmt w:val="decimal"/>
      <w:lvlText w:val="%4."/>
      <w:lvlJc w:val="left"/>
      <w:pPr>
        <w:ind w:left="2880" w:hanging="360"/>
      </w:pPr>
    </w:lvl>
    <w:lvl w:ilvl="4" w:tplc="091C459B">
      <w:start w:val="1"/>
      <w:numFmt w:val="decimal"/>
      <w:lvlText w:val="%5."/>
      <w:lvlJc w:val="left"/>
      <w:pPr>
        <w:ind w:left="3600" w:hanging="360"/>
      </w:pPr>
    </w:lvl>
    <w:lvl w:ilvl="5" w:tplc="17CD3D8F">
      <w:start w:val="1"/>
      <w:numFmt w:val="decimal"/>
      <w:lvlText w:val="%6."/>
      <w:lvlJc w:val="left"/>
      <w:pPr>
        <w:ind w:left="4320" w:hanging="360"/>
      </w:pPr>
    </w:lvl>
    <w:lvl w:ilvl="6" w:tplc="608A1C3D">
      <w:start w:val="1"/>
      <w:numFmt w:val="decimal"/>
      <w:lvlText w:val="%7."/>
      <w:lvlJc w:val="left"/>
      <w:pPr>
        <w:ind w:left="5040" w:hanging="360"/>
      </w:pPr>
    </w:lvl>
    <w:lvl w:ilvl="7" w:tplc="669D823C">
      <w:start w:val="1"/>
      <w:numFmt w:val="decimal"/>
      <w:lvlText w:val="%8."/>
      <w:lvlJc w:val="left"/>
      <w:pPr>
        <w:ind w:left="5760" w:hanging="360"/>
      </w:pPr>
    </w:lvl>
    <w:lvl w:ilvl="8" w:tplc="12789452">
      <w:start w:val="1"/>
      <w:numFmt w:val="decimal"/>
      <w:lvlText w:val="%9."/>
      <w:lvlJc w:val="left"/>
      <w:pPr>
        <w:ind w:left="6480" w:hanging="360"/>
      </w:pPr>
    </w:lvl>
  </w:abstractNum>
  <w:abstractNum w:abstractNumId="12" w15:restartNumberingAfterBreak="0">
    <w:nsid w:val="4AF14ADE"/>
    <w:multiLevelType w:val="hybridMultilevel"/>
    <w:tmpl w:val="FFFFFFFF"/>
    <w:lvl w:ilvl="0" w:tplc="2B431FC7">
      <w:start w:val="2"/>
      <w:numFmt w:val="decimal"/>
      <w:lvlText w:val="%1."/>
      <w:lvlJc w:val="left"/>
      <w:pPr>
        <w:ind w:left="1070" w:hanging="360"/>
      </w:pPr>
    </w:lvl>
    <w:lvl w:ilvl="1" w:tplc="008F2061">
      <w:start w:val="1"/>
      <w:numFmt w:val="decimal"/>
      <w:lvlText w:val="%2."/>
      <w:lvlJc w:val="left"/>
      <w:pPr>
        <w:ind w:left="1440" w:hanging="360"/>
      </w:pPr>
    </w:lvl>
    <w:lvl w:ilvl="2" w:tplc="23F2EA1C">
      <w:start w:val="1"/>
      <w:numFmt w:val="decimal"/>
      <w:lvlText w:val="%3."/>
      <w:lvlJc w:val="left"/>
      <w:pPr>
        <w:ind w:left="2160" w:hanging="360"/>
      </w:pPr>
    </w:lvl>
    <w:lvl w:ilvl="3" w:tplc="5F9CBC23">
      <w:start w:val="1"/>
      <w:numFmt w:val="decimal"/>
      <w:lvlText w:val="%4."/>
      <w:lvlJc w:val="left"/>
      <w:pPr>
        <w:ind w:left="2880" w:hanging="360"/>
      </w:pPr>
    </w:lvl>
    <w:lvl w:ilvl="4" w:tplc="20583D6C">
      <w:start w:val="1"/>
      <w:numFmt w:val="decimal"/>
      <w:lvlText w:val="%5."/>
      <w:lvlJc w:val="left"/>
      <w:pPr>
        <w:ind w:left="3600" w:hanging="360"/>
      </w:pPr>
    </w:lvl>
    <w:lvl w:ilvl="5" w:tplc="757F40CD">
      <w:start w:val="1"/>
      <w:numFmt w:val="decimal"/>
      <w:lvlText w:val="%6."/>
      <w:lvlJc w:val="left"/>
      <w:pPr>
        <w:ind w:left="4320" w:hanging="360"/>
      </w:pPr>
    </w:lvl>
    <w:lvl w:ilvl="6" w:tplc="0A2D80D1">
      <w:start w:val="1"/>
      <w:numFmt w:val="decimal"/>
      <w:lvlText w:val="%7."/>
      <w:lvlJc w:val="left"/>
      <w:pPr>
        <w:ind w:left="5040" w:hanging="360"/>
      </w:pPr>
    </w:lvl>
    <w:lvl w:ilvl="7" w:tplc="0C088633">
      <w:start w:val="1"/>
      <w:numFmt w:val="decimal"/>
      <w:lvlText w:val="%8."/>
      <w:lvlJc w:val="left"/>
      <w:pPr>
        <w:ind w:left="5760" w:hanging="360"/>
      </w:pPr>
    </w:lvl>
    <w:lvl w:ilvl="8" w:tplc="54C0B461">
      <w:start w:val="1"/>
      <w:numFmt w:val="decimal"/>
      <w:lvlText w:val="%9."/>
      <w:lvlJc w:val="left"/>
      <w:pPr>
        <w:ind w:left="6480" w:hanging="360"/>
      </w:pPr>
    </w:lvl>
  </w:abstractNum>
  <w:abstractNum w:abstractNumId="13" w15:restartNumberingAfterBreak="0">
    <w:nsid w:val="505CB759"/>
    <w:multiLevelType w:val="hybridMultilevel"/>
    <w:tmpl w:val="FFFFFFFF"/>
    <w:lvl w:ilvl="0" w:tplc="08BA9A0F">
      <w:start w:val="1"/>
      <w:numFmt w:val="bullet"/>
      <w:lvlText w:val="·"/>
      <w:lvlJc w:val="left"/>
      <w:pPr>
        <w:ind w:left="720" w:hanging="360"/>
      </w:pPr>
      <w:rPr>
        <w:rFonts w:ascii="Symbol" w:eastAsia="Times New Roman" w:hAnsi="Symbol" w:cs="Symbol"/>
      </w:rPr>
    </w:lvl>
    <w:lvl w:ilvl="1" w:tplc="68AE0DE3">
      <w:start w:val="1"/>
      <w:numFmt w:val="bullet"/>
      <w:lvlText w:val="o"/>
      <w:lvlJc w:val="left"/>
      <w:pPr>
        <w:ind w:left="1440" w:hanging="360"/>
      </w:pPr>
      <w:rPr>
        <w:rFonts w:ascii="Symbol" w:hAnsi="Symbol"/>
      </w:rPr>
    </w:lvl>
    <w:lvl w:ilvl="2" w:tplc="1027AF01">
      <w:start w:val="1"/>
      <w:numFmt w:val="bullet"/>
      <w:lvlText w:val="·"/>
      <w:lvlJc w:val="left"/>
      <w:pPr>
        <w:ind w:left="2160" w:hanging="360"/>
      </w:pPr>
      <w:rPr>
        <w:rFonts w:ascii="Symbol" w:hAnsi="Symbol"/>
      </w:rPr>
    </w:lvl>
    <w:lvl w:ilvl="3" w:tplc="6CA4AFCE">
      <w:start w:val="1"/>
      <w:numFmt w:val="bullet"/>
      <w:lvlText w:val="o"/>
      <w:lvlJc w:val="left"/>
      <w:pPr>
        <w:ind w:left="2880" w:hanging="360"/>
      </w:pPr>
      <w:rPr>
        <w:rFonts w:ascii="Symbol" w:hAnsi="Symbol"/>
      </w:rPr>
    </w:lvl>
    <w:lvl w:ilvl="4" w:tplc="75129579">
      <w:start w:val="1"/>
      <w:numFmt w:val="bullet"/>
      <w:lvlText w:val="·"/>
      <w:lvlJc w:val="left"/>
      <w:pPr>
        <w:ind w:left="3600" w:hanging="360"/>
      </w:pPr>
      <w:rPr>
        <w:rFonts w:ascii="Symbol" w:hAnsi="Symbol"/>
      </w:rPr>
    </w:lvl>
    <w:lvl w:ilvl="5" w:tplc="27797BC8">
      <w:start w:val="1"/>
      <w:numFmt w:val="bullet"/>
      <w:lvlText w:val="o"/>
      <w:lvlJc w:val="left"/>
      <w:pPr>
        <w:ind w:left="4320" w:hanging="360"/>
      </w:pPr>
      <w:rPr>
        <w:rFonts w:ascii="Symbol" w:hAnsi="Symbol"/>
      </w:rPr>
    </w:lvl>
    <w:lvl w:ilvl="6" w:tplc="6AF40928">
      <w:start w:val="1"/>
      <w:numFmt w:val="bullet"/>
      <w:lvlText w:val="·"/>
      <w:lvlJc w:val="left"/>
      <w:pPr>
        <w:ind w:left="5040" w:hanging="360"/>
      </w:pPr>
      <w:rPr>
        <w:rFonts w:ascii="Symbol" w:hAnsi="Symbol"/>
      </w:rPr>
    </w:lvl>
    <w:lvl w:ilvl="7" w:tplc="488B2167">
      <w:start w:val="1"/>
      <w:numFmt w:val="bullet"/>
      <w:lvlText w:val="o"/>
      <w:lvlJc w:val="left"/>
      <w:pPr>
        <w:ind w:left="5760" w:hanging="360"/>
      </w:pPr>
      <w:rPr>
        <w:rFonts w:ascii="Symbol" w:hAnsi="Symbol"/>
      </w:rPr>
    </w:lvl>
    <w:lvl w:ilvl="8" w:tplc="1166CC97">
      <w:start w:val="1"/>
      <w:numFmt w:val="bullet"/>
      <w:lvlText w:val="·"/>
      <w:lvlJc w:val="left"/>
      <w:pPr>
        <w:ind w:left="6480" w:hanging="360"/>
      </w:pPr>
      <w:rPr>
        <w:rFonts w:ascii="Symbol" w:hAnsi="Symbol"/>
      </w:rPr>
    </w:lvl>
  </w:abstractNum>
  <w:abstractNum w:abstractNumId="14" w15:restartNumberingAfterBreak="0">
    <w:nsid w:val="50DE173D"/>
    <w:multiLevelType w:val="hybridMultilevel"/>
    <w:tmpl w:val="1972A55E"/>
    <w:lvl w:ilvl="0" w:tplc="94400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5A5757B"/>
    <w:multiLevelType w:val="hybridMultilevel"/>
    <w:tmpl w:val="68FE5EFE"/>
    <w:lvl w:ilvl="0" w:tplc="8A068A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11F7C0B"/>
    <w:multiLevelType w:val="multilevel"/>
    <w:tmpl w:val="DFE03B8E"/>
    <w:lvl w:ilvl="0">
      <w:start w:val="10"/>
      <w:numFmt w:val="decimal"/>
      <w:lvlText w:val="%1"/>
      <w:lvlJc w:val="left"/>
      <w:pPr>
        <w:ind w:left="525" w:hanging="525"/>
      </w:pPr>
      <w:rPr>
        <w:rFonts w:hint="default"/>
      </w:rPr>
    </w:lvl>
    <w:lvl w:ilvl="1">
      <w:start w:val="3"/>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15:restartNumberingAfterBreak="0">
    <w:nsid w:val="7B943FC7"/>
    <w:multiLevelType w:val="hybridMultilevel"/>
    <w:tmpl w:val="6034483C"/>
    <w:lvl w:ilvl="0" w:tplc="9054753E">
      <w:start w:val="1"/>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5"/>
  </w:num>
  <w:num w:numId="4">
    <w:abstractNumId w:val="12"/>
  </w:num>
  <w:num w:numId="5">
    <w:abstractNumId w:val="10"/>
  </w:num>
  <w:num w:numId="6">
    <w:abstractNumId w:val="11"/>
  </w:num>
  <w:num w:numId="7">
    <w:abstractNumId w:val="2"/>
  </w:num>
  <w:num w:numId="8">
    <w:abstractNumId w:val="0"/>
  </w:num>
  <w:num w:numId="9">
    <w:abstractNumId w:val="4"/>
  </w:num>
  <w:num w:numId="10">
    <w:abstractNumId w:val="16"/>
  </w:num>
  <w:num w:numId="11">
    <w:abstractNumId w:val="9"/>
  </w:num>
  <w:num w:numId="12">
    <w:abstractNumId w:val="7"/>
  </w:num>
  <w:num w:numId="13">
    <w:abstractNumId w:val="17"/>
  </w:num>
  <w:num w:numId="14">
    <w:abstractNumId w:val="15"/>
  </w:num>
  <w:num w:numId="15">
    <w:abstractNumId w:val="13"/>
  </w:num>
  <w:num w:numId="16">
    <w:abstractNumId w:val="8"/>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F41"/>
    <w:rsid w:val="00004BF6"/>
    <w:rsid w:val="000054BB"/>
    <w:rsid w:val="00021709"/>
    <w:rsid w:val="0002457B"/>
    <w:rsid w:val="00030018"/>
    <w:rsid w:val="000303DC"/>
    <w:rsid w:val="00030A22"/>
    <w:rsid w:val="00033365"/>
    <w:rsid w:val="00035197"/>
    <w:rsid w:val="000465EE"/>
    <w:rsid w:val="00056266"/>
    <w:rsid w:val="00067333"/>
    <w:rsid w:val="00067DDB"/>
    <w:rsid w:val="00077F79"/>
    <w:rsid w:val="000B6AA0"/>
    <w:rsid w:val="000C4B9C"/>
    <w:rsid w:val="000C5EF8"/>
    <w:rsid w:val="000D0DC1"/>
    <w:rsid w:val="000D24F3"/>
    <w:rsid w:val="000D7A00"/>
    <w:rsid w:val="000E0F20"/>
    <w:rsid w:val="000E5A44"/>
    <w:rsid w:val="000E6F2F"/>
    <w:rsid w:val="00102210"/>
    <w:rsid w:val="001070D6"/>
    <w:rsid w:val="001074B6"/>
    <w:rsid w:val="00107534"/>
    <w:rsid w:val="00112B11"/>
    <w:rsid w:val="00112B98"/>
    <w:rsid w:val="00116448"/>
    <w:rsid w:val="00121C06"/>
    <w:rsid w:val="00124B3E"/>
    <w:rsid w:val="00131F03"/>
    <w:rsid w:val="00136586"/>
    <w:rsid w:val="001440D8"/>
    <w:rsid w:val="0015266D"/>
    <w:rsid w:val="00152702"/>
    <w:rsid w:val="001544E4"/>
    <w:rsid w:val="00154EC3"/>
    <w:rsid w:val="00156155"/>
    <w:rsid w:val="00160DCA"/>
    <w:rsid w:val="00161767"/>
    <w:rsid w:val="0016267C"/>
    <w:rsid w:val="00163254"/>
    <w:rsid w:val="0016331A"/>
    <w:rsid w:val="001701C9"/>
    <w:rsid w:val="00170500"/>
    <w:rsid w:val="00170F39"/>
    <w:rsid w:val="00170F7F"/>
    <w:rsid w:val="001728B2"/>
    <w:rsid w:val="00186A05"/>
    <w:rsid w:val="00191B17"/>
    <w:rsid w:val="00192CEE"/>
    <w:rsid w:val="00193F64"/>
    <w:rsid w:val="0019655E"/>
    <w:rsid w:val="001A01DD"/>
    <w:rsid w:val="001A5069"/>
    <w:rsid w:val="001A5800"/>
    <w:rsid w:val="001B4195"/>
    <w:rsid w:val="001B4400"/>
    <w:rsid w:val="001D0732"/>
    <w:rsid w:val="001D1EE7"/>
    <w:rsid w:val="001D7024"/>
    <w:rsid w:val="001E0821"/>
    <w:rsid w:val="001E26D9"/>
    <w:rsid w:val="001E5753"/>
    <w:rsid w:val="001E6F5F"/>
    <w:rsid w:val="001E7EDC"/>
    <w:rsid w:val="00213C6D"/>
    <w:rsid w:val="00214EE3"/>
    <w:rsid w:val="002179EF"/>
    <w:rsid w:val="00221555"/>
    <w:rsid w:val="002379D7"/>
    <w:rsid w:val="00242C95"/>
    <w:rsid w:val="00244139"/>
    <w:rsid w:val="00247A4C"/>
    <w:rsid w:val="00247FD5"/>
    <w:rsid w:val="00250E33"/>
    <w:rsid w:val="00253E74"/>
    <w:rsid w:val="002553D8"/>
    <w:rsid w:val="002602E1"/>
    <w:rsid w:val="00260980"/>
    <w:rsid w:val="00261144"/>
    <w:rsid w:val="002625F7"/>
    <w:rsid w:val="00267BB0"/>
    <w:rsid w:val="00270DC0"/>
    <w:rsid w:val="00281E25"/>
    <w:rsid w:val="00285629"/>
    <w:rsid w:val="00285CF2"/>
    <w:rsid w:val="0028658E"/>
    <w:rsid w:val="00287B54"/>
    <w:rsid w:val="00291388"/>
    <w:rsid w:val="002A01B1"/>
    <w:rsid w:val="002A19BA"/>
    <w:rsid w:val="002A569C"/>
    <w:rsid w:val="002A78C5"/>
    <w:rsid w:val="002B6C80"/>
    <w:rsid w:val="002C756D"/>
    <w:rsid w:val="002D2B24"/>
    <w:rsid w:val="002D660B"/>
    <w:rsid w:val="002D664E"/>
    <w:rsid w:val="002D6783"/>
    <w:rsid w:val="002D784A"/>
    <w:rsid w:val="002E1693"/>
    <w:rsid w:val="002F2532"/>
    <w:rsid w:val="00302FBB"/>
    <w:rsid w:val="00303AA2"/>
    <w:rsid w:val="00310F70"/>
    <w:rsid w:val="00311960"/>
    <w:rsid w:val="00312425"/>
    <w:rsid w:val="00317150"/>
    <w:rsid w:val="0031776E"/>
    <w:rsid w:val="00317C5C"/>
    <w:rsid w:val="00323A7B"/>
    <w:rsid w:val="00332822"/>
    <w:rsid w:val="003333D9"/>
    <w:rsid w:val="00334C84"/>
    <w:rsid w:val="00336038"/>
    <w:rsid w:val="0033652E"/>
    <w:rsid w:val="00343301"/>
    <w:rsid w:val="0034447D"/>
    <w:rsid w:val="00346057"/>
    <w:rsid w:val="00354B5E"/>
    <w:rsid w:val="00365D22"/>
    <w:rsid w:val="00367DA3"/>
    <w:rsid w:val="003725B3"/>
    <w:rsid w:val="00372FD2"/>
    <w:rsid w:val="0037524A"/>
    <w:rsid w:val="00376E3D"/>
    <w:rsid w:val="0038763D"/>
    <w:rsid w:val="00391A2B"/>
    <w:rsid w:val="003943E7"/>
    <w:rsid w:val="003A6320"/>
    <w:rsid w:val="003B0EF6"/>
    <w:rsid w:val="003B679F"/>
    <w:rsid w:val="003D3F14"/>
    <w:rsid w:val="003D3FC3"/>
    <w:rsid w:val="003D4294"/>
    <w:rsid w:val="003E06C4"/>
    <w:rsid w:val="003E3B63"/>
    <w:rsid w:val="003E4211"/>
    <w:rsid w:val="003E6CF2"/>
    <w:rsid w:val="003F0ED9"/>
    <w:rsid w:val="003F446C"/>
    <w:rsid w:val="003F6E46"/>
    <w:rsid w:val="00401DBA"/>
    <w:rsid w:val="0040674D"/>
    <w:rsid w:val="00411B49"/>
    <w:rsid w:val="00413DF7"/>
    <w:rsid w:val="0042000F"/>
    <w:rsid w:val="00421240"/>
    <w:rsid w:val="0042240C"/>
    <w:rsid w:val="00424ABD"/>
    <w:rsid w:val="00426BAC"/>
    <w:rsid w:val="0042776C"/>
    <w:rsid w:val="00431C00"/>
    <w:rsid w:val="00442C54"/>
    <w:rsid w:val="00454E10"/>
    <w:rsid w:val="00463ACB"/>
    <w:rsid w:val="0047640C"/>
    <w:rsid w:val="00480900"/>
    <w:rsid w:val="004811DA"/>
    <w:rsid w:val="00482440"/>
    <w:rsid w:val="0048455C"/>
    <w:rsid w:val="0048760D"/>
    <w:rsid w:val="004913B0"/>
    <w:rsid w:val="00492FC2"/>
    <w:rsid w:val="00496DB0"/>
    <w:rsid w:val="004A01F4"/>
    <w:rsid w:val="004A07FC"/>
    <w:rsid w:val="004A3758"/>
    <w:rsid w:val="004A4527"/>
    <w:rsid w:val="004A57F3"/>
    <w:rsid w:val="004B0746"/>
    <w:rsid w:val="004B1051"/>
    <w:rsid w:val="004B6C0F"/>
    <w:rsid w:val="004C2D82"/>
    <w:rsid w:val="004C367E"/>
    <w:rsid w:val="004D085D"/>
    <w:rsid w:val="004D1287"/>
    <w:rsid w:val="004D2D84"/>
    <w:rsid w:val="004D67D9"/>
    <w:rsid w:val="004D74F3"/>
    <w:rsid w:val="004E2F0A"/>
    <w:rsid w:val="004E3375"/>
    <w:rsid w:val="004E3C14"/>
    <w:rsid w:val="004F3FC3"/>
    <w:rsid w:val="004F7DA6"/>
    <w:rsid w:val="00504242"/>
    <w:rsid w:val="00506536"/>
    <w:rsid w:val="00510DF7"/>
    <w:rsid w:val="00511A34"/>
    <w:rsid w:val="005244EF"/>
    <w:rsid w:val="00525548"/>
    <w:rsid w:val="00527580"/>
    <w:rsid w:val="005306A1"/>
    <w:rsid w:val="0053166F"/>
    <w:rsid w:val="00532678"/>
    <w:rsid w:val="00543C3A"/>
    <w:rsid w:val="005452F3"/>
    <w:rsid w:val="0054785C"/>
    <w:rsid w:val="00550CD7"/>
    <w:rsid w:val="00552238"/>
    <w:rsid w:val="00561A66"/>
    <w:rsid w:val="00574221"/>
    <w:rsid w:val="00577DC1"/>
    <w:rsid w:val="00580E11"/>
    <w:rsid w:val="00597E38"/>
    <w:rsid w:val="005B1697"/>
    <w:rsid w:val="005B5268"/>
    <w:rsid w:val="005B57FE"/>
    <w:rsid w:val="005C07B4"/>
    <w:rsid w:val="005C26D3"/>
    <w:rsid w:val="005C614B"/>
    <w:rsid w:val="005D7386"/>
    <w:rsid w:val="005E571F"/>
    <w:rsid w:val="005F1294"/>
    <w:rsid w:val="005F631A"/>
    <w:rsid w:val="00605123"/>
    <w:rsid w:val="00605F65"/>
    <w:rsid w:val="006069B9"/>
    <w:rsid w:val="00616CB5"/>
    <w:rsid w:val="00626A13"/>
    <w:rsid w:val="006352B0"/>
    <w:rsid w:val="006375C6"/>
    <w:rsid w:val="0064028D"/>
    <w:rsid w:val="006414E4"/>
    <w:rsid w:val="00641905"/>
    <w:rsid w:val="00645B7E"/>
    <w:rsid w:val="00663083"/>
    <w:rsid w:val="00663462"/>
    <w:rsid w:val="006719BE"/>
    <w:rsid w:val="00672D0B"/>
    <w:rsid w:val="00682353"/>
    <w:rsid w:val="006936FB"/>
    <w:rsid w:val="00694613"/>
    <w:rsid w:val="006A2862"/>
    <w:rsid w:val="006B2F20"/>
    <w:rsid w:val="006B4353"/>
    <w:rsid w:val="006C19F7"/>
    <w:rsid w:val="006C3D9D"/>
    <w:rsid w:val="006D1E89"/>
    <w:rsid w:val="006E1F5A"/>
    <w:rsid w:val="006E2C7B"/>
    <w:rsid w:val="006E7561"/>
    <w:rsid w:val="006F000C"/>
    <w:rsid w:val="006F0995"/>
    <w:rsid w:val="006F27B3"/>
    <w:rsid w:val="006F321E"/>
    <w:rsid w:val="006F7904"/>
    <w:rsid w:val="00705293"/>
    <w:rsid w:val="00707612"/>
    <w:rsid w:val="007076D1"/>
    <w:rsid w:val="00717541"/>
    <w:rsid w:val="00717941"/>
    <w:rsid w:val="007211C2"/>
    <w:rsid w:val="00724659"/>
    <w:rsid w:val="0072683B"/>
    <w:rsid w:val="0072706D"/>
    <w:rsid w:val="00731B82"/>
    <w:rsid w:val="007341A6"/>
    <w:rsid w:val="00744F93"/>
    <w:rsid w:val="00747FE2"/>
    <w:rsid w:val="00751E87"/>
    <w:rsid w:val="00752A50"/>
    <w:rsid w:val="0076093A"/>
    <w:rsid w:val="0077032A"/>
    <w:rsid w:val="00771DC5"/>
    <w:rsid w:val="0077644C"/>
    <w:rsid w:val="00784BE2"/>
    <w:rsid w:val="007A092D"/>
    <w:rsid w:val="007B1588"/>
    <w:rsid w:val="007D0D55"/>
    <w:rsid w:val="007D1B68"/>
    <w:rsid w:val="007D4B35"/>
    <w:rsid w:val="007D6FD9"/>
    <w:rsid w:val="007D70B7"/>
    <w:rsid w:val="007E01F1"/>
    <w:rsid w:val="007F7F33"/>
    <w:rsid w:val="00805811"/>
    <w:rsid w:val="008058BC"/>
    <w:rsid w:val="008137FD"/>
    <w:rsid w:val="008168CD"/>
    <w:rsid w:val="00821181"/>
    <w:rsid w:val="00821C35"/>
    <w:rsid w:val="00822F5D"/>
    <w:rsid w:val="00843A8F"/>
    <w:rsid w:val="00857D69"/>
    <w:rsid w:val="00861963"/>
    <w:rsid w:val="00861B57"/>
    <w:rsid w:val="00862150"/>
    <w:rsid w:val="00863F77"/>
    <w:rsid w:val="00874E90"/>
    <w:rsid w:val="00895BA9"/>
    <w:rsid w:val="008A17A4"/>
    <w:rsid w:val="008A411A"/>
    <w:rsid w:val="008B3FE7"/>
    <w:rsid w:val="008B6BAD"/>
    <w:rsid w:val="008C0E14"/>
    <w:rsid w:val="008C74EF"/>
    <w:rsid w:val="008D05A2"/>
    <w:rsid w:val="008D5838"/>
    <w:rsid w:val="008E5A98"/>
    <w:rsid w:val="008E5D2A"/>
    <w:rsid w:val="008F0406"/>
    <w:rsid w:val="008F08C4"/>
    <w:rsid w:val="008F77C1"/>
    <w:rsid w:val="009033FF"/>
    <w:rsid w:val="00913444"/>
    <w:rsid w:val="00915325"/>
    <w:rsid w:val="009176C4"/>
    <w:rsid w:val="00921F6C"/>
    <w:rsid w:val="0093254E"/>
    <w:rsid w:val="009347F1"/>
    <w:rsid w:val="009371AB"/>
    <w:rsid w:val="0094132B"/>
    <w:rsid w:val="00946C93"/>
    <w:rsid w:val="00957912"/>
    <w:rsid w:val="0096452F"/>
    <w:rsid w:val="009666B3"/>
    <w:rsid w:val="00973342"/>
    <w:rsid w:val="00973B5A"/>
    <w:rsid w:val="009807D7"/>
    <w:rsid w:val="009811DA"/>
    <w:rsid w:val="00983BBF"/>
    <w:rsid w:val="00993282"/>
    <w:rsid w:val="009A4E83"/>
    <w:rsid w:val="009A68D1"/>
    <w:rsid w:val="009B1488"/>
    <w:rsid w:val="009B258D"/>
    <w:rsid w:val="009B60CB"/>
    <w:rsid w:val="009B62D7"/>
    <w:rsid w:val="009B7933"/>
    <w:rsid w:val="009C00D3"/>
    <w:rsid w:val="009C0AE4"/>
    <w:rsid w:val="009C137F"/>
    <w:rsid w:val="009C285E"/>
    <w:rsid w:val="009D065C"/>
    <w:rsid w:val="009D1810"/>
    <w:rsid w:val="009D22FD"/>
    <w:rsid w:val="009E4826"/>
    <w:rsid w:val="009E5D11"/>
    <w:rsid w:val="009E7928"/>
    <w:rsid w:val="009F4656"/>
    <w:rsid w:val="00A00C69"/>
    <w:rsid w:val="00A02053"/>
    <w:rsid w:val="00A020D7"/>
    <w:rsid w:val="00A05679"/>
    <w:rsid w:val="00A06ED8"/>
    <w:rsid w:val="00A21DDF"/>
    <w:rsid w:val="00A239D0"/>
    <w:rsid w:val="00A36182"/>
    <w:rsid w:val="00A37A79"/>
    <w:rsid w:val="00A46A9F"/>
    <w:rsid w:val="00A505D6"/>
    <w:rsid w:val="00A51EAD"/>
    <w:rsid w:val="00A53929"/>
    <w:rsid w:val="00A56415"/>
    <w:rsid w:val="00A565C3"/>
    <w:rsid w:val="00A671FB"/>
    <w:rsid w:val="00A713D6"/>
    <w:rsid w:val="00A71588"/>
    <w:rsid w:val="00A724A2"/>
    <w:rsid w:val="00A82850"/>
    <w:rsid w:val="00A86C9E"/>
    <w:rsid w:val="00A90A96"/>
    <w:rsid w:val="00AA0B4A"/>
    <w:rsid w:val="00AA4B15"/>
    <w:rsid w:val="00AA5B26"/>
    <w:rsid w:val="00AB03BB"/>
    <w:rsid w:val="00AB057C"/>
    <w:rsid w:val="00AB07EB"/>
    <w:rsid w:val="00AB2E01"/>
    <w:rsid w:val="00AB3F41"/>
    <w:rsid w:val="00AB757B"/>
    <w:rsid w:val="00AC1F60"/>
    <w:rsid w:val="00AC24AA"/>
    <w:rsid w:val="00AC263E"/>
    <w:rsid w:val="00AC351A"/>
    <w:rsid w:val="00AC383A"/>
    <w:rsid w:val="00AD391C"/>
    <w:rsid w:val="00AD5475"/>
    <w:rsid w:val="00AE2B33"/>
    <w:rsid w:val="00AE30A9"/>
    <w:rsid w:val="00AE3870"/>
    <w:rsid w:val="00AE4786"/>
    <w:rsid w:val="00AF3E19"/>
    <w:rsid w:val="00AF4A26"/>
    <w:rsid w:val="00B00CB3"/>
    <w:rsid w:val="00B00D71"/>
    <w:rsid w:val="00B01972"/>
    <w:rsid w:val="00B04412"/>
    <w:rsid w:val="00B25679"/>
    <w:rsid w:val="00B328E9"/>
    <w:rsid w:val="00B368F4"/>
    <w:rsid w:val="00B41A31"/>
    <w:rsid w:val="00B421F5"/>
    <w:rsid w:val="00B46EFD"/>
    <w:rsid w:val="00B4710A"/>
    <w:rsid w:val="00B47D15"/>
    <w:rsid w:val="00B522CB"/>
    <w:rsid w:val="00B53EF8"/>
    <w:rsid w:val="00B56F6E"/>
    <w:rsid w:val="00B57044"/>
    <w:rsid w:val="00B578BB"/>
    <w:rsid w:val="00B60314"/>
    <w:rsid w:val="00B660D2"/>
    <w:rsid w:val="00B6638F"/>
    <w:rsid w:val="00B81FBD"/>
    <w:rsid w:val="00B868FD"/>
    <w:rsid w:val="00B86C10"/>
    <w:rsid w:val="00B91DE9"/>
    <w:rsid w:val="00B9261E"/>
    <w:rsid w:val="00BA480C"/>
    <w:rsid w:val="00BA7E44"/>
    <w:rsid w:val="00BB12F9"/>
    <w:rsid w:val="00BB671C"/>
    <w:rsid w:val="00BC0481"/>
    <w:rsid w:val="00BC2B03"/>
    <w:rsid w:val="00BC524D"/>
    <w:rsid w:val="00BC6A72"/>
    <w:rsid w:val="00BD2280"/>
    <w:rsid w:val="00BD5185"/>
    <w:rsid w:val="00BD589C"/>
    <w:rsid w:val="00BE00C2"/>
    <w:rsid w:val="00BE1377"/>
    <w:rsid w:val="00BE3C10"/>
    <w:rsid w:val="00BF2D82"/>
    <w:rsid w:val="00BF7A87"/>
    <w:rsid w:val="00C03953"/>
    <w:rsid w:val="00C07C0D"/>
    <w:rsid w:val="00C10681"/>
    <w:rsid w:val="00C17A2A"/>
    <w:rsid w:val="00C2102E"/>
    <w:rsid w:val="00C211C7"/>
    <w:rsid w:val="00C2688B"/>
    <w:rsid w:val="00C26912"/>
    <w:rsid w:val="00C32D7D"/>
    <w:rsid w:val="00C33D1F"/>
    <w:rsid w:val="00C35B72"/>
    <w:rsid w:val="00C36189"/>
    <w:rsid w:val="00C6353F"/>
    <w:rsid w:val="00C64909"/>
    <w:rsid w:val="00C726A3"/>
    <w:rsid w:val="00C76E2A"/>
    <w:rsid w:val="00C77A1C"/>
    <w:rsid w:val="00C77E28"/>
    <w:rsid w:val="00C80547"/>
    <w:rsid w:val="00C8578E"/>
    <w:rsid w:val="00C862F1"/>
    <w:rsid w:val="00CA29C1"/>
    <w:rsid w:val="00CA652A"/>
    <w:rsid w:val="00CA76E6"/>
    <w:rsid w:val="00CA779A"/>
    <w:rsid w:val="00CB035C"/>
    <w:rsid w:val="00CB0467"/>
    <w:rsid w:val="00CC1422"/>
    <w:rsid w:val="00CC2B76"/>
    <w:rsid w:val="00CC2E21"/>
    <w:rsid w:val="00CC3581"/>
    <w:rsid w:val="00CC41E7"/>
    <w:rsid w:val="00CE3653"/>
    <w:rsid w:val="00CE4074"/>
    <w:rsid w:val="00CF17A5"/>
    <w:rsid w:val="00CF216C"/>
    <w:rsid w:val="00CF436D"/>
    <w:rsid w:val="00CF540E"/>
    <w:rsid w:val="00CF5C96"/>
    <w:rsid w:val="00D05691"/>
    <w:rsid w:val="00D057AF"/>
    <w:rsid w:val="00D05CE1"/>
    <w:rsid w:val="00D06C58"/>
    <w:rsid w:val="00D10E5E"/>
    <w:rsid w:val="00D1199D"/>
    <w:rsid w:val="00D150A5"/>
    <w:rsid w:val="00D209F8"/>
    <w:rsid w:val="00D21E46"/>
    <w:rsid w:val="00D2279D"/>
    <w:rsid w:val="00D25711"/>
    <w:rsid w:val="00D41D7A"/>
    <w:rsid w:val="00D523AF"/>
    <w:rsid w:val="00D61799"/>
    <w:rsid w:val="00D61D15"/>
    <w:rsid w:val="00D625F3"/>
    <w:rsid w:val="00D65C88"/>
    <w:rsid w:val="00D65F96"/>
    <w:rsid w:val="00D666F0"/>
    <w:rsid w:val="00D75A23"/>
    <w:rsid w:val="00D817C6"/>
    <w:rsid w:val="00D904D3"/>
    <w:rsid w:val="00D91502"/>
    <w:rsid w:val="00D91BE3"/>
    <w:rsid w:val="00D96EC9"/>
    <w:rsid w:val="00DA151C"/>
    <w:rsid w:val="00DA3CF0"/>
    <w:rsid w:val="00DA52D1"/>
    <w:rsid w:val="00DA7FBD"/>
    <w:rsid w:val="00DB76F1"/>
    <w:rsid w:val="00DB7C58"/>
    <w:rsid w:val="00DC17DC"/>
    <w:rsid w:val="00DD4029"/>
    <w:rsid w:val="00DD4747"/>
    <w:rsid w:val="00DD7743"/>
    <w:rsid w:val="00DE4EA5"/>
    <w:rsid w:val="00DF2E96"/>
    <w:rsid w:val="00DF408F"/>
    <w:rsid w:val="00E01B55"/>
    <w:rsid w:val="00E03D78"/>
    <w:rsid w:val="00E0717E"/>
    <w:rsid w:val="00E13732"/>
    <w:rsid w:val="00E20E3B"/>
    <w:rsid w:val="00E20EF8"/>
    <w:rsid w:val="00E24066"/>
    <w:rsid w:val="00E36AC7"/>
    <w:rsid w:val="00E37983"/>
    <w:rsid w:val="00E40A09"/>
    <w:rsid w:val="00E41027"/>
    <w:rsid w:val="00E455E3"/>
    <w:rsid w:val="00E57BD2"/>
    <w:rsid w:val="00E7264A"/>
    <w:rsid w:val="00E77482"/>
    <w:rsid w:val="00E77CCF"/>
    <w:rsid w:val="00E81CA9"/>
    <w:rsid w:val="00E82017"/>
    <w:rsid w:val="00EA2E3F"/>
    <w:rsid w:val="00EA5AB8"/>
    <w:rsid w:val="00EA6AD6"/>
    <w:rsid w:val="00EB5E8C"/>
    <w:rsid w:val="00EC0025"/>
    <w:rsid w:val="00EC0EEC"/>
    <w:rsid w:val="00EC3EAD"/>
    <w:rsid w:val="00ED1693"/>
    <w:rsid w:val="00EE4D50"/>
    <w:rsid w:val="00EE4F39"/>
    <w:rsid w:val="00EE6ED5"/>
    <w:rsid w:val="00EE75FA"/>
    <w:rsid w:val="00EE7D82"/>
    <w:rsid w:val="00EF54F7"/>
    <w:rsid w:val="00EF7833"/>
    <w:rsid w:val="00F04BF6"/>
    <w:rsid w:val="00F07D1D"/>
    <w:rsid w:val="00F22143"/>
    <w:rsid w:val="00F37F25"/>
    <w:rsid w:val="00F401A0"/>
    <w:rsid w:val="00F40874"/>
    <w:rsid w:val="00F40E62"/>
    <w:rsid w:val="00F426C6"/>
    <w:rsid w:val="00F46175"/>
    <w:rsid w:val="00F462FB"/>
    <w:rsid w:val="00F463CC"/>
    <w:rsid w:val="00F5086D"/>
    <w:rsid w:val="00F539DA"/>
    <w:rsid w:val="00F61BBF"/>
    <w:rsid w:val="00F67C87"/>
    <w:rsid w:val="00F72046"/>
    <w:rsid w:val="00F847D8"/>
    <w:rsid w:val="00F936BD"/>
    <w:rsid w:val="00FA0ACC"/>
    <w:rsid w:val="00FA351A"/>
    <w:rsid w:val="00FB7E6A"/>
    <w:rsid w:val="00FB7F46"/>
    <w:rsid w:val="00FC04FB"/>
    <w:rsid w:val="00FD1477"/>
    <w:rsid w:val="00FD7182"/>
    <w:rsid w:val="00FD7FA1"/>
    <w:rsid w:val="00FE2154"/>
    <w:rsid w:val="00FE291D"/>
    <w:rsid w:val="00FF0D23"/>
    <w:rsid w:val="00FF18D8"/>
    <w:rsid w:val="00FF4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0EE9"/>
  <w15:chartTrackingRefBased/>
  <w15:docId w15:val="{3CD3F416-EBFD-4C28-9E65-34DC2B72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7C6"/>
    <w:pPr>
      <w:autoSpaceDE w:val="0"/>
      <w:autoSpaceDN w:val="0"/>
      <w:adjustRightInd w:val="0"/>
      <w:spacing w:after="0" w:line="240" w:lineRule="auto"/>
    </w:pPr>
    <w:rPr>
      <w:rFonts w:eastAsia="Times New Roman" w:cs="Times New Roman"/>
      <w:sz w:val="24"/>
      <w:lang w:eastAsia="ru-RU"/>
    </w:rPr>
  </w:style>
  <w:style w:type="paragraph" w:styleId="1">
    <w:name w:val="heading 1"/>
    <w:basedOn w:val="a"/>
    <w:next w:val="a"/>
    <w:link w:val="10"/>
    <w:uiPriority w:val="9"/>
    <w:qFormat/>
    <w:rsid w:val="00EE4F3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40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D40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DD4029"/>
    <w:pPr>
      <w:spacing w:after="200" w:line="276" w:lineRule="auto"/>
      <w:ind w:left="720"/>
      <w:contextualSpacing/>
    </w:pPr>
    <w:rPr>
      <w:rFonts w:ascii="Calibri" w:eastAsia="Calibri" w:hAnsi="Calibri"/>
      <w:sz w:val="22"/>
      <w:lang w:eastAsia="en-US"/>
    </w:rPr>
  </w:style>
  <w:style w:type="paragraph" w:customStyle="1" w:styleId="ConsPlusNormal">
    <w:name w:val="ConsPlusNormal"/>
    <w:rsid w:val="00DD402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basedOn w:val="a"/>
    <w:link w:val="a6"/>
    <w:unhideWhenUsed/>
    <w:rsid w:val="00DD4029"/>
    <w:pPr>
      <w:jc w:val="both"/>
    </w:pPr>
    <w:rPr>
      <w:szCs w:val="20"/>
    </w:rPr>
  </w:style>
  <w:style w:type="character" w:customStyle="1" w:styleId="a6">
    <w:name w:val="Основной текст Знак"/>
    <w:basedOn w:val="a0"/>
    <w:link w:val="a5"/>
    <w:rsid w:val="00DD4029"/>
    <w:rPr>
      <w:rFonts w:ascii="Times New Roman" w:eastAsia="Times New Roman" w:hAnsi="Times New Roman" w:cs="Times New Roman"/>
      <w:sz w:val="24"/>
      <w:szCs w:val="20"/>
      <w:lang w:eastAsia="ru-RU"/>
    </w:rPr>
  </w:style>
  <w:style w:type="paragraph" w:styleId="a7">
    <w:name w:val="No Spacing"/>
    <w:uiPriority w:val="1"/>
    <w:qFormat/>
    <w:rsid w:val="00DD4029"/>
    <w:pPr>
      <w:spacing w:after="0" w:line="240" w:lineRule="auto"/>
    </w:pPr>
    <w:rPr>
      <w:rFonts w:ascii="Calibri" w:eastAsia="Calibri" w:hAnsi="Calibri" w:cs="Times New Roman"/>
    </w:rPr>
  </w:style>
  <w:style w:type="paragraph" w:styleId="a8">
    <w:name w:val="Body Text Indent"/>
    <w:basedOn w:val="a"/>
    <w:link w:val="a9"/>
    <w:rsid w:val="00DD4029"/>
    <w:pPr>
      <w:spacing w:after="120"/>
      <w:ind w:left="283"/>
    </w:pPr>
  </w:style>
  <w:style w:type="character" w:customStyle="1" w:styleId="a9">
    <w:name w:val="Основной текст с отступом Знак"/>
    <w:basedOn w:val="a0"/>
    <w:link w:val="a8"/>
    <w:rsid w:val="00DD4029"/>
    <w:rPr>
      <w:rFonts w:ascii="Times New Roman" w:eastAsia="Times New Roman" w:hAnsi="Times New Roman" w:cs="Times New Roman"/>
      <w:sz w:val="24"/>
      <w:szCs w:val="24"/>
      <w:lang w:eastAsia="ru-RU"/>
    </w:rPr>
  </w:style>
  <w:style w:type="paragraph" w:styleId="2">
    <w:name w:val="Body Text First Indent 2"/>
    <w:basedOn w:val="a8"/>
    <w:link w:val="20"/>
    <w:rsid w:val="00DD4029"/>
    <w:pPr>
      <w:ind w:firstLine="210"/>
    </w:pPr>
  </w:style>
  <w:style w:type="character" w:customStyle="1" w:styleId="20">
    <w:name w:val="Красная строка 2 Знак"/>
    <w:basedOn w:val="a9"/>
    <w:link w:val="2"/>
    <w:rsid w:val="00DD4029"/>
    <w:rPr>
      <w:rFonts w:ascii="Times New Roman" w:eastAsia="Times New Roman" w:hAnsi="Times New Roman" w:cs="Times New Roman"/>
      <w:sz w:val="24"/>
      <w:szCs w:val="24"/>
      <w:lang w:eastAsia="ru-RU"/>
    </w:rPr>
  </w:style>
  <w:style w:type="paragraph" w:styleId="aa">
    <w:name w:val="Balloon Text"/>
    <w:basedOn w:val="a"/>
    <w:link w:val="ab"/>
    <w:rsid w:val="00DD4029"/>
    <w:rPr>
      <w:rFonts w:ascii="Segoe UI" w:hAnsi="Segoe UI" w:cs="Segoe UI"/>
      <w:sz w:val="18"/>
      <w:szCs w:val="18"/>
    </w:rPr>
  </w:style>
  <w:style w:type="character" w:customStyle="1" w:styleId="ab">
    <w:name w:val="Текст выноски Знак"/>
    <w:basedOn w:val="a0"/>
    <w:link w:val="aa"/>
    <w:rsid w:val="00DD4029"/>
    <w:rPr>
      <w:rFonts w:ascii="Segoe UI" w:eastAsia="Times New Roman" w:hAnsi="Segoe UI" w:cs="Segoe UI"/>
      <w:sz w:val="18"/>
      <w:szCs w:val="18"/>
      <w:lang w:eastAsia="ru-RU"/>
    </w:rPr>
  </w:style>
  <w:style w:type="character" w:styleId="ac">
    <w:name w:val="Hyperlink"/>
    <w:uiPriority w:val="99"/>
    <w:unhideWhenUsed/>
    <w:rsid w:val="00DD4029"/>
    <w:rPr>
      <w:color w:val="0000FF"/>
      <w:u w:val="single"/>
    </w:rPr>
  </w:style>
  <w:style w:type="character" w:customStyle="1" w:styleId="11">
    <w:name w:val="Стиль1 Знак"/>
    <w:link w:val="12"/>
    <w:locked/>
    <w:rsid w:val="00CA652A"/>
    <w:rPr>
      <w:rFonts w:ascii="Times New Roman" w:hAnsi="Times New Roman" w:cs="Times New Roman"/>
      <w:sz w:val="28"/>
      <w:szCs w:val="28"/>
    </w:rPr>
  </w:style>
  <w:style w:type="paragraph" w:customStyle="1" w:styleId="12">
    <w:name w:val="Стиль1"/>
    <w:basedOn w:val="a"/>
    <w:link w:val="11"/>
    <w:autoRedefine/>
    <w:rsid w:val="00CA652A"/>
    <w:pPr>
      <w:ind w:firstLine="709"/>
      <w:jc w:val="both"/>
    </w:pPr>
    <w:rPr>
      <w:rFonts w:eastAsiaTheme="minorHAnsi"/>
      <w:sz w:val="28"/>
      <w:szCs w:val="28"/>
      <w:lang w:eastAsia="en-US"/>
    </w:rPr>
  </w:style>
  <w:style w:type="character" w:styleId="ad">
    <w:name w:val="annotation reference"/>
    <w:rsid w:val="00DD4029"/>
    <w:rPr>
      <w:sz w:val="16"/>
      <w:szCs w:val="16"/>
    </w:rPr>
  </w:style>
  <w:style w:type="paragraph" w:styleId="ae">
    <w:name w:val="annotation text"/>
    <w:basedOn w:val="a"/>
    <w:link w:val="af"/>
    <w:rsid w:val="00DD4029"/>
    <w:rPr>
      <w:sz w:val="20"/>
      <w:szCs w:val="20"/>
    </w:rPr>
  </w:style>
  <w:style w:type="character" w:customStyle="1" w:styleId="af">
    <w:name w:val="Текст примечания Знак"/>
    <w:basedOn w:val="a0"/>
    <w:link w:val="ae"/>
    <w:rsid w:val="00DD4029"/>
    <w:rPr>
      <w:rFonts w:ascii="Times New Roman" w:eastAsia="Times New Roman" w:hAnsi="Times New Roman" w:cs="Times New Roman"/>
      <w:sz w:val="20"/>
      <w:szCs w:val="20"/>
      <w:lang w:eastAsia="ru-RU"/>
    </w:rPr>
  </w:style>
  <w:style w:type="paragraph" w:styleId="af0">
    <w:name w:val="annotation subject"/>
    <w:basedOn w:val="ae"/>
    <w:next w:val="ae"/>
    <w:link w:val="af1"/>
    <w:rsid w:val="00DD4029"/>
    <w:rPr>
      <w:b/>
      <w:bCs/>
    </w:rPr>
  </w:style>
  <w:style w:type="character" w:customStyle="1" w:styleId="af1">
    <w:name w:val="Тема примечания Знак"/>
    <w:basedOn w:val="af"/>
    <w:link w:val="af0"/>
    <w:rsid w:val="00DD4029"/>
    <w:rPr>
      <w:rFonts w:ascii="Times New Roman" w:eastAsia="Times New Roman" w:hAnsi="Times New Roman" w:cs="Times New Roman"/>
      <w:b/>
      <w:bCs/>
      <w:sz w:val="20"/>
      <w:szCs w:val="20"/>
      <w:lang w:eastAsia="ru-RU"/>
    </w:rPr>
  </w:style>
  <w:style w:type="paragraph" w:customStyle="1" w:styleId="cs2654ae3a">
    <w:name w:val="cs2654ae3a"/>
    <w:basedOn w:val="a"/>
    <w:rsid w:val="00DD4029"/>
  </w:style>
  <w:style w:type="paragraph" w:styleId="af2">
    <w:name w:val="header"/>
    <w:basedOn w:val="a"/>
    <w:link w:val="af3"/>
    <w:uiPriority w:val="99"/>
    <w:unhideWhenUsed/>
    <w:rsid w:val="00281E25"/>
    <w:pPr>
      <w:tabs>
        <w:tab w:val="center" w:pos="4677"/>
        <w:tab w:val="right" w:pos="9355"/>
      </w:tabs>
    </w:pPr>
  </w:style>
  <w:style w:type="character" w:customStyle="1" w:styleId="af3">
    <w:name w:val="Верхний колонтитул Знак"/>
    <w:basedOn w:val="a0"/>
    <w:link w:val="af2"/>
    <w:uiPriority w:val="99"/>
    <w:rsid w:val="00281E25"/>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281E25"/>
    <w:pPr>
      <w:tabs>
        <w:tab w:val="center" w:pos="4677"/>
        <w:tab w:val="right" w:pos="9355"/>
      </w:tabs>
    </w:pPr>
  </w:style>
  <w:style w:type="character" w:customStyle="1" w:styleId="af5">
    <w:name w:val="Нижний колонтитул Знак"/>
    <w:basedOn w:val="a0"/>
    <w:link w:val="af4"/>
    <w:uiPriority w:val="99"/>
    <w:rsid w:val="00281E25"/>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496DB0"/>
    <w:pPr>
      <w:spacing w:after="120"/>
      <w:ind w:left="283"/>
    </w:pPr>
    <w:rPr>
      <w:sz w:val="16"/>
      <w:szCs w:val="16"/>
    </w:rPr>
  </w:style>
  <w:style w:type="character" w:customStyle="1" w:styleId="30">
    <w:name w:val="Основной текст с отступом 3 Знак"/>
    <w:basedOn w:val="a0"/>
    <w:link w:val="3"/>
    <w:uiPriority w:val="99"/>
    <w:semiHidden/>
    <w:rsid w:val="00496DB0"/>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EE4F39"/>
    <w:rPr>
      <w:rFonts w:asciiTheme="majorHAnsi" w:eastAsiaTheme="majorEastAsia" w:hAnsiTheme="majorHAnsi" w:cstheme="majorBidi"/>
      <w:color w:val="2E74B5" w:themeColor="accent1" w:themeShade="BF"/>
      <w:sz w:val="32"/>
      <w:szCs w:val="32"/>
      <w:lang w:eastAsia="ru-RU"/>
    </w:rPr>
  </w:style>
  <w:style w:type="character" w:customStyle="1" w:styleId="ksrulenamewarn">
    <w:name w:val="ks_rulename_warn"/>
    <w:basedOn w:val="a0"/>
    <w:rsid w:val="00D91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17834">
      <w:bodyDiv w:val="1"/>
      <w:marLeft w:val="0"/>
      <w:marRight w:val="0"/>
      <w:marTop w:val="0"/>
      <w:marBottom w:val="0"/>
      <w:divBdr>
        <w:top w:val="none" w:sz="0" w:space="0" w:color="auto"/>
        <w:left w:val="none" w:sz="0" w:space="0" w:color="auto"/>
        <w:bottom w:val="none" w:sz="0" w:space="0" w:color="auto"/>
        <w:right w:val="none" w:sz="0" w:space="0" w:color="auto"/>
      </w:divBdr>
    </w:div>
    <w:div w:id="1073700009">
      <w:bodyDiv w:val="1"/>
      <w:marLeft w:val="0"/>
      <w:marRight w:val="0"/>
      <w:marTop w:val="0"/>
      <w:marBottom w:val="0"/>
      <w:divBdr>
        <w:top w:val="none" w:sz="0" w:space="0" w:color="auto"/>
        <w:left w:val="none" w:sz="0" w:space="0" w:color="auto"/>
        <w:bottom w:val="none" w:sz="0" w:space="0" w:color="auto"/>
        <w:right w:val="none" w:sz="0" w:space="0" w:color="auto"/>
      </w:divBdr>
    </w:div>
    <w:div w:id="1257249639">
      <w:bodyDiv w:val="1"/>
      <w:marLeft w:val="0"/>
      <w:marRight w:val="0"/>
      <w:marTop w:val="0"/>
      <w:marBottom w:val="0"/>
      <w:divBdr>
        <w:top w:val="none" w:sz="0" w:space="0" w:color="auto"/>
        <w:left w:val="none" w:sz="0" w:space="0" w:color="auto"/>
        <w:bottom w:val="none" w:sz="0" w:space="0" w:color="auto"/>
        <w:right w:val="none" w:sz="0" w:space="0" w:color="auto"/>
      </w:divBdr>
    </w:div>
    <w:div w:id="212010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24&amp;n=190871&amp;dst=13678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DFE08-E479-4EFF-9909-8EBD18538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2809</TotalTime>
  <Pages>52</Pages>
  <Words>22254</Words>
  <Characters>126854</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Сорокина Валентина Викторовна</dc:creator>
  <cp:keywords/>
  <dc:description/>
  <cp:lastModifiedBy>Швецова Наталья Витальевна</cp:lastModifiedBy>
  <cp:revision>863</cp:revision>
  <cp:lastPrinted>2023-03-10T11:25:00Z</cp:lastPrinted>
  <dcterms:created xsi:type="dcterms:W3CDTF">2020-02-11T13:50:00Z</dcterms:created>
  <dcterms:modified xsi:type="dcterms:W3CDTF">2025-03-07T09:05:00Z</dcterms:modified>
</cp:coreProperties>
</file>