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DD" w:rsidRDefault="00492EDD">
      <w:pPr>
        <w:pStyle w:val="ConsPlusTitle"/>
        <w:jc w:val="center"/>
        <w:outlineLvl w:val="0"/>
      </w:pPr>
      <w:r>
        <w:t>ПРАВИТЕЛЬСТВО ИВАНОВСКОЙ ОБЛАСТИ</w:t>
      </w:r>
    </w:p>
    <w:p w:rsidR="00492EDD" w:rsidRDefault="00492EDD">
      <w:pPr>
        <w:pStyle w:val="ConsPlusTitle"/>
        <w:jc w:val="center"/>
      </w:pPr>
    </w:p>
    <w:p w:rsidR="00492EDD" w:rsidRDefault="00492EDD">
      <w:pPr>
        <w:pStyle w:val="ConsPlusTitle"/>
        <w:jc w:val="center"/>
      </w:pPr>
      <w:r>
        <w:t>ПОСТАНОВЛЕНИЕ</w:t>
      </w:r>
    </w:p>
    <w:p w:rsidR="00492EDD" w:rsidRDefault="00492EDD">
      <w:pPr>
        <w:pStyle w:val="ConsPlusTitle"/>
        <w:jc w:val="center"/>
      </w:pPr>
      <w:r>
        <w:t>от 1 июля 2019 г. N 236-п</w:t>
      </w:r>
    </w:p>
    <w:p w:rsidR="00492EDD" w:rsidRDefault="00492EDD">
      <w:pPr>
        <w:pStyle w:val="ConsPlusTitle"/>
        <w:jc w:val="center"/>
      </w:pPr>
    </w:p>
    <w:p w:rsidR="00492EDD" w:rsidRDefault="00492EDD">
      <w:pPr>
        <w:pStyle w:val="ConsPlusTitle"/>
        <w:jc w:val="center"/>
      </w:pPr>
      <w:r>
        <w:t>ОБ УТВЕРЖДЕНИИ ПЕРЕЧНЯ РАСХОДНЫХ ОБЯЗАТЕЛЬСТВ МУНИЦИПАЛЬНЫХ</w:t>
      </w:r>
    </w:p>
    <w:p w:rsidR="00492EDD" w:rsidRDefault="00492EDD">
      <w:pPr>
        <w:pStyle w:val="ConsPlusTitle"/>
        <w:jc w:val="center"/>
      </w:pPr>
      <w:r>
        <w:t>ОБРАЗОВАНИЙ ИВАНОВСКОЙ ОБЛАСТИ, ВОЗНИКАЮЩИХ ПРИ ВЫПОЛНЕНИИ</w:t>
      </w:r>
    </w:p>
    <w:p w:rsidR="00492EDD" w:rsidRDefault="00492EDD">
      <w:pPr>
        <w:pStyle w:val="ConsPlusTitle"/>
        <w:jc w:val="center"/>
      </w:pPr>
      <w:r>
        <w:t>ПОЛНОМОЧИЙ ОРГАНОВ МЕСТНОГО САМОУПРАВЛЕНИЯ ПО ВОПРОСАМ</w:t>
      </w:r>
    </w:p>
    <w:p w:rsidR="00492EDD" w:rsidRDefault="00492EDD">
      <w:pPr>
        <w:pStyle w:val="ConsPlusTitle"/>
        <w:jc w:val="center"/>
      </w:pPr>
      <w:r>
        <w:t>МЕСТНОГО ЗНАЧЕНИЯ, В ЦЕЛЯХ СОФИНАНСИРОВАНИЯ КОТОРЫХ</w:t>
      </w:r>
    </w:p>
    <w:p w:rsidR="00492EDD" w:rsidRDefault="00492EDD">
      <w:pPr>
        <w:pStyle w:val="ConsPlusTitle"/>
        <w:jc w:val="center"/>
      </w:pPr>
      <w:r>
        <w:t>ПРЕДОСТАВЛЯЮТСЯ СУБСИДИИ ИЗ ОБЛАСТНОГО БЮДЖЕТА, ЦЕЛЕВЫХ</w:t>
      </w:r>
    </w:p>
    <w:p w:rsidR="00492EDD" w:rsidRDefault="00492EDD">
      <w:pPr>
        <w:pStyle w:val="ConsPlusTitle"/>
        <w:jc w:val="center"/>
      </w:pPr>
      <w:r>
        <w:t>ПОКАЗАТЕЛЕЙ РЕЗУЛЬТАТИВНОСТИ ПРЕДОСТАВЛЕНИЯ СУБСИДИЙ</w:t>
      </w:r>
    </w:p>
    <w:p w:rsidR="00492EDD" w:rsidRDefault="00492EDD">
      <w:pPr>
        <w:pStyle w:val="ConsPlusTitle"/>
        <w:jc w:val="center"/>
      </w:pPr>
      <w:r>
        <w:t>И ИХ ЗНАЧЕНИЙ НА 2019 - 2021 ГОДЫ</w:t>
      </w:r>
    </w:p>
    <w:p w:rsidR="00492EDD" w:rsidRDefault="00492EDD">
      <w:pPr>
        <w:pStyle w:val="ConsPlusNormal"/>
        <w:jc w:val="center"/>
      </w:pPr>
    </w:p>
    <w:p w:rsidR="00492EDD" w:rsidRDefault="00492EDD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17.12.2014 N 540-п "Об утверждении Порядка формирования перечня расходных обязательств муниципальных образований Ивановской области,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 из областного бюджета, целевых показателей результативности предоставления субсидий и их значений" Правительство Ивановской области постановляет:</w:t>
      </w:r>
    </w:p>
    <w:p w:rsidR="00492EDD" w:rsidRDefault="00492EDD">
      <w:pPr>
        <w:pStyle w:val="ConsPlusNormal"/>
        <w:ind w:firstLine="540"/>
        <w:jc w:val="both"/>
      </w:pPr>
    </w:p>
    <w:p w:rsidR="00492EDD" w:rsidRDefault="00492EDD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расходных обязательств муниципальных образований Ивановской области,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 из областного бюджета, целевых показателей результативности предоставления субсидий и их значения на 2019 - 2021 годы (прилагается).</w:t>
      </w:r>
    </w:p>
    <w:p w:rsidR="00492EDD" w:rsidRDefault="00492EDD">
      <w:pPr>
        <w:pStyle w:val="ConsPlusNormal"/>
        <w:ind w:firstLine="540"/>
        <w:jc w:val="both"/>
      </w:pPr>
    </w:p>
    <w:p w:rsidR="00492EDD" w:rsidRDefault="00492EDD">
      <w:pPr>
        <w:pStyle w:val="ConsPlusNormal"/>
        <w:ind w:firstLine="540"/>
        <w:jc w:val="both"/>
      </w:pPr>
      <w:r>
        <w:t>2. Исполнительным органам государственной власти Ивановской области, являющимся главными распорядителями средств областного бюджета, обеспечить контроль за достижением значений целевых показателей результативности предоставления субсидий.</w:t>
      </w:r>
    </w:p>
    <w:p w:rsidR="00492EDD" w:rsidRDefault="00492EDD">
      <w:pPr>
        <w:pStyle w:val="ConsPlusNormal"/>
        <w:ind w:firstLine="540"/>
        <w:jc w:val="both"/>
      </w:pPr>
    </w:p>
    <w:p w:rsidR="00492EDD" w:rsidRDefault="00492EDD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02.04.2018 N 84-п "Об утверждении перечня расходных обязательств муниципальных образований Ивановской области,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 из областного бюджета, целевых показателей результативности предоставления субсидий и их значений на 2018 - 2020 годы".</w:t>
      </w:r>
    </w:p>
    <w:p w:rsidR="00492EDD" w:rsidRDefault="00492EDD">
      <w:pPr>
        <w:pStyle w:val="ConsPlusNormal"/>
        <w:jc w:val="right"/>
      </w:pPr>
    </w:p>
    <w:p w:rsidR="00492EDD" w:rsidRDefault="00492EDD">
      <w:pPr>
        <w:pStyle w:val="ConsPlusNormal"/>
        <w:jc w:val="right"/>
      </w:pPr>
      <w:r>
        <w:t>Губернатор Ивановской области</w:t>
      </w:r>
    </w:p>
    <w:p w:rsidR="00492EDD" w:rsidRDefault="00492EDD">
      <w:pPr>
        <w:pStyle w:val="ConsPlusNormal"/>
        <w:jc w:val="right"/>
        <w:sectPr w:rsidR="00492EDD" w:rsidSect="00492EDD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>
        <w:t>С.С.ВОСКРЕСЕНСКИЙ</w:t>
      </w:r>
    </w:p>
    <w:p w:rsidR="00492EDD" w:rsidRDefault="00492EDD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492EDD" w:rsidRDefault="00492EDD">
      <w:pPr>
        <w:pStyle w:val="ConsPlusNormal"/>
        <w:jc w:val="right"/>
      </w:pPr>
      <w:r>
        <w:t>к постановлению</w:t>
      </w:r>
    </w:p>
    <w:p w:rsidR="00492EDD" w:rsidRDefault="00492EDD">
      <w:pPr>
        <w:pStyle w:val="ConsPlusNormal"/>
        <w:jc w:val="right"/>
      </w:pPr>
      <w:r>
        <w:t>Правительства</w:t>
      </w:r>
    </w:p>
    <w:p w:rsidR="00492EDD" w:rsidRDefault="00492EDD">
      <w:pPr>
        <w:pStyle w:val="ConsPlusNormal"/>
        <w:jc w:val="right"/>
      </w:pPr>
      <w:r>
        <w:t>Ивановской области</w:t>
      </w:r>
    </w:p>
    <w:p w:rsidR="00492EDD" w:rsidRDefault="00492EDD">
      <w:pPr>
        <w:pStyle w:val="ConsPlusNormal"/>
        <w:jc w:val="right"/>
      </w:pPr>
      <w:r>
        <w:t>от 01.07.2019 N 236-п</w:t>
      </w:r>
    </w:p>
    <w:p w:rsidR="00492EDD" w:rsidRDefault="00492EDD">
      <w:pPr>
        <w:pStyle w:val="ConsPlusNormal"/>
        <w:jc w:val="right"/>
      </w:pPr>
    </w:p>
    <w:p w:rsidR="00492EDD" w:rsidRDefault="00492EDD">
      <w:pPr>
        <w:pStyle w:val="ConsPlusTitle"/>
        <w:jc w:val="center"/>
      </w:pPr>
      <w:bookmarkStart w:id="1" w:name="P35"/>
      <w:bookmarkEnd w:id="1"/>
      <w:r>
        <w:t>ПЕРЕЧЕНЬ</w:t>
      </w:r>
    </w:p>
    <w:p w:rsidR="00492EDD" w:rsidRDefault="00492EDD">
      <w:pPr>
        <w:pStyle w:val="ConsPlusTitle"/>
        <w:jc w:val="center"/>
      </w:pPr>
      <w:r>
        <w:t>РАСХОДНЫХ ОБЯЗАТЕЛЬСТВ МУНИЦИПАЛЬНЫХ ОБРАЗОВАНИЙ ИВАНОВСКОЙ</w:t>
      </w:r>
    </w:p>
    <w:p w:rsidR="00492EDD" w:rsidRDefault="00492EDD">
      <w:pPr>
        <w:pStyle w:val="ConsPlusTitle"/>
        <w:jc w:val="center"/>
      </w:pPr>
      <w:r>
        <w:t>ОБЛАСТИ, ВОЗНИКАЮЩИХ ПРИ ВЫПОЛНЕНИИ ПОЛНОМОЧИЙ ОРГАНОВ</w:t>
      </w:r>
    </w:p>
    <w:p w:rsidR="00492EDD" w:rsidRDefault="00492EDD">
      <w:pPr>
        <w:pStyle w:val="ConsPlusTitle"/>
        <w:jc w:val="center"/>
      </w:pPr>
      <w:r>
        <w:t>МЕСТНОГО САМОУПРАВЛЕНИЯ ПО ВОПРОСАМ МЕСТНОГО ЗНАЧЕНИЯ,</w:t>
      </w:r>
    </w:p>
    <w:p w:rsidR="00492EDD" w:rsidRDefault="00492EDD">
      <w:pPr>
        <w:pStyle w:val="ConsPlusTitle"/>
        <w:jc w:val="center"/>
      </w:pPr>
      <w:r>
        <w:t>В ЦЕЛЯХ СОФИНАНСИРОВАНИЯ КОТОРЫХ ПРЕДОСТАВЛЯЮТСЯ СУБСИДИИ</w:t>
      </w:r>
    </w:p>
    <w:p w:rsidR="00492EDD" w:rsidRDefault="00492EDD">
      <w:pPr>
        <w:pStyle w:val="ConsPlusTitle"/>
        <w:jc w:val="center"/>
      </w:pPr>
      <w:r>
        <w:t>ИЗ ОБЛАСТНОГО БЮДЖЕТА, ЦЕЛЕВЫХ ПОКАЗАТЕЛЕЙ РЕЗУЛЬТАТИВНОСТИ</w:t>
      </w:r>
    </w:p>
    <w:p w:rsidR="00492EDD" w:rsidRDefault="00492EDD" w:rsidP="00492EDD">
      <w:pPr>
        <w:pStyle w:val="ConsPlusTitle"/>
        <w:jc w:val="center"/>
      </w:pPr>
      <w:r>
        <w:t>ПРЕДОСТАВЛЕНИЯ СУБСИДИЙ И ИХ ЗНАЧЕНИЙ НА 2019 - 2021 ГОДЫ</w:t>
      </w:r>
    </w:p>
    <w:p w:rsidR="00492EDD" w:rsidRDefault="00492EDD" w:rsidP="00492EDD">
      <w:pPr>
        <w:pStyle w:val="ConsPlusTitle"/>
        <w:jc w:val="center"/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438"/>
        <w:gridCol w:w="1814"/>
        <w:gridCol w:w="2835"/>
        <w:gridCol w:w="1417"/>
        <w:gridCol w:w="1077"/>
        <w:gridCol w:w="1077"/>
        <w:gridCol w:w="1077"/>
      </w:tblGrid>
      <w:tr w:rsidR="00492EDD" w:rsidTr="00492EDD">
        <w:tc>
          <w:tcPr>
            <w:tcW w:w="567" w:type="dxa"/>
            <w:vMerge w:val="restart"/>
          </w:tcPr>
          <w:p w:rsidR="00492EDD" w:rsidRDefault="00492EDD">
            <w:pPr>
              <w:pStyle w:val="ConsPlusNormal"/>
              <w:jc w:val="center"/>
            </w:pPr>
            <w:r>
              <w:t xml:space="preserve"> п/п</w:t>
            </w:r>
          </w:p>
        </w:tc>
        <w:tc>
          <w:tcPr>
            <w:tcW w:w="2551" w:type="dxa"/>
            <w:vMerge w:val="restart"/>
          </w:tcPr>
          <w:p w:rsidR="00492EDD" w:rsidRDefault="00492EDD">
            <w:pPr>
              <w:pStyle w:val="ConsPlusNormal"/>
              <w:jc w:val="center"/>
            </w:pPr>
            <w:r>
              <w:t>Наименование расходного обязательства муниципального образования</w:t>
            </w:r>
          </w:p>
        </w:tc>
        <w:tc>
          <w:tcPr>
            <w:tcW w:w="2438" w:type="dxa"/>
            <w:vMerge w:val="restart"/>
          </w:tcPr>
          <w:p w:rsidR="00492EDD" w:rsidRDefault="00492EDD">
            <w:pPr>
              <w:pStyle w:val="ConsPlusNormal"/>
              <w:jc w:val="center"/>
            </w:pPr>
            <w:r>
              <w:t>Наименование государственной программы Ивановской области (при наличии)</w:t>
            </w:r>
          </w:p>
        </w:tc>
        <w:tc>
          <w:tcPr>
            <w:tcW w:w="1814" w:type="dxa"/>
            <w:vMerge w:val="restart"/>
          </w:tcPr>
          <w:p w:rsidR="00492EDD" w:rsidRDefault="00492EDD">
            <w:pPr>
              <w:pStyle w:val="ConsPlusNormal"/>
              <w:jc w:val="center"/>
            </w:pPr>
            <w:r>
              <w:t>Главный распорядитель средств областного бюджета</w:t>
            </w:r>
          </w:p>
        </w:tc>
        <w:tc>
          <w:tcPr>
            <w:tcW w:w="2835" w:type="dxa"/>
            <w:vMerge w:val="restart"/>
          </w:tcPr>
          <w:p w:rsidR="00492EDD" w:rsidRDefault="00492ED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7" w:type="dxa"/>
            <w:vMerge w:val="restart"/>
          </w:tcPr>
          <w:p w:rsidR="00492EDD" w:rsidRDefault="00492EDD">
            <w:pPr>
              <w:pStyle w:val="ConsPlusNormal"/>
              <w:jc w:val="center"/>
            </w:pPr>
            <w:r>
              <w:t>Единица измерения целевого показателя</w:t>
            </w:r>
          </w:p>
        </w:tc>
        <w:tc>
          <w:tcPr>
            <w:tcW w:w="3231" w:type="dxa"/>
            <w:gridSpan w:val="3"/>
          </w:tcPr>
          <w:p w:rsidR="00492EDD" w:rsidRDefault="00492EDD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</w:tr>
      <w:tr w:rsidR="00492EDD" w:rsidTr="00492EDD">
        <w:tc>
          <w:tcPr>
            <w:tcW w:w="567" w:type="dxa"/>
            <w:vMerge/>
          </w:tcPr>
          <w:p w:rsidR="00492EDD" w:rsidRDefault="00492EDD"/>
        </w:tc>
        <w:tc>
          <w:tcPr>
            <w:tcW w:w="2551" w:type="dxa"/>
            <w:vMerge/>
          </w:tcPr>
          <w:p w:rsidR="00492EDD" w:rsidRDefault="00492EDD"/>
        </w:tc>
        <w:tc>
          <w:tcPr>
            <w:tcW w:w="2438" w:type="dxa"/>
            <w:vMerge/>
          </w:tcPr>
          <w:p w:rsidR="00492EDD" w:rsidRDefault="00492EDD"/>
        </w:tc>
        <w:tc>
          <w:tcPr>
            <w:tcW w:w="1814" w:type="dxa"/>
            <w:vMerge/>
          </w:tcPr>
          <w:p w:rsidR="00492EDD" w:rsidRDefault="00492EDD"/>
        </w:tc>
        <w:tc>
          <w:tcPr>
            <w:tcW w:w="2835" w:type="dxa"/>
            <w:vMerge/>
          </w:tcPr>
          <w:p w:rsidR="00492EDD" w:rsidRDefault="00492EDD"/>
        </w:tc>
        <w:tc>
          <w:tcPr>
            <w:tcW w:w="1417" w:type="dxa"/>
            <w:vMerge/>
          </w:tcPr>
          <w:p w:rsidR="00492EDD" w:rsidRDefault="00492EDD"/>
        </w:tc>
        <w:tc>
          <w:tcPr>
            <w:tcW w:w="1077" w:type="dxa"/>
          </w:tcPr>
          <w:p w:rsidR="00492EDD" w:rsidRDefault="00492ED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492EDD" w:rsidRDefault="00492ED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492EDD" w:rsidRDefault="00492EDD">
            <w:pPr>
              <w:pStyle w:val="ConsPlusNormal"/>
              <w:jc w:val="center"/>
            </w:pPr>
            <w:r>
              <w:t>2021 год</w:t>
            </w:r>
          </w:p>
        </w:tc>
      </w:tr>
      <w:tr w:rsidR="00492EDD" w:rsidTr="00492EDD">
        <w:tc>
          <w:tcPr>
            <w:tcW w:w="567" w:type="dxa"/>
          </w:tcPr>
          <w:p w:rsidR="00492EDD" w:rsidRDefault="00492E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92EDD" w:rsidRDefault="00492E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492EDD" w:rsidRDefault="00492E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92EDD" w:rsidRDefault="00492E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92EDD" w:rsidRDefault="00492E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92EDD" w:rsidRDefault="00492E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492EDD" w:rsidRDefault="00492E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492EDD" w:rsidRDefault="00492E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492EDD" w:rsidRDefault="00492EDD">
            <w:pPr>
              <w:pStyle w:val="ConsPlusNormal"/>
              <w:jc w:val="center"/>
            </w:pPr>
            <w:r>
              <w:t>9</w:t>
            </w:r>
          </w:p>
        </w:tc>
      </w:tr>
      <w:tr w:rsidR="00492EDD" w:rsidTr="00492EDD">
        <w:tc>
          <w:tcPr>
            <w:tcW w:w="14853" w:type="dxa"/>
            <w:gridSpan w:val="9"/>
          </w:tcPr>
          <w:p w:rsidR="00492EDD" w:rsidRDefault="00492EDD">
            <w:pPr>
              <w:pStyle w:val="ConsPlusNormal"/>
              <w:jc w:val="center"/>
              <w:outlineLvl w:val="1"/>
            </w:pPr>
            <w:r>
              <w:t>Владение, пользование и распоряжение имуществом, находящимся в муниципальной собственности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Текущее содержание инженерной защиты (дамбы, дренажные системы, </w:t>
            </w:r>
            <w:proofErr w:type="spellStart"/>
            <w:r w:rsidRPr="00492EDD">
              <w:t>водоперекачивающие</w:t>
            </w:r>
            <w:proofErr w:type="spellEnd"/>
            <w:r w:rsidRPr="00492EDD">
              <w:t xml:space="preserve"> станции)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7" w:history="1">
              <w:r w:rsidRPr="00492EDD">
                <w:t>Развитие водохозяйственного комплекса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жилищно-коммунального хозяйства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объектов инженерной защиты, нуждающихся в обслуживании и/или ремонте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штук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5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Повышение эксплуатационной надежности </w:t>
            </w:r>
            <w:r w:rsidRPr="00492EDD">
              <w:lastRenderedPageBreak/>
              <w:t>гидротехнических сооружений путем их приведения в безопасное техническое состояние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8" w:history="1">
              <w:r w:rsidRPr="00492EDD">
                <w:t xml:space="preserve">Развитие водохозяйственного комплекса Ивановской </w:t>
              </w:r>
              <w:r w:rsidRPr="00492EDD">
                <w:lastRenderedPageBreak/>
                <w:t>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 xml:space="preserve">Департамент природных ресурсов и </w:t>
            </w:r>
            <w:r w:rsidRPr="00492EDD">
              <w:lastRenderedPageBreak/>
              <w:t>экологии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 xml:space="preserve">Доля гидротехнических сооружений с неудовлетворительным и </w:t>
            </w:r>
            <w:r w:rsidRPr="00492EDD">
              <w:lastRenderedPageBreak/>
              <w:t>опасным уровнем безопасности, приведенных в безопасное техническое состояние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66,6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75,0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75,0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3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Обеспечение населения и объектов экономики сооружениями инженерной защиты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9" w:history="1">
              <w:r w:rsidRPr="00492EDD">
                <w:t>Развитие водохозяйственного комплекса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природных ресурсов и экологии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Протяженность новых и реконструированных сооружений инженерной защиты и </w:t>
            </w:r>
            <w:proofErr w:type="spellStart"/>
            <w:r w:rsidRPr="00492EDD">
              <w:t>берегоукрепления</w:t>
            </w:r>
            <w:proofErr w:type="spellEnd"/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метров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134,2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426,44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1104,38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4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Сокращение доли загрязненных сточных вод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10" w:history="1">
              <w:r w:rsidRPr="00492EDD">
                <w:t>Охрана окружающей среды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жилищно-коммунального хозяйства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построенных, реконструированных (модернизированных) объектов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11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5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11" w:history="1">
              <w:r w:rsidRPr="00492EDD">
                <w:t>Обеспечение доступным и комфортным жильем</w:t>
              </w:r>
            </w:hyperlink>
            <w:r w:rsidRPr="00492EDD">
              <w:t xml:space="preserve"> населения Ивановской области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Протяженность построенных распределительных, межпоселковых газопроводов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километров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27,77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15,68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5,92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Газификация природным газом жилищного фонда (домовладения и квартиры)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291,0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69,0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44,0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Количество газифицированных природным газом </w:t>
            </w:r>
            <w:r w:rsidRPr="00492EDD">
              <w:lastRenderedPageBreak/>
              <w:t>котельных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4,0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Разработка (корректировка) проектной документации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17,0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0,0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0,0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6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Комплексное обустройство объектами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12" w:history="1">
              <w:r w:rsidRPr="00492EDD">
                <w:t>Развитие сельского хозяйства</w:t>
              </w:r>
            </w:hyperlink>
            <w:r w:rsidRPr="00492EDD">
              <w:t xml:space="preserve">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сельского хозяйства и продовольствия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Ввод в действие распределительных газовых сетей в сельской местности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километров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18,056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13,54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8,0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Уровень газификации домов (квартир) сетевым природным газом в сельской местности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35,5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36,0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36,5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Обеспеченность сельского населения питьевой водой нормативного качества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24,1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24,1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24,1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7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13" w:history="1">
              <w:r w:rsidRPr="00492EDD">
                <w:t>Развитие сельского хозяйства</w:t>
              </w:r>
            </w:hyperlink>
            <w:r w:rsidRPr="00492EDD">
              <w:t xml:space="preserve">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сельского хозяйства и продовольствия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разработанных проектов на объекты социальной и инженерной инфраструктуры населенных пунктов, расположенные в сельской местности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8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14" w:history="1">
              <w:r w:rsidRPr="00492EDD">
                <w:t>Обеспечение услугами жилищно-коммунального хозяйства</w:t>
              </w:r>
            </w:hyperlink>
            <w:r w:rsidRPr="00492EDD">
              <w:t xml:space="preserve"> населения Ивановской области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жилищно-коммунального хозяйства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Доля населения Ивановской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84,7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84,9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85,4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Доля городского населения </w:t>
            </w:r>
            <w:r w:rsidRPr="00492EDD">
              <w:lastRenderedPageBreak/>
              <w:t>Ивановской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94,5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94,9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95,5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Дорожная деятельность в отношении автомобильных дорог местного значения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9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Проектирование, строительство, реконструкция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15" w:history="1">
              <w:r w:rsidRPr="00492EDD">
                <w:t>Развитие транспортной системы Ивановской области</w:t>
              </w:r>
            </w:hyperlink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дорожного хозяйства и транспорта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разработанных проектно-сметных документаций на строительство (реконструкцию) автомобильных дорог, обеспечивающих сельские населенные пункты постоянной круглогодичной связью с сетью автомобильных дорог общего пользования регионального значения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Прирост протяженности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 показателям, в результате реконструкции </w:t>
            </w:r>
            <w:r w:rsidRPr="00492EDD">
              <w:lastRenderedPageBreak/>
              <w:t>автомобильных дорог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километров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2,0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2,0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10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16" w:history="1">
              <w:r w:rsidRPr="00492EDD">
                <w:t>Развитие транспортной системы Ивановской области</w:t>
              </w:r>
            </w:hyperlink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дорожного хозяйства и транспорта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Прирост протяженности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километров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38,7513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18,2871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22,6226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Прирост протяженности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километров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0,23637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Прирост протяженности сети автомобильных дорог общего пользования местного значения на территории Ивановской </w:t>
            </w:r>
            <w:r w:rsidRPr="00492EDD">
              <w:lastRenderedPageBreak/>
              <w:t>области в результате строительства новых автомобильных дорог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километров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0,08465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11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Строительство (реконструкция) автомобильных дорог в рамках стимулирования программ развития жилищного строительства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17" w:history="1">
              <w:r w:rsidRPr="00492EDD">
                <w:t>Обеспечение доступным и комфортным жильем</w:t>
              </w:r>
            </w:hyperlink>
            <w:r w:rsidRPr="00492EDD">
              <w:t xml:space="preserve"> населения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реализованных проектов по строительству (реконструкции) автомобильных дорог в рамках стимулирования программ развития жилищного строительства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12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18" w:history="1">
              <w:r w:rsidRPr="00492EDD">
                <w:t>Обеспечение доступным и комфортным жильем</w:t>
              </w:r>
            </w:hyperlink>
            <w:r w:rsidRPr="00492EDD">
              <w:t xml:space="preserve"> населения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семей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48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6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6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13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</w:t>
            </w:r>
            <w:r w:rsidRPr="00492EDD">
              <w:lastRenderedPageBreak/>
              <w:t>кредиту (в том числе рефинансированному)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19" w:history="1">
              <w:r w:rsidRPr="00492EDD">
                <w:t>Обеспечение доступным и комфортным жильем</w:t>
              </w:r>
            </w:hyperlink>
            <w:r w:rsidRPr="00492EDD">
              <w:t xml:space="preserve"> населения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</w:t>
            </w:r>
            <w:r w:rsidRPr="00492EDD">
              <w:lastRenderedPageBreak/>
              <w:t>ипотечному жилищному кредиту (в том числе рефинансированному))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граждан (семей)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27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14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20" w:history="1">
              <w:r w:rsidRPr="00492EDD">
                <w:t>Социальная поддержка граждан</w:t>
              </w:r>
            </w:hyperlink>
            <w:r w:rsidRPr="00492EDD">
              <w:t xml:space="preserve"> в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социальной защиты населения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детей, которым предоставляется двухразовое питание в лагерях дневного пребывания в каникулярное время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человек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8999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8999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8999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15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21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образования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общеобразовательных организаций, расположенных в сельской местности, в которых созданы условия для занятий физической культурой и спортом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16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Организация целевой подготовки педагогов для работы в муниципальных образовательных </w:t>
            </w:r>
            <w:r w:rsidRPr="00492EDD">
              <w:lastRenderedPageBreak/>
              <w:t>организациях Ивановской области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22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образования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Число граждан или обучающихся, заключивших договор о целевом приеме и договор о целевом обучении по программам </w:t>
            </w:r>
            <w:proofErr w:type="spellStart"/>
            <w:r w:rsidRPr="00492EDD">
              <w:lastRenderedPageBreak/>
              <w:t>бакалавриата</w:t>
            </w:r>
            <w:proofErr w:type="spellEnd"/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человек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39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39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39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17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23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образования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18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24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культуры и туризма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Отношение средней заработной платы педагогических работников государственных (муниципальных) организаций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19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Поэтапное доведение средней заработной платы педагогическим работникам муниципальных </w:t>
            </w:r>
            <w:r w:rsidRPr="00492EDD">
              <w:lastRenderedPageBreak/>
              <w:t>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25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спорта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Отношение средней заработной платы педагогических работников государственных (муниципальных) </w:t>
            </w:r>
            <w:r w:rsidRPr="00492EDD">
              <w:lastRenderedPageBreak/>
              <w:t>организаций дополнительного образования детей к средней заработной плате учителей в Ивановской области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20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Реализация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26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созданных в ходе реализации мероприятия дополнительных мест в дошкольных организациях для детей в возрасте от 2 месяцев до 3 лет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375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21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Создание новых мест в общеобразовательных организациях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27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созданных мест в общеобразовательных организациях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мест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700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150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22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Создание дополнительных мест для детей от 1,5 до 3 лет в образовательных </w:t>
            </w:r>
            <w:r w:rsidRPr="00492EDD">
              <w:lastRenderedPageBreak/>
              <w:t>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28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Департамент строительства и архитектуры Ивановской </w:t>
            </w:r>
            <w:r w:rsidRPr="00492EDD">
              <w:lastRenderedPageBreak/>
              <w:t>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 xml:space="preserve">Количество введенных в эксплуатацию приобретенных (выкупленных) зданий </w:t>
            </w:r>
            <w:r w:rsidRPr="00492EDD">
              <w:lastRenderedPageBreak/>
              <w:t>(пристройки к зданию) помещений дошкольных образовательных организаций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созданных в ходе реализации мероприятия дополнительных мест в дошкольных организациях для детей в возрасте от 1,5 до 3 лет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460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220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23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Модернизация инфраструктуры общего образования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29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созданных мест в общеобразовательных организациях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700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24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Строительство зданий (пристроек к зданиям), приобретение (выкуп) зданий (пристроек к зданиям) и помещений для размещения дошкольных организаций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30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введенных в эксплуатацию, приобретенных (выкупленных) зданий (пристроек к зданию), помещений дошкольных образовательных организаций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25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Строительство (реконструкция) объектов социальной инфраструктуры в рамках стимулирования программ развития </w:t>
            </w:r>
            <w:r w:rsidRPr="00492EDD">
              <w:lastRenderedPageBreak/>
              <w:t>жилищного строительства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31" w:history="1">
              <w:r w:rsidRPr="00492EDD">
                <w:t>Обеспечение доступным и комфортным жильем</w:t>
              </w:r>
            </w:hyperlink>
            <w:r w:rsidRPr="00492EDD">
              <w:t xml:space="preserve"> населения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Количество построенных (реконструированных) объектов социальной инфраструктуры в рамках стимулирования программ развития жилищного </w:t>
            </w:r>
            <w:r w:rsidRPr="00492EDD">
              <w:lastRenderedPageBreak/>
              <w:t>строительства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26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Оснащение образовательных учреждений в сфере культуры музыкальными инструментами, оборудованием и учебными материалами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32" w:history="1">
              <w:r w:rsidRPr="00492EDD">
                <w:t>Развитие образования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культуры и туризма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штук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Создание условий для развития малого и среднего предпринимательства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27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Государственная поддержка субъектов малого и среднего предпринимательства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33" w:history="1">
              <w:r w:rsidRPr="00492EDD">
                <w:t>Экономическое развитие и инновационная экономика</w:t>
              </w:r>
            </w:hyperlink>
            <w:r w:rsidRPr="00492EDD">
              <w:t xml:space="preserve">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экономического развития и торговли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6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11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28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Компенсация потерь в доходах предприятий городского наземного электрического транспорта общего пользования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34" w:history="1">
              <w:r w:rsidRPr="00492EDD">
                <w:t>Развитие транспортной системы Ивановской области</w:t>
              </w:r>
            </w:hyperlink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дорожного хозяйства и транспорта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Общее количество единиц городского наземного электрического транспорта общего пользования в муниципальных образованиях Ивановской области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129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Годовой объем </w:t>
            </w:r>
            <w:r w:rsidRPr="00492EDD">
              <w:lastRenderedPageBreak/>
              <w:t>пассажирооборота городского наземного электрического транспорта общего пользования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proofErr w:type="spellStart"/>
            <w:r w:rsidRPr="00492EDD">
              <w:lastRenderedPageBreak/>
              <w:t>пассажиро</w:t>
            </w:r>
            <w:proofErr w:type="spellEnd"/>
            <w:r w:rsidRPr="00492EDD">
              <w:t>-</w:t>
            </w:r>
            <w:r w:rsidRPr="00492EDD">
              <w:lastRenderedPageBreak/>
              <w:t>километр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lastRenderedPageBreak/>
              <w:t>62829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Создание условий для организации досуга и обеспечения жителей муниципальных образований услугами организаций культуры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29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35" w:history="1">
              <w:r w:rsidRPr="00492EDD">
                <w:t>Развитие культуры и туризма</w:t>
              </w:r>
            </w:hyperlink>
            <w:r w:rsidRPr="00492EDD">
              <w:t xml:space="preserve"> в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культуры и туризма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Соотношение средней заработной платы работников учреждений культуры к средней заработной плате наемных работников в Ивановской области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30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36" w:history="1">
              <w:r w:rsidRPr="00492EDD">
                <w:t>Развитие культуры и туризма</w:t>
              </w:r>
            </w:hyperlink>
            <w:r w:rsidRPr="00492EDD">
              <w:t xml:space="preserve"> в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культуры и туризма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Среднее число участников в клубных формированиях в расчете на 1000 человек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человек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90,1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31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Государственная поддержка муниципальных учреждений культуры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37" w:history="1">
              <w:r w:rsidRPr="00492EDD">
                <w:t>Развитие культуры и туризма</w:t>
              </w:r>
            </w:hyperlink>
            <w:r w:rsidRPr="00492EDD">
              <w:t xml:space="preserve"> в Ивановской области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культуры и туризма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102,2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денежных поощрений лучшим муниципальным учреждениям культуры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32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38" w:history="1">
              <w:r w:rsidRPr="00492EDD">
                <w:t>Развитие культуры и туризма</w:t>
              </w:r>
            </w:hyperlink>
            <w:r w:rsidRPr="00492EDD">
              <w:t xml:space="preserve"> в Ивановской области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культуры и туризма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102,2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денежных поощрений лучшим работникам муниципальных учреждений культуры, находящихся на территории сельских поселений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человек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7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33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Создание (реконструкция) и капитальный ремонт культурно-досуговых учреждений в сельской местности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39" w:history="1">
              <w:r w:rsidRPr="00492EDD">
                <w:t>Развитие культуры и туризма</w:t>
              </w:r>
            </w:hyperlink>
            <w:r w:rsidRPr="00492EDD">
              <w:t xml:space="preserve"> в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культуры и туризма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построенных, (реконструированных) и (или) капитально отремонтированных культурно-досуговых учреждений в сельской местности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6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34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40" w:history="1">
              <w:r w:rsidRPr="00492EDD">
                <w:t>Развитие культуры и туризма</w:t>
              </w:r>
            </w:hyperlink>
            <w:r w:rsidRPr="00492EDD">
              <w:t xml:space="preserve"> в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культуры и туризма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муниципальных учреждений культуры, осуществивших мероприятия по укреплению материально-технической базы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Организация библиотечного обслуживания населения, комплектование и обеспечение сохранности библиотечных фондов библиотек муниципальных образований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35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Комплектование книжных фондов библиотек муниципальных </w:t>
            </w:r>
            <w:r w:rsidRPr="00492EDD">
              <w:lastRenderedPageBreak/>
              <w:t>образований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41" w:history="1">
              <w:r w:rsidRPr="00492EDD">
                <w:t>Развитие культуры и туризма</w:t>
              </w:r>
            </w:hyperlink>
            <w:r w:rsidRPr="00492EDD">
              <w:t xml:space="preserve"> в Ивановской области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Департамент культуры и туризма Ивановской </w:t>
            </w:r>
            <w:r w:rsidRPr="00492EDD">
              <w:lastRenderedPageBreak/>
              <w:t>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102,2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библиотек муниципальных образований, осуществляющих комплектование книжных фондов за счет средств федерального бюджета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135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36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Подключение общедоступных библиотек к сети Интернет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42" w:history="1">
              <w:r w:rsidRPr="00492EDD">
                <w:t>Развитие культуры и туризма</w:t>
              </w:r>
            </w:hyperlink>
            <w:r w:rsidRPr="00492EDD">
              <w:t xml:space="preserve"> в Ивановской области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культуры и туризма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102,2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Доля областных и муниципальных библиотек, подключенных к единой региональной информационной межбиблиотечной сети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25,56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Обеспечение условий для развития на территории муниципальных образований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муниципальных образований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37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Строительство плоскостных спортивных сооружений в сельской местности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43" w:history="1">
              <w:r w:rsidRPr="00492EDD">
                <w:t>Развитие сельского хозяйства</w:t>
              </w:r>
            </w:hyperlink>
            <w:r w:rsidRPr="00492EDD">
              <w:t xml:space="preserve">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сельского хозяйства и продовольствия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Ввод в действие плоскостных спортивных сооружений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квадратных метров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1126,122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Прирост сельского населения, обеспеченного плоскостными спортивными сооружениями (нарастающим итогом)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человек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213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Организация благоустройства территории муниципального образования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38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Реализация программ формирования современной городской среды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44" w:history="1">
              <w:r w:rsidRPr="00492EDD">
                <w:t>Формирование современной городской среды</w:t>
              </w:r>
            </w:hyperlink>
            <w:r w:rsidRPr="00492EDD">
              <w:t xml:space="preserve"> на 2018 - 2022 годы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строительства и архитектуры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благоустроенных дворовых территорий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245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250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благоустроенных общественных территорий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43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49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53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39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На </w:t>
            </w:r>
            <w:proofErr w:type="spellStart"/>
            <w:r w:rsidRPr="00492EDD">
              <w:t>грантовую</w:t>
            </w:r>
            <w:proofErr w:type="spellEnd"/>
            <w:r w:rsidRPr="00492EDD">
              <w:t xml:space="preserve"> поддержку местных инициатив граждан, проживающих в сельской местности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45" w:history="1">
              <w:r w:rsidRPr="00492EDD">
                <w:t>Развитие сельского хозяйства</w:t>
              </w:r>
            </w:hyperlink>
            <w:r w:rsidRPr="00492EDD">
              <w:t xml:space="preserve">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сельского хозяйства и продовольствия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Количество проектов местных инициатив граждан, проживающих в сельской местности, получивших </w:t>
            </w:r>
            <w:proofErr w:type="spellStart"/>
            <w:r w:rsidRPr="00492EDD">
              <w:t>грантовую</w:t>
            </w:r>
            <w:proofErr w:type="spellEnd"/>
            <w:r w:rsidRPr="00492EDD">
              <w:t xml:space="preserve"> поддержку, в рамках </w:t>
            </w:r>
            <w:hyperlink r:id="rId46" w:history="1">
              <w:r w:rsidRPr="00492EDD">
                <w:t>подпрограммы</w:t>
              </w:r>
            </w:hyperlink>
            <w:r w:rsidRPr="00492EDD">
              <w:t xml:space="preserve"> "Устойчивое развитие сельских территорий Ивановской области"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40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47" w:history="1">
              <w:r w:rsidRPr="00492EDD">
                <w:t>Обеспечение услугами жилищно-коммунального хозяйства</w:t>
              </w:r>
            </w:hyperlink>
            <w:r w:rsidRPr="00492EDD">
              <w:t xml:space="preserve"> населения Ивановской области</w:t>
            </w:r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жилищно-коммунального хозяйства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Доля твердых коммунальных отходов, направленных на обработку, от общего объема образованных твердых коммунальных отходов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16,2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22,8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 xml:space="preserve">Доля твердых коммунальных отходов, направленных на размещение, от общего объема образованных твердых коммунальных </w:t>
            </w:r>
            <w:r w:rsidRPr="00492EDD">
              <w:lastRenderedPageBreak/>
              <w:t>отходов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lastRenderedPageBreak/>
              <w:t>процентов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27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38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 xml:space="preserve">Организация в соответствии с Федеральным </w:t>
            </w:r>
            <w:hyperlink r:id="rId48" w:history="1">
              <w:r w:rsidRPr="00492EDD">
                <w:t>законом</w:t>
              </w:r>
            </w:hyperlink>
            <w:r w:rsidRPr="00492EDD">
              <w:t xml:space="preserve"> от 24 июля 2007 года N 221-ФЗ "О государственном кадастре недвижимости" выполнения комплексных кадастровых работ и утверждение карты-плана территории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41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Проведение комплексных кадастровых работ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49" w:history="1">
              <w:r w:rsidRPr="00492EDD">
                <w:t>Управление имуществом Ивановской области</w:t>
              </w:r>
            </w:hyperlink>
            <w:r w:rsidRPr="00492EDD">
              <w:t xml:space="preserve"> и земельными ресурсами</w:t>
            </w:r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управления имуществом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167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1285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 xml:space="preserve">Организация мероприятий </w:t>
            </w:r>
            <w:proofErr w:type="spellStart"/>
            <w:r w:rsidRPr="00492EDD">
              <w:t>межпоселенческого</w:t>
            </w:r>
            <w:proofErr w:type="spellEnd"/>
            <w:r w:rsidRPr="00492EDD">
              <w:t xml:space="preserve"> характера по охране окружающей среды</w:t>
            </w:r>
          </w:p>
        </w:tc>
      </w:tr>
      <w:tr w:rsidR="00492EDD" w:rsidRPr="00492EDD" w:rsidTr="00492EDD">
        <w:tc>
          <w:tcPr>
            <w:tcW w:w="56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42</w:t>
            </w:r>
          </w:p>
        </w:tc>
        <w:tc>
          <w:tcPr>
            <w:tcW w:w="2551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Разработка проектов работ по ликвидации накопленного вреда окружающей среде</w:t>
            </w:r>
          </w:p>
        </w:tc>
        <w:tc>
          <w:tcPr>
            <w:tcW w:w="2438" w:type="dxa"/>
          </w:tcPr>
          <w:p w:rsidR="00492EDD" w:rsidRPr="00492EDD" w:rsidRDefault="00492EDD">
            <w:pPr>
              <w:pStyle w:val="ConsPlusNormal"/>
              <w:jc w:val="both"/>
            </w:pPr>
            <w:hyperlink r:id="rId50" w:history="1">
              <w:r w:rsidRPr="00492EDD">
                <w:t>Охрана окружающей среды Ивановской области</w:t>
              </w:r>
            </w:hyperlink>
          </w:p>
        </w:tc>
        <w:tc>
          <w:tcPr>
            <w:tcW w:w="1814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природных ресурсов и экологии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разработанных проектов работ по ликвидации накопленного вреда окружающей среде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4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0</w:t>
            </w:r>
          </w:p>
        </w:tc>
      </w:tr>
      <w:tr w:rsidR="00492EDD" w:rsidRPr="00492EDD" w:rsidTr="00492EDD">
        <w:tc>
          <w:tcPr>
            <w:tcW w:w="14853" w:type="dxa"/>
            <w:gridSpan w:val="9"/>
          </w:tcPr>
          <w:p w:rsidR="00492EDD" w:rsidRPr="00492EDD" w:rsidRDefault="00492EDD">
            <w:pPr>
              <w:pStyle w:val="ConsPlusNormal"/>
              <w:jc w:val="center"/>
              <w:outlineLvl w:val="1"/>
            </w:pPr>
            <w:r w:rsidRPr="00492EDD">
              <w:t>Прочее</w:t>
            </w:r>
          </w:p>
        </w:tc>
      </w:tr>
      <w:tr w:rsidR="00492EDD" w:rsidRPr="00492EDD" w:rsidTr="00492EDD">
        <w:tc>
          <w:tcPr>
            <w:tcW w:w="567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43</w:t>
            </w:r>
          </w:p>
        </w:tc>
        <w:tc>
          <w:tcPr>
            <w:tcW w:w="2551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Обеспечение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438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hyperlink r:id="rId51" w:history="1">
              <w:r w:rsidRPr="00492EDD">
                <w:t>Информационное общество Ивановской области</w:t>
              </w:r>
            </w:hyperlink>
          </w:p>
        </w:tc>
        <w:tc>
          <w:tcPr>
            <w:tcW w:w="1814" w:type="dxa"/>
            <w:vMerge w:val="restart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Департамент развития информационного общества Ивановской области</w:t>
            </w:r>
          </w:p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окон в МФЦ, в которых организовано предоставление государственных и муниципальных услуг, в том числе с использованием автоматизированной информационной системы "МФЦ"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312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312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312</w:t>
            </w:r>
          </w:p>
        </w:tc>
      </w:tr>
      <w:tr w:rsidR="00492EDD" w:rsidRPr="00492EDD" w:rsidTr="00492EDD">
        <w:tc>
          <w:tcPr>
            <w:tcW w:w="567" w:type="dxa"/>
            <w:vMerge/>
          </w:tcPr>
          <w:p w:rsidR="00492EDD" w:rsidRPr="00492EDD" w:rsidRDefault="00492EDD"/>
        </w:tc>
        <w:tc>
          <w:tcPr>
            <w:tcW w:w="2551" w:type="dxa"/>
            <w:vMerge/>
          </w:tcPr>
          <w:p w:rsidR="00492EDD" w:rsidRPr="00492EDD" w:rsidRDefault="00492EDD"/>
        </w:tc>
        <w:tc>
          <w:tcPr>
            <w:tcW w:w="2438" w:type="dxa"/>
            <w:vMerge/>
          </w:tcPr>
          <w:p w:rsidR="00492EDD" w:rsidRPr="00492EDD" w:rsidRDefault="00492EDD"/>
        </w:tc>
        <w:tc>
          <w:tcPr>
            <w:tcW w:w="1814" w:type="dxa"/>
            <w:vMerge/>
          </w:tcPr>
          <w:p w:rsidR="00492EDD" w:rsidRPr="00492EDD" w:rsidRDefault="00492EDD"/>
        </w:tc>
        <w:tc>
          <w:tcPr>
            <w:tcW w:w="2835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Количество универсальных специалистов в МФЦ</w:t>
            </w:r>
          </w:p>
        </w:tc>
        <w:tc>
          <w:tcPr>
            <w:tcW w:w="1417" w:type="dxa"/>
          </w:tcPr>
          <w:p w:rsidR="00492EDD" w:rsidRPr="00492EDD" w:rsidRDefault="00492EDD">
            <w:pPr>
              <w:pStyle w:val="ConsPlusNormal"/>
              <w:jc w:val="both"/>
            </w:pPr>
            <w:r w:rsidRPr="00492EDD">
              <w:t>единиц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233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233</w:t>
            </w:r>
          </w:p>
        </w:tc>
        <w:tc>
          <w:tcPr>
            <w:tcW w:w="1077" w:type="dxa"/>
          </w:tcPr>
          <w:p w:rsidR="00492EDD" w:rsidRPr="00492EDD" w:rsidRDefault="00492EDD">
            <w:pPr>
              <w:pStyle w:val="ConsPlusNormal"/>
              <w:jc w:val="center"/>
            </w:pPr>
            <w:r w:rsidRPr="00492EDD">
              <w:t>233</w:t>
            </w:r>
          </w:p>
        </w:tc>
      </w:tr>
    </w:tbl>
    <w:p w:rsidR="00492EDD" w:rsidRPr="00492EDD" w:rsidRDefault="00492EDD">
      <w:pPr>
        <w:pStyle w:val="ConsPlusNormal"/>
        <w:jc w:val="both"/>
      </w:pPr>
    </w:p>
    <w:p w:rsidR="00492EDD" w:rsidRDefault="00492EDD">
      <w:pPr>
        <w:pStyle w:val="ConsPlusNormal"/>
        <w:jc w:val="both"/>
      </w:pPr>
    </w:p>
    <w:p w:rsidR="00492EDD" w:rsidRDefault="00492E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901" w:rsidRDefault="00176901"/>
    <w:sectPr w:rsidR="00176901" w:rsidSect="00CF488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DD"/>
    <w:rsid w:val="00176901"/>
    <w:rsid w:val="004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4C593-6FE8-41E2-A949-771FAF62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2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2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2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2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92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2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2E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06F9D05D8B33438C0C08C57477F1AC1E9D832DA8633D893B7DDCC358BBD5BCBDEE1B0AE97512B87CFD2BF7C617E43288438A1C9F682A7526DB2F57Z21AN" TargetMode="External"/><Relationship Id="rId18" Type="http://schemas.openxmlformats.org/officeDocument/2006/relationships/hyperlink" Target="consultantplus://offline/ref=C206F9D05D8B33438C0C08C57477F1AC1E9D832DA8633F8D357CDCC358BBD5BCBDEE1B0AE97512B879FF2CFCCA17E43288438A1C9F682A7526DB2F57Z21AN" TargetMode="External"/><Relationship Id="rId26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39" Type="http://schemas.openxmlformats.org/officeDocument/2006/relationships/hyperlink" Target="consultantplus://offline/ref=C206F9D05D8B33438C0C08C57477F1AC1E9D832DA8633E893A71DCC358BBD5BCBDEE1B0AE97512B879FF2CFCC517E43288438A1C9F682A7526DB2F57Z21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34" Type="http://schemas.openxmlformats.org/officeDocument/2006/relationships/hyperlink" Target="consultantplus://offline/ref=C206F9D05D8B33438C0C08C57477F1AC1E9D832DA8633E8E3170DCC358BBD5BCBDEE1B0AE97512B879F62CFFC717E43288438A1C9F682A7526DB2F57Z21AN" TargetMode="External"/><Relationship Id="rId42" Type="http://schemas.openxmlformats.org/officeDocument/2006/relationships/hyperlink" Target="consultantplus://offline/ref=C206F9D05D8B33438C0C08C57477F1AC1E9D832DA8633E893A71DCC358BBD5BCBDEE1B0AE97512B879FF2CFCC517E43288438A1C9F682A7526DB2F57Z21AN" TargetMode="External"/><Relationship Id="rId47" Type="http://schemas.openxmlformats.org/officeDocument/2006/relationships/hyperlink" Target="consultantplus://offline/ref=C206F9D05D8B33438C0C08C57477F1AC1E9D832DA8633E89317DDCC358BBD5BCBDEE1B0AE97512B879FF2CFFCB17E43288438A1C9F682A7526DB2F57Z21AN" TargetMode="External"/><Relationship Id="rId50" Type="http://schemas.openxmlformats.org/officeDocument/2006/relationships/hyperlink" Target="consultantplus://offline/ref=C206F9D05D8B33438C0C08C57477F1AC1E9D832DA8633A8D317CDCC358BBD5BCBDEE1B0AE97512B878FD2FFDC317E43288438A1C9F682A7526DB2F57Z21AN" TargetMode="External"/><Relationship Id="rId7" Type="http://schemas.openxmlformats.org/officeDocument/2006/relationships/hyperlink" Target="consultantplus://offline/ref=C206F9D05D8B33438C0C08C57477F1AC1E9D832DA8633E853572DCC358BBD5BCBDEE1B0AE97512BB72AB7DBB9711B265D21684009B7628Z716N" TargetMode="External"/><Relationship Id="rId12" Type="http://schemas.openxmlformats.org/officeDocument/2006/relationships/hyperlink" Target="consultantplus://offline/ref=C206F9D05D8B33438C0C08C57477F1AC1E9D832DA8633D893B7DDCC358BBD5BCBDEE1B0AE97512B87CFD2BF7C617E43288438A1C9F682A7526DB2F57Z21AN" TargetMode="External"/><Relationship Id="rId17" Type="http://schemas.openxmlformats.org/officeDocument/2006/relationships/hyperlink" Target="consultantplus://offline/ref=C206F9D05D8B33438C0C08C57477F1AC1E9D832DA8633F8D357CDCC358BBD5BCBDEE1B0AE97512B879FF2CFCCA17E43288438A1C9F682A7526DB2F57Z21AN" TargetMode="External"/><Relationship Id="rId25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33" Type="http://schemas.openxmlformats.org/officeDocument/2006/relationships/hyperlink" Target="consultantplus://offline/ref=C206F9D05D8B33438C0C08C57477F1AC1E9D832DA8633E8E3A74DCC358BBD5BCBDEE1B0AE97512B878FD2BF9C217E43288438A1C9F682A7526DB2F57Z21AN" TargetMode="External"/><Relationship Id="rId38" Type="http://schemas.openxmlformats.org/officeDocument/2006/relationships/hyperlink" Target="consultantplus://offline/ref=C206F9D05D8B33438C0C08C57477F1AC1E9D832DA8633E893A71DCC358BBD5BCBDEE1B0AE97512B879FF2CFCC517E43288438A1C9F682A7526DB2F57Z21AN" TargetMode="External"/><Relationship Id="rId46" Type="http://schemas.openxmlformats.org/officeDocument/2006/relationships/hyperlink" Target="consultantplus://offline/ref=C206F9D05D8B33438C0C08C57477F1AC1E9D832DA8633D893B7DDCC358BBD5BCBDEE1B0AE97512B87CFA25F8C617E43288438A1C9F682A7526DB2F57Z21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06F9D05D8B33438C0C08C57477F1AC1E9D832DA8633E8E3170DCC358BBD5BCBDEE1B0AE97512B879F62CFFC717E43288438A1C9F682A7526DB2F57Z21AN" TargetMode="External"/><Relationship Id="rId20" Type="http://schemas.openxmlformats.org/officeDocument/2006/relationships/hyperlink" Target="consultantplus://offline/ref=C206F9D05D8B33438C0C08C57477F1AC1E9D832DA8633E843071DCC358BBD5BCBDEE1B0AE97512B87CFF25F6C417E43288438A1C9F682A7526DB2F57Z21AN" TargetMode="External"/><Relationship Id="rId29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41" Type="http://schemas.openxmlformats.org/officeDocument/2006/relationships/hyperlink" Target="consultantplus://offline/ref=C206F9D05D8B33438C0C08C57477F1AC1E9D832DA8633E893A71DCC358BBD5BCBDEE1B0AE97512B879FF2CFCC517E43288438A1C9F682A7526DB2F57Z21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06F9D05D8B33438C0C08C57477F1AC1E9D832DA8643E8C3674DCC358BBD5BCBDEE1B0AFB754AB47BF932FFC102B263CEZ116N" TargetMode="External"/><Relationship Id="rId11" Type="http://schemas.openxmlformats.org/officeDocument/2006/relationships/hyperlink" Target="consultantplus://offline/ref=C206F9D05D8B33438C0C08C57477F1AC1E9D832DA8633F8D357CDCC358BBD5BCBDEE1B0AE97512B879FF2CFCCA17E43288438A1C9F682A7526DB2F57Z21AN" TargetMode="External"/><Relationship Id="rId24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32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37" Type="http://schemas.openxmlformats.org/officeDocument/2006/relationships/hyperlink" Target="consultantplus://offline/ref=C206F9D05D8B33438C0C08C57477F1AC1E9D832DA8633E893A71DCC358BBD5BCBDEE1B0AE97512B879FF2CFCC517E43288438A1C9F682A7526DB2F57Z21AN" TargetMode="External"/><Relationship Id="rId40" Type="http://schemas.openxmlformats.org/officeDocument/2006/relationships/hyperlink" Target="consultantplus://offline/ref=C206F9D05D8B33438C0C08C57477F1AC1E9D832DA8633E893A71DCC358BBD5BCBDEE1B0AE97512B879FF2CFCC517E43288438A1C9F682A7526DB2F57Z21AN" TargetMode="External"/><Relationship Id="rId45" Type="http://schemas.openxmlformats.org/officeDocument/2006/relationships/hyperlink" Target="consultantplus://offline/ref=C206F9D05D8B33438C0C08C57477F1AC1E9D832DA8633D893B7DDCC358BBD5BCBDEE1B0AE97512B87CFD2BF7C617E43288438A1C9F682A7526DB2F57Z21AN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C206F9D05D8B33438C0C08C57477F1AC1E9D832DA8673A8D3672DCC358BBD5BCBDEE1B0AE97512B879FF2CFEC117E43288438A1C9F682A7526DB2F57Z21AN" TargetMode="External"/><Relationship Id="rId15" Type="http://schemas.openxmlformats.org/officeDocument/2006/relationships/hyperlink" Target="consultantplus://offline/ref=C206F9D05D8B33438C0C08C57477F1AC1E9D832DA8633E8E3170DCC358BBD5BCBDEE1B0AE97512B879F62CFFC717E43288438A1C9F682A7526DB2F57Z21AN" TargetMode="External"/><Relationship Id="rId23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28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36" Type="http://schemas.openxmlformats.org/officeDocument/2006/relationships/hyperlink" Target="consultantplus://offline/ref=C206F9D05D8B33438C0C08C57477F1AC1E9D832DA8633E893A71DCC358BBD5BCBDEE1B0AE97512B879FF2CFCC517E43288438A1C9F682A7526DB2F57Z21AN" TargetMode="External"/><Relationship Id="rId49" Type="http://schemas.openxmlformats.org/officeDocument/2006/relationships/hyperlink" Target="consultantplus://offline/ref=C206F9D05D8B33438C0C08C57477F1AC1E9D832DA8633C8B3774DCC358BBD5BCBDEE1B0AE97512B879FA2DF7C417E43288438A1C9F682A7526DB2F57Z21AN" TargetMode="External"/><Relationship Id="rId10" Type="http://schemas.openxmlformats.org/officeDocument/2006/relationships/hyperlink" Target="consultantplus://offline/ref=C206F9D05D8B33438C0C08C57477F1AC1E9D832DA8633A8D317CDCC358BBD5BCBDEE1B0AE97512B878FD2FFDC317E43288438A1C9F682A7526DB2F57Z21AN" TargetMode="External"/><Relationship Id="rId19" Type="http://schemas.openxmlformats.org/officeDocument/2006/relationships/hyperlink" Target="consultantplus://offline/ref=C206F9D05D8B33438C0C08C57477F1AC1E9D832DA8633F8D357CDCC358BBD5BCBDEE1B0AE97512B879FF2CFCCA17E43288438A1C9F682A7526DB2F57Z21AN" TargetMode="External"/><Relationship Id="rId31" Type="http://schemas.openxmlformats.org/officeDocument/2006/relationships/hyperlink" Target="consultantplus://offline/ref=C206F9D05D8B33438C0C08C57477F1AC1E9D832DA8633F8D357CDCC358BBD5BCBDEE1B0AE97512B879FF2CFCCA17E43288438A1C9F682A7526DB2F57Z21AN" TargetMode="External"/><Relationship Id="rId44" Type="http://schemas.openxmlformats.org/officeDocument/2006/relationships/hyperlink" Target="consultantplus://offline/ref=C206F9D05D8B33438C0C08C57477F1AC1E9D832DA8633D8D3B77DCC358BBD5BCBDEE1B0AE97512B879FF2CFFCB17E43288438A1C9F682A7526DB2F57Z21AN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C206F9D05D8B33438C0C16C8621BADA31994DA29AC6F33DB6E21DA9407EBD3E9FDAE1D5DAF3216B22DAE68AACF1EB67DCC15991C9974Z21AN" TargetMode="External"/><Relationship Id="rId9" Type="http://schemas.openxmlformats.org/officeDocument/2006/relationships/hyperlink" Target="consultantplus://offline/ref=C206F9D05D8B33438C0C08C57477F1AC1E9D832DA8633E853572DCC358BBD5BCBDEE1B0AE97512BB72AB7DBB9711B265D21684009B7628Z716N" TargetMode="External"/><Relationship Id="rId14" Type="http://schemas.openxmlformats.org/officeDocument/2006/relationships/hyperlink" Target="consultantplus://offline/ref=C206F9D05D8B33438C0C08C57477F1AC1E9D832DA8633E89317DDCC358BBD5BCBDEE1B0AE97512B879FF2CFFCB17E43288438A1C9F682A7526DB2F57Z21AN" TargetMode="External"/><Relationship Id="rId22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27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30" Type="http://schemas.openxmlformats.org/officeDocument/2006/relationships/hyperlink" Target="consultantplus://offline/ref=C206F9D05D8B33438C0C08C57477F1AC1E9D832DA8633D893670DCC358BBD5BCBDEE1B0AE97512B87AF625FDC317E43288438A1C9F682A7526DB2F57Z21AN" TargetMode="External"/><Relationship Id="rId35" Type="http://schemas.openxmlformats.org/officeDocument/2006/relationships/hyperlink" Target="consultantplus://offline/ref=C206F9D05D8B33438C0C08C57477F1AC1E9D832DA8633E893A71DCC358BBD5BCBDEE1B0AE97512B879FF2CFCC517E43288438A1C9F682A7526DB2F57Z21AN" TargetMode="External"/><Relationship Id="rId43" Type="http://schemas.openxmlformats.org/officeDocument/2006/relationships/hyperlink" Target="consultantplus://offline/ref=C206F9D05D8B33438C0C08C57477F1AC1E9D832DA8633D893B7DDCC358BBD5BCBDEE1B0AE97512B87CFD2BF7C617E43288438A1C9F682A7526DB2F57Z21AN" TargetMode="External"/><Relationship Id="rId48" Type="http://schemas.openxmlformats.org/officeDocument/2006/relationships/hyperlink" Target="consultantplus://offline/ref=C206F9D05D8B33438C0C16C8621BADA31994DB29A16333DB6E21DA9407EBD3E9EFAE4553A83701B97AE12EFFC0Z11CN" TargetMode="External"/><Relationship Id="rId8" Type="http://schemas.openxmlformats.org/officeDocument/2006/relationships/hyperlink" Target="consultantplus://offline/ref=C206F9D05D8B33438C0C08C57477F1AC1E9D832DA8633E853572DCC358BBD5BCBDEE1B0AE97512BB72AB7DBB9711B265D21684009B7628Z716N" TargetMode="External"/><Relationship Id="rId51" Type="http://schemas.openxmlformats.org/officeDocument/2006/relationships/hyperlink" Target="consultantplus://offline/ref=C206F9D05D8B33438C0C08C57477F1AC1E9D832DA8633E8E3171DCC358BBD5BCBDEE1B0AE97512B879F92CFFCB17E43288438A1C9F682A7526DB2F57Z21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Zhelobanova.NV</dc:creator>
  <cp:keywords/>
  <dc:description/>
  <cp:lastModifiedBy>Zhelobanova.NV</cp:lastModifiedBy>
  <cp:revision>1</cp:revision>
  <dcterms:created xsi:type="dcterms:W3CDTF">2020-03-26T13:53:00Z</dcterms:created>
  <dcterms:modified xsi:type="dcterms:W3CDTF">2020-03-26T13:56:00Z</dcterms:modified>
</cp:coreProperties>
</file>