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0D340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2025" cy="76200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B41E5E" w:rsidRPr="00065EEC" w:rsidRDefault="00B41E5E" w:rsidP="00B41E5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</w:rPr>
            </w:pPr>
            <w:r w:rsidRPr="00065EEC">
              <w:rPr>
                <w:b/>
                <w:sz w:val="28"/>
              </w:rPr>
              <w:t xml:space="preserve">О внесении изменений в постановление </w:t>
            </w:r>
          </w:p>
          <w:p w:rsidR="00B41E5E" w:rsidRPr="00065EEC" w:rsidRDefault="00B41E5E" w:rsidP="00B41E5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</w:rPr>
            </w:pPr>
            <w:r w:rsidRPr="00065EEC">
              <w:rPr>
                <w:b/>
                <w:sz w:val="28"/>
              </w:rPr>
              <w:t xml:space="preserve">Правительства Ивановской области от 15.02.2017 № 41-п </w:t>
            </w:r>
          </w:p>
          <w:p w:rsidR="00B41E5E" w:rsidRPr="00065EEC" w:rsidRDefault="00B41E5E" w:rsidP="00B41E5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/>
                <w:bCs/>
                <w:sz w:val="28"/>
              </w:rPr>
            </w:pPr>
            <w:r w:rsidRPr="00065EEC">
              <w:rPr>
                <w:b/>
                <w:sz w:val="28"/>
              </w:rPr>
              <w:t>«</w:t>
            </w:r>
            <w:r w:rsidRPr="00065EEC">
              <w:rPr>
                <w:rFonts w:eastAsia="Calibri"/>
                <w:b/>
                <w:bCs/>
                <w:sz w:val="28"/>
              </w:rPr>
              <w:t xml:space="preserve">Об утверждении бюджетного прогноза Ивановской области </w:t>
            </w:r>
          </w:p>
          <w:p w:rsidR="00D65A60" w:rsidRDefault="00B41E5E" w:rsidP="00B41E5E">
            <w:pPr>
              <w:jc w:val="center"/>
              <w:rPr>
                <w:b/>
                <w:sz w:val="28"/>
              </w:rPr>
            </w:pPr>
            <w:r w:rsidRPr="00065EEC">
              <w:rPr>
                <w:rFonts w:eastAsia="Calibri"/>
                <w:b/>
                <w:bCs/>
                <w:sz w:val="28"/>
              </w:rPr>
              <w:t>на 2017 – 2030 годы»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B41E5E" w:rsidRPr="009B1028" w:rsidRDefault="00B41E5E" w:rsidP="00B41E5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65EEC">
              <w:rPr>
                <w:rFonts w:eastAsia="Calibri"/>
                <w:sz w:val="28"/>
                <w:szCs w:val="28"/>
              </w:rPr>
              <w:t xml:space="preserve">В соответствии со статьей 170.1 Бюджетного кодекса Российской Федерации, постановлением Правительства Ивановской области от 30.12.2015 № 638-п «О бюджетном прогнозе Ивановской области на долгосрочный период» Правительство Ивановской области </w:t>
            </w:r>
            <w:r w:rsidRPr="00065EEC">
              <w:rPr>
                <w:rFonts w:eastAsia="Calibri"/>
                <w:b/>
                <w:sz w:val="28"/>
                <w:szCs w:val="28"/>
              </w:rPr>
              <w:t>п о с </w:t>
            </w:r>
            <w:proofErr w:type="gramStart"/>
            <w:r w:rsidRPr="00065EEC">
              <w:rPr>
                <w:rFonts w:eastAsia="Calibri"/>
                <w:b/>
                <w:sz w:val="28"/>
                <w:szCs w:val="28"/>
              </w:rPr>
              <w:t>т</w:t>
            </w:r>
            <w:proofErr w:type="gramEnd"/>
            <w:r w:rsidRPr="00065EEC">
              <w:rPr>
                <w:rFonts w:eastAsia="Calibri"/>
                <w:b/>
                <w:sz w:val="28"/>
                <w:szCs w:val="28"/>
              </w:rPr>
              <w:t> а н о в л я е т:</w:t>
            </w:r>
          </w:p>
          <w:p w:rsidR="00B41E5E" w:rsidRPr="009B1028" w:rsidRDefault="00B41E5E" w:rsidP="00B41E5E">
            <w:pPr>
              <w:widowControl w:val="0"/>
              <w:autoSpaceDE w:val="0"/>
              <w:autoSpaceDN w:val="0"/>
              <w:adjustRightInd w:val="0"/>
              <w:ind w:right="-108" w:firstLine="74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1. </w:t>
            </w:r>
            <w:r w:rsidRPr="009B1028">
              <w:rPr>
                <w:rFonts w:eastAsia="Calibri"/>
                <w:sz w:val="28"/>
                <w:szCs w:val="28"/>
              </w:rPr>
              <w:t>Внести в постановление Прав</w:t>
            </w:r>
            <w:r>
              <w:rPr>
                <w:rFonts w:eastAsia="Calibri"/>
                <w:sz w:val="28"/>
                <w:szCs w:val="28"/>
              </w:rPr>
              <w:t>ительства Ивановской области от </w:t>
            </w:r>
            <w:r w:rsidRPr="009B1028">
              <w:rPr>
                <w:rFonts w:eastAsia="Calibri"/>
                <w:sz w:val="28"/>
                <w:szCs w:val="28"/>
              </w:rPr>
              <w:t>15.02.2017 № 41-п «Об утверждении бюджетного прогноза Ивановской области на 2017 – 2030 годы»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9B1028">
              <w:rPr>
                <w:rFonts w:eastAsia="Calibri"/>
                <w:sz w:val="28"/>
                <w:szCs w:val="28"/>
              </w:rPr>
              <w:t>следующие изменения:</w:t>
            </w:r>
          </w:p>
          <w:p w:rsidR="00B41E5E" w:rsidRPr="00065EEC" w:rsidRDefault="00B41E5E" w:rsidP="00B41E5E">
            <w:pPr>
              <w:pStyle w:val="a4"/>
            </w:pPr>
            <w:r>
              <w:t>в приложении:</w:t>
            </w:r>
            <w:r w:rsidRPr="00065EEC">
              <w:t xml:space="preserve"> </w:t>
            </w:r>
          </w:p>
          <w:p w:rsidR="00B41E5E" w:rsidRPr="00065EEC" w:rsidRDefault="00B41E5E" w:rsidP="00B41E5E">
            <w:pPr>
              <w:autoSpaceDE w:val="0"/>
              <w:autoSpaceDN w:val="0"/>
              <w:adjustRightInd w:val="0"/>
              <w:ind w:left="-108" w:firstLine="851"/>
              <w:jc w:val="both"/>
              <w:rPr>
                <w:rFonts w:eastAsia="Calibri"/>
                <w:sz w:val="28"/>
                <w:szCs w:val="28"/>
              </w:rPr>
            </w:pPr>
            <w:r w:rsidRPr="00065EEC">
              <w:rPr>
                <w:rFonts w:eastAsia="Calibri"/>
                <w:sz w:val="28"/>
                <w:szCs w:val="28"/>
              </w:rPr>
              <w:t>1) в абзаце шестом раздела 1 слова «на 2014 - 2019 годы» заменить словами «на 2014 – 2024 годы»:</w:t>
            </w:r>
          </w:p>
          <w:p w:rsidR="00B41E5E" w:rsidRPr="00065EEC" w:rsidRDefault="00B41E5E" w:rsidP="00B41E5E">
            <w:pPr>
              <w:autoSpaceDE w:val="0"/>
              <w:autoSpaceDN w:val="0"/>
              <w:adjustRightInd w:val="0"/>
              <w:ind w:left="-108" w:firstLine="851"/>
              <w:jc w:val="both"/>
              <w:rPr>
                <w:rFonts w:eastAsia="Calibri"/>
                <w:sz w:val="28"/>
                <w:szCs w:val="28"/>
              </w:rPr>
            </w:pPr>
            <w:r w:rsidRPr="00065EEC">
              <w:rPr>
                <w:rFonts w:eastAsia="Calibri"/>
                <w:sz w:val="28"/>
                <w:szCs w:val="28"/>
              </w:rPr>
              <w:t>2) раздел 3 изложить в следующей редакции:</w:t>
            </w:r>
          </w:p>
          <w:p w:rsidR="00B41E5E" w:rsidRPr="00065EEC" w:rsidRDefault="00B41E5E" w:rsidP="00B41E5E">
            <w:pPr>
              <w:autoSpaceDE w:val="0"/>
              <w:autoSpaceDN w:val="0"/>
              <w:adjustRightInd w:val="0"/>
              <w:ind w:left="-108" w:firstLine="85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65EEC">
              <w:rPr>
                <w:rFonts w:eastAsia="Calibri"/>
                <w:b/>
                <w:sz w:val="28"/>
                <w:szCs w:val="28"/>
              </w:rPr>
              <w:t>«3. Условия реализации бюджетного прогноза</w:t>
            </w:r>
          </w:p>
          <w:p w:rsidR="00B41E5E" w:rsidRPr="00065EEC" w:rsidRDefault="00B41E5E" w:rsidP="00B41E5E">
            <w:pPr>
              <w:autoSpaceDE w:val="0"/>
              <w:autoSpaceDN w:val="0"/>
              <w:adjustRightInd w:val="0"/>
              <w:ind w:left="-108" w:firstLine="851"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</w:p>
          <w:p w:rsidR="00B41E5E" w:rsidRPr="00065EEC" w:rsidRDefault="00B41E5E" w:rsidP="00B41E5E">
            <w:pPr>
              <w:autoSpaceDE w:val="0"/>
              <w:autoSpaceDN w:val="0"/>
              <w:adjustRightInd w:val="0"/>
              <w:ind w:left="-108" w:firstLine="851"/>
              <w:jc w:val="both"/>
              <w:rPr>
                <w:rFonts w:eastAsia="Calibri"/>
                <w:sz w:val="28"/>
                <w:szCs w:val="28"/>
              </w:rPr>
            </w:pPr>
            <w:r w:rsidRPr="00065EEC">
              <w:rPr>
                <w:rFonts w:eastAsia="Calibri"/>
                <w:sz w:val="28"/>
                <w:szCs w:val="28"/>
              </w:rPr>
              <w:t>Бюджетный прогноз Ивановской области на долгосрочный период разработан на основе прогнозных показателей социально-экономического развития Ивановской области на период до 2030 года.</w:t>
            </w:r>
          </w:p>
          <w:p w:rsidR="00B41E5E" w:rsidRPr="00065EEC" w:rsidRDefault="00B41E5E" w:rsidP="00B41E5E">
            <w:pPr>
              <w:autoSpaceDE w:val="0"/>
              <w:autoSpaceDN w:val="0"/>
              <w:adjustRightInd w:val="0"/>
              <w:ind w:left="-108" w:firstLine="851"/>
              <w:jc w:val="both"/>
              <w:rPr>
                <w:rFonts w:eastAsia="Calibri"/>
                <w:sz w:val="28"/>
                <w:szCs w:val="28"/>
              </w:rPr>
            </w:pPr>
            <w:r w:rsidRPr="00065EEC">
              <w:rPr>
                <w:rFonts w:eastAsia="Calibri"/>
                <w:sz w:val="28"/>
                <w:szCs w:val="28"/>
              </w:rPr>
              <w:t>Прогнозные показатели социально-экономического развития Ивановской области на долгосрочный период сформированы на основе анализа тенденций развития экономики и сложившейся экономической ситуации, основных положений Концепции долгосрочного социально-экономического развития Российской Федерации до 2020 года, Стратегии социально-экономического развития Ивановской области до 2020 года, утвержденной постановлением Правительства Ивановской области от 04.06.2015 № 240-п, с учетом целей, поставленных в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      </w:r>
          </w:p>
          <w:p w:rsidR="00B41E5E" w:rsidRPr="00B561AD" w:rsidRDefault="00B41E5E" w:rsidP="00B41E5E">
            <w:pPr>
              <w:autoSpaceDE w:val="0"/>
              <w:autoSpaceDN w:val="0"/>
              <w:adjustRightInd w:val="0"/>
              <w:ind w:left="-108" w:firstLine="851"/>
              <w:jc w:val="both"/>
              <w:rPr>
                <w:rFonts w:eastAsia="Calibri"/>
                <w:sz w:val="28"/>
                <w:szCs w:val="28"/>
              </w:rPr>
            </w:pPr>
            <w:r w:rsidRPr="00B561AD">
              <w:rPr>
                <w:rFonts w:eastAsia="Calibri"/>
                <w:sz w:val="28"/>
                <w:szCs w:val="28"/>
              </w:rPr>
              <w:t>Прогнозные показатели социально-экономического развития Ивановской области до 2030 года разработаны в трех вариантах: базовом, консервативном и целевом.</w:t>
            </w:r>
          </w:p>
          <w:p w:rsidR="00B41E5E" w:rsidRPr="00B561AD" w:rsidRDefault="00B41E5E" w:rsidP="00B41E5E">
            <w:pPr>
              <w:autoSpaceDE w:val="0"/>
              <w:autoSpaceDN w:val="0"/>
              <w:adjustRightInd w:val="0"/>
              <w:ind w:left="-108" w:firstLine="851"/>
              <w:jc w:val="both"/>
              <w:rPr>
                <w:rFonts w:eastAsia="Calibri"/>
                <w:sz w:val="28"/>
                <w:szCs w:val="28"/>
              </w:rPr>
            </w:pPr>
            <w:r w:rsidRPr="00B561AD">
              <w:rPr>
                <w:rFonts w:eastAsia="Calibri"/>
                <w:sz w:val="28"/>
                <w:szCs w:val="28"/>
              </w:rPr>
              <w:t>В первый вариант (базовый) прогноза заложены предпосылки полной реализации разработанного Правительством Российской Федерации комплекса мер, направленных на обеспечение ускорения темпов экономического роста и улучшения демографической ситуации.</w:t>
            </w:r>
          </w:p>
          <w:p w:rsidR="00B41E5E" w:rsidRPr="00B561AD" w:rsidRDefault="00B41E5E" w:rsidP="00B41E5E">
            <w:pPr>
              <w:autoSpaceDE w:val="0"/>
              <w:autoSpaceDN w:val="0"/>
              <w:adjustRightInd w:val="0"/>
              <w:ind w:left="-108" w:firstLine="851"/>
              <w:jc w:val="both"/>
              <w:rPr>
                <w:rFonts w:eastAsia="Calibri"/>
                <w:sz w:val="28"/>
                <w:szCs w:val="28"/>
              </w:rPr>
            </w:pPr>
            <w:r w:rsidRPr="00B561AD">
              <w:rPr>
                <w:rFonts w:eastAsia="Calibri"/>
                <w:sz w:val="28"/>
                <w:szCs w:val="28"/>
              </w:rPr>
              <w:t>Прогноз учитывает изменения в экономике региона и страны, связанные с увеличением численности занятых в связи с повышением пенсионного возраста, увеличение базовой ставки НДС с 18% до 20% и, соответственно, связанный с ним рост инфляции в 2019 году и замедление роста реальной заработной платы по сравнению с 2018 годом, реальную ситуацию в промышленности, сельском хозяйстве и других отраслях экономики области.</w:t>
            </w:r>
          </w:p>
          <w:p w:rsidR="00B41E5E" w:rsidRPr="00B561AD" w:rsidRDefault="00B41E5E" w:rsidP="00B41E5E">
            <w:pPr>
              <w:autoSpaceDE w:val="0"/>
              <w:autoSpaceDN w:val="0"/>
              <w:adjustRightInd w:val="0"/>
              <w:ind w:left="-108" w:firstLine="851"/>
              <w:jc w:val="both"/>
              <w:rPr>
                <w:rFonts w:eastAsia="Calibri"/>
                <w:sz w:val="28"/>
                <w:szCs w:val="28"/>
              </w:rPr>
            </w:pPr>
            <w:r w:rsidRPr="00B561AD">
              <w:rPr>
                <w:rFonts w:eastAsia="Calibri"/>
                <w:sz w:val="28"/>
                <w:szCs w:val="28"/>
              </w:rPr>
              <w:t>В 2019 году положительным фактором восстановления экономики станет рост оборота розничной торговли, объема платных услуг, к которому добавляется фактор роста строительства жилья и промышленного производства, а также продукции сельского хозяйства. Все это будет способствовать росту инвестиционного и потребительского спроса при сохранении положительной динамики внешнеэкономического спроса.</w:t>
            </w:r>
          </w:p>
          <w:p w:rsidR="00B41E5E" w:rsidRPr="00B561AD" w:rsidRDefault="00B41E5E" w:rsidP="00B41E5E">
            <w:pPr>
              <w:autoSpaceDE w:val="0"/>
              <w:autoSpaceDN w:val="0"/>
              <w:adjustRightInd w:val="0"/>
              <w:ind w:left="-108" w:firstLine="851"/>
              <w:jc w:val="both"/>
              <w:rPr>
                <w:rFonts w:eastAsia="Calibri"/>
                <w:sz w:val="28"/>
                <w:szCs w:val="28"/>
              </w:rPr>
            </w:pPr>
            <w:r w:rsidRPr="00B561AD">
              <w:rPr>
                <w:rFonts w:eastAsia="Calibri"/>
                <w:sz w:val="28"/>
                <w:szCs w:val="28"/>
              </w:rPr>
              <w:t>Второй вариант (консервативный) рассматривает развитие экономики в условиях более низкой динамики основных макроэкономических показателей.</w:t>
            </w:r>
          </w:p>
          <w:p w:rsidR="00B41E5E" w:rsidRPr="00B561AD" w:rsidRDefault="00B41E5E" w:rsidP="00B41E5E">
            <w:pPr>
              <w:autoSpaceDE w:val="0"/>
              <w:autoSpaceDN w:val="0"/>
              <w:adjustRightInd w:val="0"/>
              <w:ind w:left="-108" w:firstLine="851"/>
              <w:jc w:val="both"/>
              <w:rPr>
                <w:rFonts w:eastAsia="Calibri"/>
                <w:sz w:val="28"/>
                <w:szCs w:val="28"/>
              </w:rPr>
            </w:pPr>
            <w:r w:rsidRPr="00B561AD">
              <w:rPr>
                <w:rFonts w:eastAsia="Calibri"/>
                <w:sz w:val="28"/>
                <w:szCs w:val="28"/>
              </w:rPr>
              <w:t>В условиях усиления инфляционного фона по сравнению с базовым вариантом, основные макроэкономические показатели в 2018 году будут иметь негативную динамику по некоторым социально-экономическим показателям: снижение темпов роста строительства жилья и отдельных видов промышленного производства.</w:t>
            </w:r>
          </w:p>
          <w:p w:rsidR="00B41E5E" w:rsidRPr="00B561AD" w:rsidRDefault="00B41E5E" w:rsidP="00B41E5E">
            <w:pPr>
              <w:autoSpaceDE w:val="0"/>
              <w:autoSpaceDN w:val="0"/>
              <w:adjustRightInd w:val="0"/>
              <w:ind w:left="-108" w:firstLine="851"/>
              <w:jc w:val="both"/>
              <w:rPr>
                <w:rFonts w:eastAsia="Calibri"/>
                <w:sz w:val="28"/>
                <w:szCs w:val="28"/>
              </w:rPr>
            </w:pPr>
            <w:r w:rsidRPr="00B561AD">
              <w:rPr>
                <w:rFonts w:eastAsia="Calibri"/>
                <w:sz w:val="28"/>
                <w:szCs w:val="28"/>
              </w:rPr>
              <w:t>В 2019 году предполагается стабилизация ситуации в экономике с замедлением темпов падения, в 2020 году и до 2030 года намечается тенденция устойчивого роста.</w:t>
            </w:r>
          </w:p>
          <w:p w:rsidR="00B41E5E" w:rsidRPr="00B561AD" w:rsidRDefault="00B41E5E" w:rsidP="00B41E5E">
            <w:pPr>
              <w:autoSpaceDE w:val="0"/>
              <w:autoSpaceDN w:val="0"/>
              <w:adjustRightInd w:val="0"/>
              <w:ind w:left="-108" w:firstLine="851"/>
              <w:jc w:val="both"/>
              <w:rPr>
                <w:rFonts w:eastAsia="Calibri"/>
                <w:sz w:val="28"/>
                <w:szCs w:val="28"/>
              </w:rPr>
            </w:pPr>
            <w:r w:rsidRPr="00B561AD">
              <w:rPr>
                <w:rFonts w:eastAsia="Calibri"/>
                <w:sz w:val="28"/>
                <w:szCs w:val="28"/>
              </w:rPr>
              <w:t>Третий вариант (целевой) ориентирует на достижение целевых показателей социально-экономического развития и решение задач стратегического планирования. Предполагается выход экономики на траекторию устойчивого роста темпами, приближенными к среднероссийским, замедление инфляции, рост ВРП при одновременном обеспечении макроэкономической сбалансированности.</w:t>
            </w:r>
          </w:p>
          <w:p w:rsidR="00B41E5E" w:rsidRPr="00B561AD" w:rsidRDefault="00B41E5E" w:rsidP="00B41E5E">
            <w:pPr>
              <w:autoSpaceDE w:val="0"/>
              <w:autoSpaceDN w:val="0"/>
              <w:adjustRightInd w:val="0"/>
              <w:ind w:left="-108" w:firstLine="851"/>
              <w:jc w:val="both"/>
              <w:rPr>
                <w:rFonts w:eastAsia="Calibri"/>
                <w:sz w:val="28"/>
                <w:szCs w:val="28"/>
              </w:rPr>
            </w:pPr>
            <w:r w:rsidRPr="00B561AD">
              <w:rPr>
                <w:rFonts w:eastAsia="Calibri"/>
                <w:sz w:val="28"/>
                <w:szCs w:val="28"/>
              </w:rPr>
              <w:t>Прогнозные показатели социально-экономического развития Ивановской области на долгосрочный период представлены в приложении № 1 к настоящему бюджетному прогнозу.»;</w:t>
            </w:r>
          </w:p>
          <w:p w:rsidR="00B41E5E" w:rsidRPr="00B561AD" w:rsidRDefault="00B41E5E" w:rsidP="00B41E5E">
            <w:pPr>
              <w:pStyle w:val="a4"/>
              <w:ind w:left="743" w:firstLine="0"/>
            </w:pPr>
            <w:r w:rsidRPr="00B561AD">
              <w:rPr>
                <w:bCs/>
                <w:color w:val="000000"/>
                <w:szCs w:val="28"/>
              </w:rPr>
              <w:t>3) раздел 4 изложить в следующей редакции:</w:t>
            </w:r>
          </w:p>
          <w:p w:rsidR="00B41E5E" w:rsidRPr="00B561AD" w:rsidRDefault="00B41E5E" w:rsidP="00B41E5E">
            <w:pPr>
              <w:pStyle w:val="a4"/>
              <w:ind w:left="34" w:hanging="34"/>
              <w:jc w:val="center"/>
              <w:rPr>
                <w:b/>
              </w:rPr>
            </w:pPr>
            <w:r w:rsidRPr="00B561AD">
              <w:rPr>
                <w:b/>
              </w:rPr>
              <w:t>«4. Прогноз основных характеристик</w:t>
            </w:r>
          </w:p>
          <w:p w:rsidR="00B41E5E" w:rsidRPr="00B561AD" w:rsidRDefault="00B41E5E" w:rsidP="00B41E5E">
            <w:pPr>
              <w:pStyle w:val="a4"/>
              <w:ind w:left="34" w:hanging="34"/>
              <w:jc w:val="center"/>
              <w:rPr>
                <w:b/>
              </w:rPr>
            </w:pPr>
            <w:r w:rsidRPr="00B561AD">
              <w:rPr>
                <w:b/>
              </w:rPr>
              <w:t>и иных показателей консолидированного и областного бюджетов Ивановской области</w:t>
            </w:r>
          </w:p>
          <w:p w:rsidR="00B41E5E" w:rsidRPr="00B561AD" w:rsidRDefault="00B41E5E" w:rsidP="00B41E5E">
            <w:pPr>
              <w:pStyle w:val="a4"/>
              <w:ind w:left="34" w:hanging="34"/>
              <w:jc w:val="center"/>
              <w:rPr>
                <w:b/>
              </w:rPr>
            </w:pPr>
            <w:r w:rsidRPr="00B561AD">
              <w:rPr>
                <w:b/>
              </w:rPr>
              <w:t>(в условиях действующего законодательства)</w:t>
            </w:r>
          </w:p>
          <w:p w:rsidR="00B41E5E" w:rsidRPr="00065EEC" w:rsidRDefault="00B41E5E" w:rsidP="00B41E5E">
            <w:pPr>
              <w:pStyle w:val="a4"/>
              <w:ind w:left="34" w:hanging="34"/>
              <w:rPr>
                <w:highlight w:val="yellow"/>
              </w:rPr>
            </w:pPr>
          </w:p>
          <w:p w:rsidR="00B41E5E" w:rsidRPr="00B561AD" w:rsidRDefault="00B41E5E" w:rsidP="00B41E5E">
            <w:pPr>
              <w:pStyle w:val="a4"/>
              <w:ind w:left="34" w:firstLine="709"/>
            </w:pPr>
            <w:r w:rsidRPr="00B561AD">
              <w:t>Бюджетный прогноз Ивановской области на долгосрочный период, как и прогнозные показатели социально-экономического развития Ивановской области на долгосрочный период, сформирован в трех вариантах: базовом, консервативном и целевом.</w:t>
            </w:r>
          </w:p>
          <w:p w:rsidR="00B41E5E" w:rsidRPr="00B561AD" w:rsidRDefault="00B41E5E" w:rsidP="00B41E5E">
            <w:pPr>
              <w:pStyle w:val="a4"/>
              <w:ind w:left="34" w:firstLine="709"/>
            </w:pPr>
            <w:r w:rsidRPr="00B561AD">
              <w:t>На основании параметров базового варианта бюджетного прогноза Ивановской области на долгосрочный период составляется проект областного бюджета.</w:t>
            </w:r>
          </w:p>
          <w:p w:rsidR="00B41E5E" w:rsidRPr="00B561AD" w:rsidRDefault="00B41E5E" w:rsidP="00B41E5E">
            <w:pPr>
              <w:pStyle w:val="a4"/>
              <w:ind w:left="34" w:firstLine="709"/>
            </w:pPr>
            <w:r w:rsidRPr="00B561AD">
              <w:t>Базовый вариант бюджетного прогноза Ивановской области на долгосрочный период характеризует развитие бюджетной системы Ивановской области в условиях сохранения тенденций развития экономической и социальной сферы, умеренного экономического роста.</w:t>
            </w:r>
          </w:p>
          <w:p w:rsidR="00B41E5E" w:rsidRPr="00065EEC" w:rsidRDefault="00B41E5E" w:rsidP="00B41E5E">
            <w:pPr>
              <w:pStyle w:val="a4"/>
              <w:ind w:left="34" w:firstLine="709"/>
              <w:rPr>
                <w:highlight w:val="yellow"/>
              </w:rPr>
            </w:pPr>
            <w:r w:rsidRPr="00B561AD">
              <w:t xml:space="preserve">До 2030 года прогнозируется рост налоговых и неналоговых доходов как областного, так и консолидированного бюджетов Ивановской области. </w:t>
            </w:r>
          </w:p>
          <w:p w:rsidR="00B41E5E" w:rsidRPr="00E35CEC" w:rsidRDefault="00B41E5E" w:rsidP="00B41E5E">
            <w:pPr>
              <w:pStyle w:val="a4"/>
              <w:ind w:left="34" w:firstLine="709"/>
            </w:pPr>
            <w:r w:rsidRPr="00E35CEC">
              <w:t>Безвозмездные поступления с 2022 года прогнозируются на одном уровне и складываются из объема дотации на выравнивание бюджетной обеспеченности субъектов Российской Федерации, который запланирован на уровне объема, распределенного Ивановской области из федерального бюджета в 2019 году.</w:t>
            </w:r>
          </w:p>
          <w:p w:rsidR="00B41E5E" w:rsidRPr="00E35CEC" w:rsidRDefault="00B41E5E" w:rsidP="00B41E5E">
            <w:pPr>
              <w:pStyle w:val="a4"/>
              <w:ind w:left="34" w:firstLine="709"/>
            </w:pPr>
            <w:r w:rsidRPr="00E35CEC">
              <w:t xml:space="preserve">Расходы консолидированного и областного бюджетов Ивановской области прогнозируются с увеличением с 2023 года. </w:t>
            </w:r>
          </w:p>
          <w:p w:rsidR="00B41E5E" w:rsidRPr="00FE0686" w:rsidRDefault="00B41E5E" w:rsidP="00B41E5E">
            <w:pPr>
              <w:pStyle w:val="a4"/>
              <w:ind w:left="34" w:firstLine="709"/>
            </w:pPr>
            <w:r w:rsidRPr="007609FD">
              <w:t xml:space="preserve">Согласно базовому варианту областной бюджет в 2018 - 2024 годах будет сформирован с профицитом, с 2025 года прогнозируется превышение расходов над доходами. Консолидированный бюджет Ивановской области планируется </w:t>
            </w:r>
            <w:proofErr w:type="spellStart"/>
            <w:r w:rsidRPr="007609FD">
              <w:t>профицитным</w:t>
            </w:r>
            <w:proofErr w:type="spellEnd"/>
            <w:r w:rsidRPr="007609FD">
              <w:t xml:space="preserve"> с 2021 по 2024 годы.</w:t>
            </w:r>
          </w:p>
          <w:p w:rsidR="00B41E5E" w:rsidRPr="00FE0686" w:rsidRDefault="00B41E5E" w:rsidP="00B41E5E">
            <w:pPr>
              <w:pStyle w:val="a4"/>
              <w:ind w:left="34" w:firstLine="709"/>
            </w:pPr>
            <w:r w:rsidRPr="00FE0686">
              <w:t xml:space="preserve">Уровень долговой нагрузки на областной бюджет согласно базовому варианту прогнозируется со снижением с 88% в 2017 году до </w:t>
            </w:r>
            <w:r w:rsidRPr="00850A75">
              <w:t>уровня 41% к 2024 году, с учетом условий реструктуризации федеральных бюджетных кредитов на 7 лет, и с 2025 по 2030 годы устанавливается на уровне</w:t>
            </w:r>
            <w:r w:rsidRPr="00FE0686">
              <w:t xml:space="preserve"> 40%.</w:t>
            </w:r>
          </w:p>
          <w:p w:rsidR="00B41E5E" w:rsidRPr="00FE0686" w:rsidRDefault="00B41E5E" w:rsidP="00B41E5E">
            <w:pPr>
              <w:pStyle w:val="a4"/>
              <w:ind w:left="34" w:firstLine="709"/>
            </w:pPr>
            <w:r w:rsidRPr="00FE0686">
              <w:t>Консервативный вариант бюджетного прогноза Ивановской области на долгосрочный период сформирован исходя из невысокого темпа экономического роста и сдержанных прогнозов развития бюджетной системы Ивановской области в долгосрочной перспективе.</w:t>
            </w:r>
          </w:p>
          <w:p w:rsidR="00B41E5E" w:rsidRDefault="00B41E5E" w:rsidP="00B41E5E">
            <w:pPr>
              <w:pStyle w:val="a4"/>
              <w:ind w:left="34" w:firstLine="709"/>
            </w:pPr>
            <w:r w:rsidRPr="00FE0686">
              <w:t xml:space="preserve">В сравнении с базовым вариантом бюджетного прогноза прогнозируются более низкие темпы роста налоговых и неналоговых доходов консолидированного и областного бюджетов. </w:t>
            </w:r>
          </w:p>
          <w:p w:rsidR="00B41E5E" w:rsidRPr="00E35CEC" w:rsidRDefault="00B41E5E" w:rsidP="00B41E5E">
            <w:pPr>
              <w:pStyle w:val="a4"/>
              <w:ind w:left="34" w:firstLine="709"/>
            </w:pPr>
            <w:r w:rsidRPr="007609FD">
              <w:t>Безвозмездные поступления с 2022 года прогнозируются на одном уровне и складываются из объема дотации на выравнивание бюджетной обеспеченности субъектов Российской Федерации, который запланирован на уровне объема, распределенного Ивановской области из федерального бюджета в 2021 году.</w:t>
            </w:r>
          </w:p>
          <w:p w:rsidR="00B41E5E" w:rsidRPr="00FE0686" w:rsidRDefault="00B41E5E" w:rsidP="00B41E5E">
            <w:pPr>
              <w:pStyle w:val="a4"/>
              <w:ind w:left="34" w:firstLine="709"/>
            </w:pPr>
            <w:r w:rsidRPr="00FE0686">
              <w:t>Расходы областного и консолидированного бюджетов Ивановской области прогнозируются с увеличением с 2023 года, но в меньшем объеме относительно базового варианта.</w:t>
            </w:r>
          </w:p>
          <w:p w:rsidR="00B41E5E" w:rsidRPr="00FE0686" w:rsidRDefault="00B41E5E" w:rsidP="00B41E5E">
            <w:pPr>
              <w:pStyle w:val="a4"/>
              <w:ind w:left="34" w:firstLine="709"/>
            </w:pPr>
            <w:r w:rsidRPr="00FE57C4">
              <w:t xml:space="preserve">Исполнение консолидированного бюджета в 2018 и 2020 годах прогнозируется с дефицитом, </w:t>
            </w:r>
            <w:r w:rsidRPr="009C32E3">
              <w:t>областного - с профицитом</w:t>
            </w:r>
            <w:r w:rsidRPr="00FE57C4">
              <w:t>. В 2019 году и с 2021 по 2024 год</w:t>
            </w:r>
            <w:r>
              <w:t>ы</w:t>
            </w:r>
            <w:r w:rsidRPr="00FE57C4">
              <w:t>, согласно консервативному варианту, исполнение областного и консолидированного бюджетов прогнозируется с профицитом, начиная с 2025 года сохранится равенство доходов и расходов.</w:t>
            </w:r>
          </w:p>
          <w:p w:rsidR="00B41E5E" w:rsidRPr="007609FD" w:rsidRDefault="00B41E5E" w:rsidP="00B41E5E">
            <w:pPr>
              <w:pStyle w:val="a4"/>
              <w:ind w:left="34" w:firstLine="709"/>
            </w:pPr>
            <w:r w:rsidRPr="007609FD">
              <w:t xml:space="preserve">Уровень долговой нагрузки на областной бюджет с 88% в 2017 году снизится до 41% к концу 2024 года с учетом условий реструктуризации федеральных бюджетных кредитов на 7 лет, а затем будет снижен до уровня </w:t>
            </w:r>
            <w:r w:rsidRPr="009C32E3">
              <w:t>32%</w:t>
            </w:r>
            <w:r w:rsidRPr="007609FD">
              <w:t xml:space="preserve"> к 2030 году в целях </w:t>
            </w:r>
            <w:proofErr w:type="spellStart"/>
            <w:r w:rsidRPr="007609FD">
              <w:t>неувеличения</w:t>
            </w:r>
            <w:proofErr w:type="spellEnd"/>
            <w:r w:rsidRPr="007609FD">
              <w:t xml:space="preserve"> общего объема государственного долга Ивановской области.</w:t>
            </w:r>
          </w:p>
          <w:p w:rsidR="00B41E5E" w:rsidRPr="007609FD" w:rsidRDefault="00B41E5E" w:rsidP="00B41E5E">
            <w:pPr>
              <w:pStyle w:val="a4"/>
              <w:ind w:left="34" w:firstLine="709"/>
            </w:pPr>
            <w:r w:rsidRPr="007609FD">
              <w:t>Целевой вариант бюджетного прогноза Ивановской области на долгосрочный период ориентирует на достижение целевых показателей социально-экономического развития и решение задач стратегического планирования.</w:t>
            </w:r>
          </w:p>
          <w:p w:rsidR="00B41E5E" w:rsidRDefault="00B41E5E" w:rsidP="00B41E5E">
            <w:pPr>
              <w:pStyle w:val="a4"/>
              <w:ind w:left="34" w:firstLine="709"/>
            </w:pPr>
            <w:r w:rsidRPr="007609FD">
              <w:t xml:space="preserve">Налоговые и неналоговые доходы как консолидированного, так и областного бюджетов Ивановской области прогнозируются выше в сравнении с базовым вариантом бюджетного прогноза. </w:t>
            </w:r>
          </w:p>
          <w:p w:rsidR="00B41E5E" w:rsidRPr="00E35CEC" w:rsidRDefault="00B41E5E" w:rsidP="00B41E5E">
            <w:pPr>
              <w:pStyle w:val="a4"/>
              <w:ind w:left="34" w:firstLine="709"/>
            </w:pPr>
            <w:r w:rsidRPr="007609FD">
              <w:t>Безвозмездные поступления с 2022 года прогнозируются на одном уровне и складываются из объема дотации на выравнивание бюджетной обеспеченности субъектов Российской Федерации, который запланирован на уровне объема, распределенного Ивановской области из федерального бюджета в 20</w:t>
            </w:r>
            <w:r>
              <w:t>19</w:t>
            </w:r>
            <w:r w:rsidRPr="007609FD">
              <w:t xml:space="preserve"> году.</w:t>
            </w:r>
          </w:p>
          <w:p w:rsidR="00B41E5E" w:rsidRPr="007609FD" w:rsidRDefault="00B41E5E" w:rsidP="00B41E5E">
            <w:pPr>
              <w:pStyle w:val="a4"/>
              <w:ind w:left="34" w:firstLine="709"/>
            </w:pPr>
            <w:r w:rsidRPr="007609FD">
              <w:t xml:space="preserve">Расходы консолидированного и областного бюджетов Ивановской области прогнозируются с увеличением с 2023 года. </w:t>
            </w:r>
          </w:p>
          <w:p w:rsidR="00B41E5E" w:rsidRPr="00FE0686" w:rsidRDefault="00B41E5E" w:rsidP="00B41E5E">
            <w:pPr>
              <w:pStyle w:val="a4"/>
              <w:ind w:left="34" w:firstLine="709"/>
            </w:pPr>
            <w:r w:rsidRPr="001A2C58">
              <w:t>Согласно целевому варианту бюджетного прогноза исполнение консолидированного бюджета в 2018 и 2020 годах прогнозируется с дефицитом, областного - с профицитом. В 2019 году и с 2021 по 2024 годы областной и консолидированный бюджеты сформированы с профицитом, начиная с 2025 года планируется превышение расходов над доходами.</w:t>
            </w:r>
          </w:p>
          <w:p w:rsidR="00B41E5E" w:rsidRPr="00C35936" w:rsidRDefault="00B41E5E" w:rsidP="00B41E5E">
            <w:pPr>
              <w:pStyle w:val="a4"/>
              <w:ind w:left="34" w:firstLine="709"/>
            </w:pPr>
            <w:r w:rsidRPr="00C35936">
              <w:t>Уровень долговой нагрузки на областной бюджет согласно целевому варианту бюджетного прогноза с 88% в 2017 году планируется сократить до уровня 41% к 2024 году, с учетом условий реструктуризации федеральных бюджетных кредитов на 7 лет, и с 2025 по 2030 годы зафиксировать на уровне 40%.</w:t>
            </w:r>
          </w:p>
          <w:p w:rsidR="00B41E5E" w:rsidRPr="00C35936" w:rsidRDefault="00B41E5E" w:rsidP="00B41E5E">
            <w:pPr>
              <w:pStyle w:val="ConsPlusNormal"/>
              <w:ind w:left="34" w:firstLine="709"/>
              <w:jc w:val="both"/>
            </w:pPr>
            <w:r w:rsidRPr="00C35936">
              <w:t>Основные показатели консолидированного и областного бюджетов Ивановской области представлены в приложении № 2 к настоящему бюджетному прогнозу.»;</w:t>
            </w:r>
          </w:p>
          <w:p w:rsidR="00B41E5E" w:rsidRPr="00B561AD" w:rsidRDefault="00B41E5E" w:rsidP="00B41E5E">
            <w:pPr>
              <w:pStyle w:val="ConsPlusNormal"/>
              <w:ind w:left="34" w:firstLine="709"/>
              <w:jc w:val="both"/>
            </w:pPr>
            <w:r w:rsidRPr="00B561AD">
              <w:t>4) раздел 5 изложить в следующей редакции:</w:t>
            </w:r>
          </w:p>
          <w:p w:rsidR="00B41E5E" w:rsidRPr="00B561AD" w:rsidRDefault="00B41E5E" w:rsidP="00B41E5E">
            <w:pPr>
              <w:pStyle w:val="ConsPlusNormal"/>
              <w:ind w:left="34" w:hanging="34"/>
              <w:jc w:val="center"/>
              <w:rPr>
                <w:b/>
              </w:rPr>
            </w:pPr>
            <w:r w:rsidRPr="00B561AD">
              <w:t>«</w:t>
            </w:r>
            <w:r w:rsidRPr="00B561AD">
              <w:rPr>
                <w:b/>
              </w:rPr>
              <w:t>5. Прогноз доходов консолидированного и областного</w:t>
            </w:r>
          </w:p>
          <w:p w:rsidR="00B41E5E" w:rsidRPr="00B561AD" w:rsidRDefault="00B41E5E" w:rsidP="00B41E5E">
            <w:pPr>
              <w:pStyle w:val="ConsPlusNormal"/>
              <w:ind w:left="34" w:hanging="34"/>
              <w:jc w:val="center"/>
              <w:rPr>
                <w:b/>
              </w:rPr>
            </w:pPr>
            <w:r w:rsidRPr="00B561AD">
              <w:rPr>
                <w:b/>
              </w:rPr>
              <w:t>бюджетов Ивановской области</w:t>
            </w:r>
          </w:p>
          <w:p w:rsidR="00B41E5E" w:rsidRPr="00B561AD" w:rsidRDefault="00B41E5E" w:rsidP="00B41E5E">
            <w:pPr>
              <w:pStyle w:val="ConsPlusNormal"/>
              <w:ind w:left="34" w:firstLine="709"/>
              <w:jc w:val="both"/>
            </w:pPr>
          </w:p>
          <w:p w:rsidR="00B41E5E" w:rsidRPr="00B561AD" w:rsidRDefault="00B41E5E" w:rsidP="00B41E5E">
            <w:pPr>
              <w:pStyle w:val="ConsPlusNormal"/>
              <w:ind w:left="34" w:firstLine="709"/>
              <w:jc w:val="both"/>
            </w:pPr>
            <w:r w:rsidRPr="00B561AD">
              <w:t>Структура доходов областного и консолидированного бюджетов Ивановской области в условиях действующего налогового законодательства в долгосрочном периоде не предполагает существенных изменений.</w:t>
            </w:r>
          </w:p>
          <w:p w:rsidR="00B41E5E" w:rsidRPr="00B561AD" w:rsidRDefault="00B41E5E" w:rsidP="00B41E5E">
            <w:pPr>
              <w:pStyle w:val="ConsPlusNormal"/>
              <w:ind w:left="34" w:firstLine="709"/>
              <w:jc w:val="both"/>
            </w:pPr>
            <w:r w:rsidRPr="00B561AD">
              <w:t>В целом в период до 2030 года основными источниками доходов будут оставаться налог на доходы физических лиц, налог на прибыль организаций, акцизы по подакцизным товарам, налоги на совокупный доход и налог на имущество организаций.</w:t>
            </w:r>
          </w:p>
          <w:p w:rsidR="00B41E5E" w:rsidRPr="00B561AD" w:rsidRDefault="00B41E5E" w:rsidP="00B41E5E">
            <w:pPr>
              <w:pStyle w:val="ConsPlusNormal"/>
              <w:ind w:left="34" w:firstLine="709"/>
              <w:jc w:val="both"/>
            </w:pPr>
            <w:r w:rsidRPr="00B561AD">
              <w:t>Динамика поступлений по налогам прогнозируется за счет развития экономики Ивановской области, изменений налогового законодательства и повышения уровня собираемости налогов.</w:t>
            </w:r>
          </w:p>
          <w:p w:rsidR="00B41E5E" w:rsidRPr="00B561AD" w:rsidRDefault="00B41E5E" w:rsidP="00B41E5E">
            <w:pPr>
              <w:pStyle w:val="ConsPlusNormal"/>
              <w:ind w:left="34" w:firstLine="709"/>
              <w:jc w:val="both"/>
            </w:pPr>
            <w:r w:rsidRPr="00B561AD">
              <w:t>При прогнозировании налоговых доходов учтены следующие изменения налогового законодательства:</w:t>
            </w:r>
          </w:p>
          <w:p w:rsidR="00B41E5E" w:rsidRPr="00B561AD" w:rsidRDefault="00B41E5E" w:rsidP="00B41E5E">
            <w:pPr>
              <w:pStyle w:val="ConsPlusNormal"/>
              <w:ind w:left="34" w:firstLine="709"/>
              <w:jc w:val="both"/>
            </w:pPr>
            <w:r w:rsidRPr="00B561AD">
              <w:t>- поэтапное увеличение налоговой ставки по налогу на имущество организаций в отношении инфраструктурных объектов (в 2017 году - 1,6%, в 2018 году - 1,9%, в 2019 и последующих годах - 2,2%);</w:t>
            </w:r>
          </w:p>
          <w:p w:rsidR="00B41E5E" w:rsidRPr="00B561AD" w:rsidRDefault="00B41E5E" w:rsidP="00B41E5E">
            <w:pPr>
              <w:pStyle w:val="ConsPlusNormal"/>
              <w:ind w:left="34" w:firstLine="709"/>
              <w:jc w:val="both"/>
            </w:pPr>
            <w:r w:rsidRPr="00B561AD">
              <w:t>- исключение с 2019 года из объектов налогообложения по налогу на имущество организаций всего движимого имущества, учитываемого на балансе в качестве объектов основных средств;</w:t>
            </w:r>
          </w:p>
          <w:p w:rsidR="00B41E5E" w:rsidRPr="00B561AD" w:rsidRDefault="00B41E5E" w:rsidP="00B41E5E">
            <w:pPr>
              <w:pStyle w:val="ConsPlusNormal"/>
              <w:ind w:left="34" w:firstLine="709"/>
              <w:jc w:val="both"/>
            </w:pPr>
            <w:r w:rsidRPr="00B561AD">
              <w:t>- изменение нормативов распределения доходов от акцизов и изменение ставок акцизов;</w:t>
            </w:r>
          </w:p>
          <w:p w:rsidR="00B41E5E" w:rsidRPr="00B561AD" w:rsidRDefault="00B41E5E" w:rsidP="00B41E5E">
            <w:pPr>
              <w:pStyle w:val="ConsPlusNormal"/>
              <w:ind w:left="34" w:firstLine="709"/>
              <w:jc w:val="both"/>
            </w:pPr>
            <w:r w:rsidRPr="00B561AD">
              <w:t>- изменение федеральных налоговых льгот по земельному налогу;</w:t>
            </w:r>
          </w:p>
          <w:p w:rsidR="00B41E5E" w:rsidRPr="00B561AD" w:rsidRDefault="00B41E5E" w:rsidP="00B41E5E">
            <w:pPr>
              <w:pStyle w:val="ConsPlusNormal"/>
              <w:ind w:left="34" w:firstLine="709"/>
              <w:jc w:val="both"/>
            </w:pPr>
            <w:r w:rsidRPr="00B561AD">
              <w:t>- изменение порядка исчисления налога на имущество физических лиц в случае использования кадастровой стоимости в качестве налоговой базы;</w:t>
            </w:r>
          </w:p>
          <w:p w:rsidR="00B41E5E" w:rsidRPr="00B561AD" w:rsidRDefault="00B41E5E" w:rsidP="00B41E5E">
            <w:pPr>
              <w:pStyle w:val="ConsPlusNormal"/>
              <w:ind w:left="34" w:firstLine="709"/>
              <w:jc w:val="both"/>
            </w:pPr>
            <w:r w:rsidRPr="00B561AD">
              <w:t>- установление с 2017 года до 2024 года (включительно) периода действия налоговой ставки в размере 17% по налогу на прибыль организаций, зачисляемому в бюджеты субъектов Российской Федерации;</w:t>
            </w:r>
          </w:p>
          <w:p w:rsidR="00B41E5E" w:rsidRPr="00B561AD" w:rsidRDefault="00B41E5E" w:rsidP="00B41E5E">
            <w:pPr>
              <w:pStyle w:val="ConsPlusNormal"/>
              <w:ind w:left="34" w:firstLine="709"/>
              <w:jc w:val="both"/>
            </w:pPr>
            <w:r w:rsidRPr="00B561AD">
              <w:t>- продление до конца 2021 года периода действия пониженных налоговых ставок для отдельных категорий налогоплательщиков, применяющих упрощенную систему налогообложения;</w:t>
            </w:r>
          </w:p>
          <w:p w:rsidR="00B41E5E" w:rsidRPr="00B561AD" w:rsidRDefault="00B41E5E" w:rsidP="00B41E5E">
            <w:pPr>
              <w:pStyle w:val="ConsPlusNormal"/>
              <w:ind w:left="34" w:firstLine="709"/>
              <w:jc w:val="both"/>
            </w:pPr>
            <w:r w:rsidRPr="00B561AD">
              <w:t>- отмена единого налога на вмененный доход с 01.01.2021;</w:t>
            </w:r>
          </w:p>
          <w:p w:rsidR="00B41E5E" w:rsidRPr="00B561AD" w:rsidRDefault="00B41E5E" w:rsidP="00B41E5E">
            <w:pPr>
              <w:pStyle w:val="ConsPlusNormal"/>
              <w:ind w:left="34" w:firstLine="709"/>
              <w:jc w:val="both"/>
            </w:pPr>
            <w:r w:rsidRPr="00B561AD">
              <w:t>- окончание с 01.01.2021 периода действия «налоговых каникул» (право применения нулевой налоговой ставки) для впервые зарегистрированных индивидуальных предпринимателей, применяющих упрощенную систему налогообложения или патентную систему налогообложения и осуществляющих деятельность в производственной, социальной, научной и бытовой сферах.</w:t>
            </w:r>
          </w:p>
          <w:p w:rsidR="00B41E5E" w:rsidRPr="00B561AD" w:rsidRDefault="00B41E5E" w:rsidP="00B41E5E">
            <w:pPr>
              <w:pStyle w:val="ConsPlusNormal"/>
              <w:ind w:left="34" w:firstLine="709"/>
              <w:jc w:val="both"/>
            </w:pPr>
            <w:r w:rsidRPr="00B561AD">
              <w:t>В структуре неналоговых доходов консолидированного бюджета Ивановской области наибольший вес сохранится у доходов от использования имущества, находящегося в государственной и муниципальной собственности. В связи с применением в расчетах сумм арендных платежей коэффициента-дефлятора предусмотрено ежегодное увеличение доходов от аренды земельных участков и имущества, находящихся в государственной и муниципальной собственности.</w:t>
            </w:r>
          </w:p>
          <w:p w:rsidR="00B41E5E" w:rsidRPr="00B561AD" w:rsidRDefault="00B41E5E" w:rsidP="00B41E5E">
            <w:pPr>
              <w:pStyle w:val="ConsPlusNormal"/>
              <w:ind w:left="34" w:firstLine="709"/>
              <w:jc w:val="both"/>
            </w:pPr>
            <w:r w:rsidRPr="00B561AD">
              <w:t xml:space="preserve">В структуре неналоговых доходов областного бюджета наибольший вес в течение всего периода прогнозирования сохранят доходы в виде штрафов, санкций, возмещений ущерба и </w:t>
            </w:r>
            <w:proofErr w:type="gramStart"/>
            <w:r w:rsidRPr="00B561AD">
              <w:t>доходы от оказания платных услуг</w:t>
            </w:r>
            <w:proofErr w:type="gramEnd"/>
            <w:r w:rsidRPr="00B561AD">
              <w:t xml:space="preserve"> и компенсации затрат государства. На рост доходов в виде штрафов окажет влияние развитие системы фото- и </w:t>
            </w:r>
            <w:proofErr w:type="spellStart"/>
            <w:r w:rsidRPr="00B561AD">
              <w:t>видеофиксации</w:t>
            </w:r>
            <w:proofErr w:type="spellEnd"/>
            <w:r w:rsidRPr="00B561AD">
              <w:t xml:space="preserve"> правонарушений в сфере дорожного движения. Рост доходов от оказания платных услуг будет обусловлен увеличением количества обращений за предоставлением услуг и инфляционными процессами.</w:t>
            </w:r>
          </w:p>
          <w:p w:rsidR="00B41E5E" w:rsidRPr="00B561AD" w:rsidRDefault="00B41E5E" w:rsidP="00B41E5E">
            <w:pPr>
              <w:pStyle w:val="ConsPlusNormal"/>
              <w:ind w:left="34" w:firstLine="709"/>
              <w:jc w:val="both"/>
            </w:pPr>
            <w:r w:rsidRPr="00B561AD">
              <w:t>Для областного бюджета и бюджетов муниципальных образований Ивановской области межбюджетные трансферты, получаемые безвозмездно из федерального бюджета и областного бюджета соответственно, являются значимым и определяющим параметром, влияющим на долгосрочную устойчивость и сбалансированность бюджетов Ивановской области.</w:t>
            </w:r>
          </w:p>
          <w:p w:rsidR="00B41E5E" w:rsidRPr="00B561AD" w:rsidRDefault="00B41E5E" w:rsidP="00B41E5E">
            <w:pPr>
              <w:pStyle w:val="ConsPlusNormal"/>
              <w:ind w:left="34" w:firstLine="709"/>
              <w:jc w:val="both"/>
            </w:pPr>
            <w:r w:rsidRPr="00B561AD">
              <w:t>При этом доходы в виде безвозмездных поступлений в областной бюджет и бюджеты муниципальных образований Ивановской области отражены с учетом гарантированности их получения.</w:t>
            </w:r>
          </w:p>
          <w:p w:rsidR="00B41E5E" w:rsidRPr="00B561AD" w:rsidRDefault="00B41E5E" w:rsidP="00B41E5E">
            <w:pPr>
              <w:pStyle w:val="ConsPlusNormal"/>
              <w:ind w:left="34" w:firstLine="709"/>
              <w:jc w:val="both"/>
            </w:pPr>
            <w:r w:rsidRPr="00B561AD">
              <w:t>Безвозмездные поступления в областной и консолидированный бюджеты Ивановской области прогнозируются с учетом распределения бюджету Ивановской области межбюджетных трансфертов из федерального бюджета.</w:t>
            </w:r>
          </w:p>
          <w:p w:rsidR="00B41E5E" w:rsidRPr="00B561AD" w:rsidRDefault="00B41E5E" w:rsidP="00B41E5E">
            <w:pPr>
              <w:pStyle w:val="ConsPlusNormal"/>
              <w:ind w:left="34" w:firstLine="709"/>
              <w:jc w:val="both"/>
            </w:pPr>
            <w:r w:rsidRPr="00B561AD">
              <w:t>В долгосрочной перспективе состав межбюджетных трансфертов является стабильным.</w:t>
            </w:r>
          </w:p>
          <w:p w:rsidR="00B41E5E" w:rsidRPr="00B561AD" w:rsidRDefault="00B41E5E" w:rsidP="00B41E5E">
            <w:pPr>
              <w:pStyle w:val="ConsPlusNormal"/>
              <w:ind w:left="34" w:firstLine="709"/>
              <w:jc w:val="both"/>
            </w:pPr>
            <w:r w:rsidRPr="00B561AD">
              <w:t>Прогнозирование дотации из федерального бюджета осуществляется исходя из сохранения номинальной величины указанного вида межбюджетных трансфертов ежегодно.</w:t>
            </w:r>
          </w:p>
          <w:p w:rsidR="00B41E5E" w:rsidRPr="00B61B31" w:rsidRDefault="00B41E5E" w:rsidP="00B41E5E">
            <w:pPr>
              <w:pStyle w:val="ConsPlusNormal"/>
              <w:ind w:left="34" w:firstLine="709"/>
              <w:jc w:val="both"/>
            </w:pPr>
            <w:r w:rsidRPr="00D019E1">
              <w:t xml:space="preserve">Целевые поступления из федерального бюджета в виде субсидий, субвенций и иных межбюджетных трансфертов не учитываются. Указанные средства отражаются в равном объеме как в доходах областного и консолидированного </w:t>
            </w:r>
            <w:r w:rsidRPr="00B61B31">
              <w:t>бюджетов Ивановской области, так и в расходах, и на результат исполнения бюджетов влияние не оказывают.»;</w:t>
            </w:r>
          </w:p>
          <w:p w:rsidR="00B41E5E" w:rsidRPr="00B61B31" w:rsidRDefault="00B41E5E" w:rsidP="00B41E5E">
            <w:pPr>
              <w:pStyle w:val="a4"/>
              <w:ind w:left="34" w:firstLine="709"/>
              <w:rPr>
                <w:rFonts w:eastAsia="Calibri"/>
                <w:szCs w:val="28"/>
              </w:rPr>
            </w:pPr>
            <w:r w:rsidRPr="00B61B31">
              <w:t xml:space="preserve">5) </w:t>
            </w:r>
            <w:r w:rsidRPr="00B61B31">
              <w:rPr>
                <w:bCs/>
                <w:color w:val="000000"/>
                <w:szCs w:val="28"/>
              </w:rPr>
              <w:t>таблицу 2 «</w:t>
            </w:r>
            <w:r w:rsidRPr="00B61B31">
              <w:t xml:space="preserve">Прогноз расходов консолидированного и областного бюджетов Ивановской области в разрезе разделов классификации расходов бюджетов в базовом варианте бюджетного прогноза Ивановской области на долгосрочный период» раздела 6 </w:t>
            </w:r>
            <w:r w:rsidRPr="00B61B31">
              <w:rPr>
                <w:rFonts w:eastAsia="Calibri"/>
                <w:szCs w:val="28"/>
              </w:rPr>
              <w:t>изложить в новой редакции согласно приложению 1 к настоящему постановлению;</w:t>
            </w:r>
          </w:p>
          <w:p w:rsidR="00B41E5E" w:rsidRPr="00B61B31" w:rsidRDefault="00B41E5E" w:rsidP="00B41E5E">
            <w:pPr>
              <w:pStyle w:val="a4"/>
              <w:ind w:left="34" w:firstLine="709"/>
              <w:rPr>
                <w:rFonts w:eastAsia="Calibri"/>
                <w:szCs w:val="28"/>
              </w:rPr>
            </w:pPr>
            <w:r w:rsidRPr="00B61B31">
              <w:rPr>
                <w:rFonts w:eastAsia="Calibri"/>
                <w:szCs w:val="28"/>
              </w:rPr>
              <w:t>6) абзац первый раздела 7 изложить в следующей редакции:</w:t>
            </w:r>
          </w:p>
          <w:p w:rsidR="00B41E5E" w:rsidRPr="00B61B31" w:rsidRDefault="00B41E5E" w:rsidP="00B41E5E">
            <w:pPr>
              <w:pStyle w:val="a4"/>
              <w:ind w:left="34" w:firstLine="709"/>
              <w:rPr>
                <w:rFonts w:eastAsia="Calibri"/>
                <w:szCs w:val="28"/>
              </w:rPr>
            </w:pPr>
            <w:r w:rsidRPr="00B61B31">
              <w:rPr>
                <w:rFonts w:eastAsia="Calibri"/>
                <w:szCs w:val="28"/>
              </w:rPr>
              <w:t>«Прогнозные объемы государственного и муниципального долга Ивановской области напрямую связаны с планируемыми результатами исполнения соответствующих бюджетов на период до 2030 года и сформированы с учетом принятых Ивановской областью обязательств по соглашениям о предоставлении бюджетных кредитов из федерального бюджета для частичного покрытия дефицита, реструктуризированных до 2024 года.»;</w:t>
            </w:r>
          </w:p>
          <w:p w:rsidR="00B41E5E" w:rsidRPr="00B561AD" w:rsidRDefault="00B41E5E" w:rsidP="00B41E5E">
            <w:pPr>
              <w:pStyle w:val="a4"/>
              <w:ind w:left="34" w:firstLine="709"/>
            </w:pPr>
            <w:r w:rsidRPr="00B561AD">
              <w:t>7)</w:t>
            </w:r>
            <w:r w:rsidRPr="00B561AD">
              <w:tab/>
              <w:t>приложение № 1 к бюджетному прогнозу Ивановской области на 2017 – 2030 годы изложить в новой редакции согласно приложению 2 к настоящему постановлению;</w:t>
            </w:r>
          </w:p>
          <w:p w:rsidR="00B41E5E" w:rsidRPr="00B561AD" w:rsidRDefault="00B41E5E" w:rsidP="00B41E5E">
            <w:pPr>
              <w:pStyle w:val="a4"/>
              <w:ind w:left="34" w:firstLine="709"/>
            </w:pPr>
            <w:r w:rsidRPr="00B561AD">
              <w:t>8)</w:t>
            </w:r>
            <w:r w:rsidRPr="00B561AD">
              <w:tab/>
              <w:t>приложение № 2 к бюджетному прогнозу Ивановской области на 2017 – 2030 годы изложить в новой редакции согласно приложению 3 к настоящему постановлению;</w:t>
            </w:r>
          </w:p>
          <w:p w:rsidR="00B41E5E" w:rsidRPr="00B561AD" w:rsidRDefault="00B41E5E" w:rsidP="00B41E5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B561AD">
              <w:rPr>
                <w:sz w:val="28"/>
                <w:szCs w:val="28"/>
              </w:rPr>
              <w:t>9) приложение № 3 к бюджетному прогнозу Ивановской области на 2017 – 2030 годы изложить в новой редакции согласно приложению 4 к настоящему постановлению.</w:t>
            </w:r>
          </w:p>
          <w:p w:rsidR="00D65A60" w:rsidRDefault="00B41E5E" w:rsidP="00B41E5E">
            <w:pPr>
              <w:pStyle w:val="a4"/>
            </w:pPr>
            <w:r w:rsidRPr="00B561AD">
              <w:rPr>
                <w:szCs w:val="28"/>
              </w:rPr>
              <w:t xml:space="preserve">2. Настоящее постановление вступает в силу </w:t>
            </w:r>
            <w:r>
              <w:rPr>
                <w:szCs w:val="28"/>
              </w:rPr>
              <w:t>после его официального опубликования и распространяется на правоотношения, возникшие с 1 </w:t>
            </w:r>
            <w:r w:rsidRPr="00B561AD">
              <w:rPr>
                <w:szCs w:val="28"/>
              </w:rPr>
              <w:t>января 2019 года.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AA6283" w:rsidRDefault="003B24BE">
            <w:pPr>
              <w:pStyle w:val="a4"/>
              <w:ind w:right="-156" w:firstLine="0"/>
              <w:jc w:val="left"/>
            </w:pPr>
            <w:r>
              <w:t>Губернатор</w:t>
            </w:r>
          </w:p>
          <w:p w:rsidR="00C33692" w:rsidRPr="00AA6283" w:rsidRDefault="00C33692">
            <w:pPr>
              <w:pStyle w:val="a4"/>
              <w:ind w:right="-156" w:firstLine="0"/>
              <w:jc w:val="left"/>
            </w:pPr>
            <w:r w:rsidRPr="00AA6283">
              <w:t>Ивановской области</w:t>
            </w:r>
          </w:p>
        </w:tc>
        <w:tc>
          <w:tcPr>
            <w:tcW w:w="4638" w:type="dxa"/>
          </w:tcPr>
          <w:p w:rsidR="00C33692" w:rsidRPr="00AA6283" w:rsidRDefault="00C33692">
            <w:pPr>
              <w:pStyle w:val="a4"/>
              <w:ind w:firstLine="0"/>
              <w:jc w:val="right"/>
            </w:pPr>
          </w:p>
          <w:p w:rsidR="00C33692" w:rsidRPr="00AA6283" w:rsidRDefault="00C33692" w:rsidP="003B24BE">
            <w:pPr>
              <w:pStyle w:val="a4"/>
              <w:ind w:firstLine="0"/>
              <w:jc w:val="right"/>
              <w:rPr>
                <w:lang w:val="en-US"/>
              </w:rPr>
            </w:pPr>
            <w:r w:rsidRPr="00AA6283">
              <w:t>С.С. Воскресенский</w:t>
            </w:r>
          </w:p>
        </w:tc>
      </w:tr>
    </w:tbl>
    <w:p w:rsidR="004433DA" w:rsidRDefault="004433DA" w:rsidP="00C21F7E">
      <w:pPr>
        <w:rPr>
          <w:sz w:val="28"/>
          <w:szCs w:val="28"/>
        </w:rPr>
      </w:pPr>
    </w:p>
    <w:p w:rsidR="004433DA" w:rsidRDefault="004433DA">
      <w:pPr>
        <w:rPr>
          <w:sz w:val="28"/>
          <w:szCs w:val="28"/>
        </w:rPr>
        <w:sectPr w:rsidR="004433DA" w:rsidSect="00F6659A">
          <w:headerReference w:type="default" r:id="rId9"/>
          <w:pgSz w:w="11906" w:h="16838"/>
          <w:pgMar w:top="1134" w:right="1276" w:bottom="1134" w:left="1559" w:header="720" w:footer="720" w:gutter="0"/>
          <w:cols w:space="720"/>
          <w:titlePg/>
          <w:docGrid w:linePitch="326"/>
        </w:sectPr>
      </w:pPr>
    </w:p>
    <w:p w:rsidR="004433DA" w:rsidRDefault="004433DA">
      <w:pPr>
        <w:rPr>
          <w:sz w:val="28"/>
          <w:szCs w:val="28"/>
        </w:rPr>
      </w:pPr>
    </w:p>
    <w:p w:rsidR="004433DA" w:rsidRDefault="004433DA" w:rsidP="002E3D62">
      <w:pPr>
        <w:pStyle w:val="ConsPlusNormal"/>
        <w:ind w:right="141" w:firstLine="540"/>
        <w:jc w:val="right"/>
      </w:pPr>
      <w:r>
        <w:t>Приложение 1</w:t>
      </w:r>
    </w:p>
    <w:p w:rsidR="004433DA" w:rsidRDefault="004433DA" w:rsidP="002E3D62">
      <w:pPr>
        <w:pStyle w:val="ConsPlusNormal"/>
        <w:ind w:right="141" w:firstLine="540"/>
        <w:jc w:val="right"/>
      </w:pPr>
      <w:r>
        <w:t>к постановлению Правительства</w:t>
      </w:r>
    </w:p>
    <w:p w:rsidR="004433DA" w:rsidRDefault="004433DA" w:rsidP="002E3D62">
      <w:pPr>
        <w:pStyle w:val="ConsPlusNormal"/>
        <w:ind w:right="141" w:firstLine="540"/>
        <w:jc w:val="right"/>
      </w:pPr>
      <w:r>
        <w:t>Ивановской области</w:t>
      </w:r>
    </w:p>
    <w:p w:rsidR="004433DA" w:rsidRDefault="004433DA" w:rsidP="002E3D62">
      <w:pPr>
        <w:pStyle w:val="1"/>
      </w:pPr>
      <w:r>
        <w:t>от ______________ № ______-</w:t>
      </w:r>
    </w:p>
    <w:p w:rsidR="004433DA" w:rsidRDefault="004433DA">
      <w:pPr>
        <w:jc w:val="right"/>
      </w:pPr>
    </w:p>
    <w:p w:rsidR="004433DA" w:rsidRDefault="004433DA" w:rsidP="002E3D62">
      <w:pPr>
        <w:pStyle w:val="ConsPlusNormal"/>
        <w:ind w:right="141" w:firstLine="540"/>
        <w:jc w:val="right"/>
      </w:pPr>
      <w:r w:rsidRPr="00E37CFA">
        <w:t xml:space="preserve">Таблица </w:t>
      </w:r>
      <w:r>
        <w:t>2</w:t>
      </w:r>
    </w:p>
    <w:p w:rsidR="004433DA" w:rsidRDefault="004433DA" w:rsidP="002E3D62">
      <w:pPr>
        <w:pStyle w:val="ConsPlusNormal"/>
        <w:ind w:right="141" w:firstLine="540"/>
        <w:jc w:val="right"/>
      </w:pPr>
    </w:p>
    <w:p w:rsidR="004433DA" w:rsidRPr="0028707E" w:rsidRDefault="004433DA" w:rsidP="002E3D62">
      <w:pPr>
        <w:pStyle w:val="ConsPlusNormal"/>
        <w:ind w:right="141"/>
        <w:jc w:val="center"/>
        <w:rPr>
          <w:b/>
        </w:rPr>
      </w:pPr>
      <w:r w:rsidRPr="0028707E">
        <w:rPr>
          <w:b/>
        </w:rPr>
        <w:t>Прогноз расходов консолидированного и областного бюджетов Ивановской области в разрезе разделов классификации расходов бюджетов в базовом варианте бюджетного прогноза Ивановской области на долгосрочный период</w:t>
      </w:r>
    </w:p>
    <w:p w:rsidR="004433DA" w:rsidRDefault="004433DA" w:rsidP="00F6659A">
      <w:pPr>
        <w:rPr>
          <w:sz w:val="28"/>
        </w:rPr>
      </w:pPr>
    </w:p>
    <w:p w:rsidR="004433DA" w:rsidRPr="004433DA" w:rsidRDefault="004433DA" w:rsidP="002E3D62">
      <w:pPr>
        <w:pStyle w:val="ConsPlusNormal"/>
        <w:ind w:right="141" w:firstLine="540"/>
        <w:jc w:val="right"/>
      </w:pPr>
      <w:r w:rsidRPr="004433DA">
        <w:t>(млн. руб.)</w:t>
      </w:r>
    </w:p>
    <w:tbl>
      <w:tblPr>
        <w:tblW w:w="156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993"/>
        <w:gridCol w:w="1006"/>
        <w:gridCol w:w="992"/>
        <w:gridCol w:w="992"/>
        <w:gridCol w:w="993"/>
        <w:gridCol w:w="992"/>
        <w:gridCol w:w="978"/>
        <w:gridCol w:w="1006"/>
        <w:gridCol w:w="993"/>
        <w:gridCol w:w="992"/>
        <w:gridCol w:w="992"/>
        <w:gridCol w:w="992"/>
        <w:gridCol w:w="992"/>
        <w:gridCol w:w="992"/>
      </w:tblGrid>
      <w:tr w:rsidR="004433DA" w:rsidRPr="008E78DF" w:rsidTr="002E3D62">
        <w:trPr>
          <w:cantSplit/>
          <w:trHeight w:val="20"/>
          <w:tblHeader/>
        </w:trPr>
        <w:tc>
          <w:tcPr>
            <w:tcW w:w="1716" w:type="dxa"/>
            <w:vMerge w:val="restart"/>
            <w:shd w:val="clear" w:color="auto" w:fill="auto"/>
            <w:vAlign w:val="center"/>
          </w:tcPr>
          <w:p w:rsidR="004433DA" w:rsidRPr="008E78DF" w:rsidRDefault="004433DA" w:rsidP="002E3D62">
            <w:pPr>
              <w:jc w:val="center"/>
              <w:rPr>
                <w:b/>
                <w:bCs/>
                <w:sz w:val="20"/>
                <w:szCs w:val="32"/>
              </w:rPr>
            </w:pPr>
            <w:r w:rsidRPr="008E78DF">
              <w:rPr>
                <w:b/>
                <w:bCs/>
                <w:sz w:val="20"/>
                <w:szCs w:val="32"/>
              </w:rPr>
              <w:t>Показатели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4433DA" w:rsidRPr="008E78DF" w:rsidRDefault="004433DA" w:rsidP="002E3D6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E78DF">
              <w:rPr>
                <w:b/>
                <w:bCs/>
                <w:color w:val="000000"/>
                <w:szCs w:val="28"/>
              </w:rPr>
              <w:t>2017 год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433DA" w:rsidRPr="008E78DF" w:rsidRDefault="004433DA" w:rsidP="002E3D6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E78DF">
              <w:rPr>
                <w:b/>
                <w:bCs/>
                <w:color w:val="000000"/>
                <w:szCs w:val="28"/>
              </w:rPr>
              <w:t>2018 год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433DA" w:rsidRPr="008E78DF" w:rsidRDefault="004433DA" w:rsidP="002E3D6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E78DF">
              <w:rPr>
                <w:b/>
                <w:bCs/>
                <w:color w:val="000000"/>
                <w:szCs w:val="28"/>
              </w:rPr>
              <w:t>2019 год</w:t>
            </w:r>
          </w:p>
        </w:tc>
        <w:tc>
          <w:tcPr>
            <w:tcW w:w="1984" w:type="dxa"/>
            <w:gridSpan w:val="2"/>
            <w:vAlign w:val="center"/>
          </w:tcPr>
          <w:p w:rsidR="004433DA" w:rsidRPr="008E78DF" w:rsidRDefault="004433DA" w:rsidP="002E3D6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E78DF">
              <w:rPr>
                <w:b/>
                <w:bCs/>
                <w:color w:val="000000"/>
                <w:szCs w:val="28"/>
              </w:rPr>
              <w:t>2020 год*</w:t>
            </w:r>
          </w:p>
        </w:tc>
        <w:tc>
          <w:tcPr>
            <w:tcW w:w="1985" w:type="dxa"/>
            <w:gridSpan w:val="2"/>
            <w:vAlign w:val="center"/>
          </w:tcPr>
          <w:p w:rsidR="004433DA" w:rsidRPr="008E78DF" w:rsidRDefault="004433DA" w:rsidP="002E3D6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E78DF">
              <w:rPr>
                <w:b/>
                <w:bCs/>
                <w:color w:val="000000"/>
                <w:szCs w:val="28"/>
              </w:rPr>
              <w:t>2021 год*</w:t>
            </w:r>
          </w:p>
        </w:tc>
        <w:tc>
          <w:tcPr>
            <w:tcW w:w="1984" w:type="dxa"/>
            <w:gridSpan w:val="2"/>
            <w:vAlign w:val="center"/>
          </w:tcPr>
          <w:p w:rsidR="004433DA" w:rsidRPr="008E78DF" w:rsidRDefault="004433DA" w:rsidP="002E3D6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E78DF">
              <w:rPr>
                <w:b/>
                <w:bCs/>
                <w:color w:val="000000"/>
                <w:szCs w:val="28"/>
              </w:rPr>
              <w:t>2022 год</w:t>
            </w:r>
          </w:p>
        </w:tc>
        <w:tc>
          <w:tcPr>
            <w:tcW w:w="1984" w:type="dxa"/>
            <w:gridSpan w:val="2"/>
            <w:vAlign w:val="center"/>
          </w:tcPr>
          <w:p w:rsidR="004433DA" w:rsidRPr="008E78DF" w:rsidRDefault="004433DA" w:rsidP="002E3D6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E78DF">
              <w:rPr>
                <w:b/>
                <w:bCs/>
                <w:color w:val="000000"/>
                <w:szCs w:val="28"/>
              </w:rPr>
              <w:t>2023 год</w:t>
            </w:r>
          </w:p>
        </w:tc>
      </w:tr>
      <w:tr w:rsidR="004433DA" w:rsidRPr="008E78DF" w:rsidTr="002E3D62">
        <w:trPr>
          <w:cantSplit/>
          <w:trHeight w:val="20"/>
          <w:tblHeader/>
        </w:trPr>
        <w:tc>
          <w:tcPr>
            <w:tcW w:w="1716" w:type="dxa"/>
            <w:vMerge/>
            <w:shd w:val="clear" w:color="auto" w:fill="auto"/>
            <w:vAlign w:val="center"/>
          </w:tcPr>
          <w:p w:rsidR="004433DA" w:rsidRPr="008E78DF" w:rsidRDefault="004433DA" w:rsidP="002E3D62">
            <w:pPr>
              <w:rPr>
                <w:b/>
                <w:bCs/>
                <w:sz w:val="20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3DA" w:rsidRPr="008E78DF" w:rsidRDefault="004433DA" w:rsidP="002E3D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8E78DF">
              <w:rPr>
                <w:bCs/>
                <w:color w:val="000000"/>
                <w:sz w:val="20"/>
                <w:szCs w:val="28"/>
              </w:rPr>
              <w:t>консолидированный бюджет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3DA" w:rsidRPr="008E78DF" w:rsidRDefault="004433DA" w:rsidP="002E3D62">
            <w:pPr>
              <w:ind w:left="-108" w:right="-108"/>
              <w:jc w:val="center"/>
              <w:rPr>
                <w:bCs/>
                <w:color w:val="000000"/>
                <w:sz w:val="20"/>
                <w:szCs w:val="28"/>
              </w:rPr>
            </w:pPr>
            <w:r w:rsidRPr="008E78DF">
              <w:rPr>
                <w:bCs/>
                <w:color w:val="000000"/>
                <w:sz w:val="20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3DA" w:rsidRPr="008E78DF" w:rsidRDefault="004433DA" w:rsidP="002E3D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8E78DF">
              <w:rPr>
                <w:bCs/>
                <w:color w:val="000000"/>
                <w:sz w:val="20"/>
                <w:szCs w:val="28"/>
              </w:rPr>
              <w:t>консолидированный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3DA" w:rsidRPr="008E78DF" w:rsidRDefault="004433DA" w:rsidP="002E3D62">
            <w:pPr>
              <w:ind w:left="-108" w:right="-108"/>
              <w:jc w:val="center"/>
              <w:rPr>
                <w:bCs/>
                <w:color w:val="000000"/>
                <w:sz w:val="20"/>
                <w:szCs w:val="28"/>
              </w:rPr>
            </w:pPr>
            <w:r w:rsidRPr="008E78DF">
              <w:rPr>
                <w:bCs/>
                <w:color w:val="000000"/>
                <w:sz w:val="20"/>
                <w:szCs w:val="28"/>
              </w:rPr>
              <w:t>областной бюджет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3DA" w:rsidRPr="008E78DF" w:rsidRDefault="004433DA" w:rsidP="002E3D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8E78DF">
              <w:rPr>
                <w:bCs/>
                <w:color w:val="000000"/>
                <w:sz w:val="20"/>
                <w:szCs w:val="28"/>
              </w:rPr>
              <w:t>консолидированный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3DA" w:rsidRPr="008E78DF" w:rsidRDefault="004433DA" w:rsidP="002E3D62">
            <w:pPr>
              <w:ind w:left="-108" w:right="-108"/>
              <w:jc w:val="center"/>
              <w:rPr>
                <w:bCs/>
                <w:color w:val="000000"/>
                <w:sz w:val="20"/>
                <w:szCs w:val="28"/>
              </w:rPr>
            </w:pPr>
            <w:r w:rsidRPr="008E78DF">
              <w:rPr>
                <w:bCs/>
                <w:color w:val="000000"/>
                <w:sz w:val="20"/>
                <w:szCs w:val="28"/>
              </w:rPr>
              <w:t>областной бюджет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4433DA" w:rsidRPr="008E78DF" w:rsidRDefault="004433DA" w:rsidP="002E3D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8E78DF">
              <w:rPr>
                <w:bCs/>
                <w:color w:val="000000"/>
                <w:sz w:val="20"/>
                <w:szCs w:val="28"/>
              </w:rPr>
              <w:t>консолидированный бюджет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4433DA" w:rsidRPr="008E78DF" w:rsidRDefault="004433DA" w:rsidP="002E3D62">
            <w:pPr>
              <w:ind w:left="-108" w:right="-108"/>
              <w:jc w:val="center"/>
              <w:rPr>
                <w:bCs/>
                <w:color w:val="000000"/>
                <w:sz w:val="20"/>
                <w:szCs w:val="28"/>
              </w:rPr>
            </w:pPr>
            <w:r w:rsidRPr="008E78DF">
              <w:rPr>
                <w:bCs/>
                <w:color w:val="000000"/>
                <w:sz w:val="20"/>
                <w:szCs w:val="28"/>
              </w:rPr>
              <w:t>областной бюджет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433DA" w:rsidRPr="008E78DF" w:rsidRDefault="004433DA" w:rsidP="002E3D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8E78DF">
              <w:rPr>
                <w:bCs/>
                <w:color w:val="000000"/>
                <w:sz w:val="20"/>
                <w:szCs w:val="28"/>
              </w:rPr>
              <w:t>консолидированный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433DA" w:rsidRPr="008E78DF" w:rsidRDefault="004433DA" w:rsidP="002E3D62">
            <w:pPr>
              <w:ind w:left="-108" w:right="-108"/>
              <w:jc w:val="center"/>
              <w:rPr>
                <w:bCs/>
                <w:color w:val="000000"/>
                <w:sz w:val="20"/>
                <w:szCs w:val="28"/>
              </w:rPr>
            </w:pPr>
            <w:r w:rsidRPr="008E78DF">
              <w:rPr>
                <w:bCs/>
                <w:color w:val="000000"/>
                <w:sz w:val="20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433DA" w:rsidRPr="008E78DF" w:rsidRDefault="004433DA" w:rsidP="002E3D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8E78DF">
              <w:rPr>
                <w:bCs/>
                <w:color w:val="000000"/>
                <w:sz w:val="20"/>
                <w:szCs w:val="28"/>
              </w:rPr>
              <w:t>консолидированный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433DA" w:rsidRPr="008E78DF" w:rsidRDefault="004433DA" w:rsidP="002E3D62">
            <w:pPr>
              <w:ind w:left="-108" w:right="-108"/>
              <w:jc w:val="center"/>
              <w:rPr>
                <w:bCs/>
                <w:color w:val="000000"/>
                <w:sz w:val="20"/>
                <w:szCs w:val="28"/>
              </w:rPr>
            </w:pPr>
            <w:r w:rsidRPr="008E78DF">
              <w:rPr>
                <w:bCs/>
                <w:color w:val="000000"/>
                <w:sz w:val="20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433DA" w:rsidRPr="008E78DF" w:rsidRDefault="004433DA" w:rsidP="002E3D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8E78DF">
              <w:rPr>
                <w:bCs/>
                <w:color w:val="000000"/>
                <w:sz w:val="20"/>
                <w:szCs w:val="28"/>
              </w:rPr>
              <w:t>консолидированный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433DA" w:rsidRPr="008E78DF" w:rsidRDefault="004433DA" w:rsidP="002E3D62">
            <w:pPr>
              <w:ind w:left="-108" w:right="-108"/>
              <w:jc w:val="center"/>
              <w:rPr>
                <w:bCs/>
                <w:color w:val="000000"/>
                <w:sz w:val="20"/>
                <w:szCs w:val="28"/>
              </w:rPr>
            </w:pPr>
            <w:r w:rsidRPr="008E78DF">
              <w:rPr>
                <w:bCs/>
                <w:color w:val="000000"/>
                <w:sz w:val="20"/>
                <w:szCs w:val="28"/>
              </w:rPr>
              <w:t>областной бюджет</w:t>
            </w:r>
          </w:p>
        </w:tc>
      </w:tr>
      <w:tr w:rsidR="004433DA" w:rsidRPr="008E78DF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4433DA" w:rsidRPr="008E78DF" w:rsidRDefault="004433DA" w:rsidP="002E3D62">
            <w:pPr>
              <w:rPr>
                <w:b/>
                <w:bCs/>
                <w:sz w:val="20"/>
                <w:szCs w:val="32"/>
              </w:rPr>
            </w:pPr>
            <w:r w:rsidRPr="008E78DF">
              <w:rPr>
                <w:b/>
                <w:bCs/>
                <w:sz w:val="20"/>
                <w:szCs w:val="32"/>
              </w:rPr>
              <w:t>Расходы бюджета - 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b/>
                <w:sz w:val="22"/>
              </w:rPr>
            </w:pPr>
            <w:r w:rsidRPr="0028707E">
              <w:rPr>
                <w:b/>
                <w:sz w:val="22"/>
              </w:rPr>
              <w:t>41423,3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b/>
                <w:sz w:val="22"/>
              </w:rPr>
            </w:pPr>
            <w:r w:rsidRPr="0028707E">
              <w:rPr>
                <w:b/>
                <w:sz w:val="22"/>
              </w:rPr>
              <w:t>33227,9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b/>
                <w:sz w:val="22"/>
              </w:rPr>
            </w:pPr>
            <w:r w:rsidRPr="0028707E">
              <w:rPr>
                <w:b/>
                <w:sz w:val="22"/>
              </w:rPr>
              <w:t>45739,8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b/>
                <w:sz w:val="22"/>
              </w:rPr>
            </w:pPr>
            <w:r w:rsidRPr="0028707E">
              <w:rPr>
                <w:b/>
                <w:sz w:val="22"/>
              </w:rPr>
              <w:t>37715,2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b/>
                <w:sz w:val="22"/>
              </w:rPr>
            </w:pPr>
            <w:r w:rsidRPr="0028707E">
              <w:rPr>
                <w:b/>
                <w:sz w:val="22"/>
              </w:rPr>
              <w:t>47654,6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b/>
                <w:sz w:val="22"/>
              </w:rPr>
            </w:pPr>
            <w:r w:rsidRPr="0028707E">
              <w:rPr>
                <w:b/>
                <w:sz w:val="22"/>
              </w:rPr>
              <w:t>40413,2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b/>
                <w:sz w:val="22"/>
              </w:rPr>
            </w:pPr>
            <w:r w:rsidRPr="0028707E">
              <w:rPr>
                <w:b/>
                <w:sz w:val="22"/>
              </w:rPr>
              <w:t>44762,6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b/>
                <w:sz w:val="22"/>
              </w:rPr>
            </w:pPr>
            <w:r w:rsidRPr="0028707E">
              <w:rPr>
                <w:b/>
                <w:sz w:val="22"/>
              </w:rPr>
              <w:t>37413,0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b/>
                <w:sz w:val="22"/>
              </w:rPr>
            </w:pPr>
            <w:r w:rsidRPr="0028707E">
              <w:rPr>
                <w:b/>
                <w:sz w:val="22"/>
              </w:rPr>
              <w:t>44295,0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b/>
                <w:sz w:val="22"/>
              </w:rPr>
            </w:pPr>
            <w:r w:rsidRPr="0028707E">
              <w:rPr>
                <w:b/>
                <w:sz w:val="22"/>
              </w:rPr>
              <w:t>37080,5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b/>
                <w:sz w:val="22"/>
              </w:rPr>
            </w:pPr>
            <w:r w:rsidRPr="0028707E">
              <w:rPr>
                <w:b/>
                <w:sz w:val="22"/>
              </w:rPr>
              <w:t>42134,0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b/>
                <w:sz w:val="22"/>
              </w:rPr>
            </w:pPr>
            <w:r w:rsidRPr="0028707E">
              <w:rPr>
                <w:b/>
                <w:sz w:val="22"/>
              </w:rPr>
              <w:t>34679,0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b/>
                <w:sz w:val="22"/>
              </w:rPr>
            </w:pPr>
            <w:r w:rsidRPr="0028707E">
              <w:rPr>
                <w:b/>
                <w:sz w:val="22"/>
              </w:rPr>
              <w:t>43351,7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b/>
                <w:sz w:val="22"/>
              </w:rPr>
            </w:pPr>
            <w:r w:rsidRPr="0028707E">
              <w:rPr>
                <w:b/>
                <w:sz w:val="22"/>
              </w:rPr>
              <w:t>35555,7</w:t>
            </w:r>
          </w:p>
        </w:tc>
      </w:tr>
      <w:tr w:rsidR="004433DA" w:rsidRPr="008E78DF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4433DA" w:rsidRPr="008E78DF" w:rsidRDefault="004433DA" w:rsidP="002E3D62">
            <w:pPr>
              <w:rPr>
                <w:sz w:val="20"/>
                <w:szCs w:val="28"/>
              </w:rPr>
            </w:pPr>
            <w:r w:rsidRPr="008E78DF">
              <w:rPr>
                <w:sz w:val="20"/>
                <w:szCs w:val="28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</w:tr>
      <w:tr w:rsidR="004433DA" w:rsidRPr="008E78DF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4433DA" w:rsidRPr="008E78DF" w:rsidRDefault="004433DA" w:rsidP="002E3D62">
            <w:pPr>
              <w:rPr>
                <w:sz w:val="20"/>
                <w:szCs w:val="28"/>
              </w:rPr>
            </w:pPr>
            <w:proofErr w:type="spellStart"/>
            <w:proofErr w:type="gramStart"/>
            <w:r w:rsidRPr="008E78DF">
              <w:rPr>
                <w:sz w:val="20"/>
                <w:szCs w:val="28"/>
              </w:rPr>
              <w:t>Общегосударст</w:t>
            </w:r>
            <w:proofErr w:type="spellEnd"/>
            <w:r w:rsidRPr="008E78DF">
              <w:rPr>
                <w:sz w:val="20"/>
                <w:szCs w:val="28"/>
              </w:rPr>
              <w:t>-венные</w:t>
            </w:r>
            <w:proofErr w:type="gramEnd"/>
            <w:r w:rsidRPr="008E78DF">
              <w:rPr>
                <w:sz w:val="20"/>
                <w:szCs w:val="28"/>
              </w:rPr>
              <w:t xml:space="preserve">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3426,9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1250,8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3954,7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1651,8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3720,7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1535,7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3236,9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975,7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3165,7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980,9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3655,9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1433,4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3757,4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1467,4</w:t>
            </w:r>
          </w:p>
        </w:tc>
      </w:tr>
      <w:tr w:rsidR="004433DA" w:rsidRPr="008E78DF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4433DA" w:rsidRPr="008E78DF" w:rsidRDefault="004433DA" w:rsidP="002E3D62">
            <w:pPr>
              <w:rPr>
                <w:sz w:val="20"/>
                <w:szCs w:val="28"/>
              </w:rPr>
            </w:pPr>
            <w:r w:rsidRPr="008E78DF">
              <w:rPr>
                <w:sz w:val="20"/>
                <w:szCs w:val="28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10,9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14,8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0,0</w:t>
            </w:r>
          </w:p>
        </w:tc>
      </w:tr>
      <w:tr w:rsidR="004433DA" w:rsidRPr="008E78DF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4433DA" w:rsidRPr="008E78DF" w:rsidRDefault="004433DA" w:rsidP="002E3D62">
            <w:pPr>
              <w:rPr>
                <w:sz w:val="20"/>
                <w:szCs w:val="28"/>
              </w:rPr>
            </w:pPr>
            <w:r w:rsidRPr="008E78DF">
              <w:rPr>
                <w:sz w:val="20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434,1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301,6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311,9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350,9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253,7</w:t>
            </w:r>
          </w:p>
        </w:tc>
      </w:tr>
      <w:tr w:rsidR="004433DA" w:rsidRPr="008E78DF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4433DA" w:rsidRPr="008E78DF" w:rsidRDefault="004433DA" w:rsidP="002E3D62">
            <w:pPr>
              <w:rPr>
                <w:sz w:val="20"/>
                <w:szCs w:val="28"/>
              </w:rPr>
            </w:pPr>
            <w:r w:rsidRPr="008E78DF">
              <w:rPr>
                <w:sz w:val="20"/>
                <w:szCs w:val="2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6214,5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4647,8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6204,9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4615,7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7495,9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5989,7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7326,8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5821,9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8626,8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7113,5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5788,8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5936,2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4369,3</w:t>
            </w:r>
          </w:p>
        </w:tc>
      </w:tr>
      <w:tr w:rsidR="004433DA" w:rsidRPr="008E78DF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4433DA" w:rsidRPr="008E78DF" w:rsidRDefault="004433DA" w:rsidP="002E3D62">
            <w:pPr>
              <w:rPr>
                <w:sz w:val="20"/>
                <w:szCs w:val="28"/>
              </w:rPr>
            </w:pPr>
            <w:r w:rsidRPr="008E78DF">
              <w:rPr>
                <w:sz w:val="20"/>
                <w:szCs w:val="2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3539,9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1423,6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1777,4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3189,6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1813,2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2099,3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719,2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2097,9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718,7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2536,3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1091,9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2606,1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1117,8</w:t>
            </w:r>
          </w:p>
        </w:tc>
      </w:tr>
      <w:tr w:rsidR="004433DA" w:rsidRPr="008E78DF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4433DA" w:rsidRPr="008E78DF" w:rsidRDefault="004433DA" w:rsidP="002E3D62">
            <w:pPr>
              <w:rPr>
                <w:sz w:val="20"/>
                <w:szCs w:val="28"/>
              </w:rPr>
            </w:pPr>
            <w:r w:rsidRPr="008E78DF">
              <w:rPr>
                <w:sz w:val="20"/>
                <w:szCs w:val="28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20,3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689,2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678,6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694,4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684,1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621,8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611,1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8,4</w:t>
            </w:r>
          </w:p>
        </w:tc>
      </w:tr>
      <w:tr w:rsidR="004433DA" w:rsidRPr="008E78DF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4433DA" w:rsidRPr="008E78DF" w:rsidRDefault="004433DA" w:rsidP="002E3D62">
            <w:pPr>
              <w:rPr>
                <w:sz w:val="20"/>
                <w:szCs w:val="28"/>
              </w:rPr>
            </w:pPr>
            <w:r w:rsidRPr="008E78DF">
              <w:rPr>
                <w:sz w:val="20"/>
                <w:szCs w:val="28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11613,9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6631,2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13574,5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8802,7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13094,9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8731,5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12968,7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8603,5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12796,1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8429,2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13647,7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9206,0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14001,2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9424,5</w:t>
            </w:r>
          </w:p>
        </w:tc>
      </w:tr>
      <w:tr w:rsidR="004433DA" w:rsidRPr="008E78DF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4433DA" w:rsidRPr="008E78DF" w:rsidRDefault="004433DA" w:rsidP="002E3D62">
            <w:pPr>
              <w:rPr>
                <w:sz w:val="20"/>
                <w:szCs w:val="28"/>
              </w:rPr>
            </w:pPr>
            <w:r w:rsidRPr="008E78DF">
              <w:rPr>
                <w:sz w:val="20"/>
                <w:szCs w:val="28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1519,1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598,7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1899,1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932,6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1887,8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875,0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1480,2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464,3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1481,4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1737,4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737,9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755,4</w:t>
            </w:r>
          </w:p>
        </w:tc>
      </w:tr>
      <w:tr w:rsidR="004433DA" w:rsidRPr="008E78DF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4433DA" w:rsidRPr="008E78DF" w:rsidRDefault="004433DA" w:rsidP="002E3D62">
            <w:pPr>
              <w:rPr>
                <w:sz w:val="20"/>
                <w:szCs w:val="28"/>
              </w:rPr>
            </w:pPr>
            <w:r w:rsidRPr="008E78DF">
              <w:rPr>
                <w:sz w:val="20"/>
                <w:szCs w:val="28"/>
              </w:rPr>
              <w:t>Здравоохранение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1561,4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1555,1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2818,9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2766,2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2669,6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2554,3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2721,4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2614,3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2859,4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2820,3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2186,7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2108,1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2239,2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2158,1</w:t>
            </w:r>
          </w:p>
        </w:tc>
      </w:tr>
      <w:tr w:rsidR="004433DA" w:rsidRPr="008E78DF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4433DA" w:rsidRPr="008E78DF" w:rsidRDefault="004433DA" w:rsidP="002E3D62">
            <w:pPr>
              <w:rPr>
                <w:sz w:val="20"/>
                <w:szCs w:val="28"/>
              </w:rPr>
            </w:pPr>
            <w:r w:rsidRPr="008E78DF">
              <w:rPr>
                <w:sz w:val="20"/>
                <w:szCs w:val="28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11501,2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11295,3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11888,9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11555,3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12924,9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12699,3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11716,5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11490,8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10774,7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10549,3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10507,0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10257,2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10758,0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10500,6</w:t>
            </w:r>
          </w:p>
        </w:tc>
      </w:tr>
      <w:tr w:rsidR="004433DA" w:rsidRPr="008E78DF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4433DA" w:rsidRPr="008E78DF" w:rsidRDefault="004433DA" w:rsidP="002E3D62">
            <w:pPr>
              <w:rPr>
                <w:sz w:val="20"/>
                <w:szCs w:val="28"/>
              </w:rPr>
            </w:pPr>
            <w:r w:rsidRPr="008E78DF">
              <w:rPr>
                <w:sz w:val="20"/>
                <w:szCs w:val="28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250,5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101,2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511,4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366,4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1021,6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874,8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171,3</w:t>
            </w:r>
          </w:p>
        </w:tc>
      </w:tr>
      <w:tr w:rsidR="004433DA" w:rsidRPr="008E78DF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4433DA" w:rsidRPr="008E78DF" w:rsidRDefault="004433DA" w:rsidP="002E3D62">
            <w:pPr>
              <w:rPr>
                <w:sz w:val="20"/>
                <w:szCs w:val="28"/>
              </w:rPr>
            </w:pPr>
            <w:r w:rsidRPr="008E78DF">
              <w:rPr>
                <w:sz w:val="20"/>
                <w:szCs w:val="28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95,3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78,9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86,9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88,4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91,8</w:t>
            </w:r>
          </w:p>
        </w:tc>
      </w:tr>
      <w:tr w:rsidR="004433DA" w:rsidRPr="008E78DF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</w:tcPr>
          <w:p w:rsidR="004433DA" w:rsidRPr="008E78DF" w:rsidRDefault="004433DA" w:rsidP="002E3D62">
            <w:pPr>
              <w:rPr>
                <w:sz w:val="20"/>
                <w:szCs w:val="28"/>
              </w:rPr>
            </w:pPr>
            <w:r w:rsidRPr="008E78DF">
              <w:rPr>
                <w:sz w:val="20"/>
                <w:szCs w:val="28"/>
              </w:rPr>
              <w:t xml:space="preserve">Обслуживание </w:t>
            </w:r>
            <w:proofErr w:type="spellStart"/>
            <w:r w:rsidRPr="008E78DF">
              <w:rPr>
                <w:sz w:val="20"/>
                <w:szCs w:val="28"/>
              </w:rPr>
              <w:t>государствен</w:t>
            </w:r>
            <w:proofErr w:type="spellEnd"/>
            <w:r w:rsidRPr="008E78DF">
              <w:rPr>
                <w:sz w:val="20"/>
                <w:szCs w:val="28"/>
              </w:rPr>
              <w:t>-</w:t>
            </w:r>
          </w:p>
          <w:p w:rsidR="004433DA" w:rsidRPr="008E78DF" w:rsidRDefault="004433DA" w:rsidP="002E3D62">
            <w:pPr>
              <w:rPr>
                <w:sz w:val="20"/>
                <w:szCs w:val="28"/>
              </w:rPr>
            </w:pPr>
            <w:proofErr w:type="spellStart"/>
            <w:r w:rsidRPr="008E78DF">
              <w:rPr>
                <w:sz w:val="20"/>
                <w:szCs w:val="28"/>
              </w:rPr>
              <w:t>ного</w:t>
            </w:r>
            <w:proofErr w:type="spellEnd"/>
            <w:r w:rsidRPr="008E78DF">
              <w:rPr>
                <w:sz w:val="20"/>
                <w:szCs w:val="28"/>
              </w:rPr>
              <w:t xml:space="preserve">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1235,3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1014,2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794,1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577,1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941,4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689,0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1042,7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758,0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1171,9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890,8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1276,9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996,7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1450,2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1170,5</w:t>
            </w:r>
          </w:p>
        </w:tc>
      </w:tr>
      <w:tr w:rsidR="004433DA" w:rsidRPr="008E78DF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4433DA" w:rsidRPr="008E78DF" w:rsidRDefault="004433DA" w:rsidP="002E3D62">
            <w:pPr>
              <w:rPr>
                <w:sz w:val="20"/>
                <w:szCs w:val="28"/>
              </w:rPr>
            </w:pPr>
            <w:r w:rsidRPr="008E78DF">
              <w:rPr>
                <w:sz w:val="20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4303,0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4332,3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4066,9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4066,9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4066,9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4066,9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4066,9</w:t>
            </w:r>
          </w:p>
        </w:tc>
      </w:tr>
    </w:tbl>
    <w:p w:rsidR="004433DA" w:rsidRDefault="004433DA" w:rsidP="002E3D62">
      <w:pPr>
        <w:pStyle w:val="a4"/>
      </w:pPr>
    </w:p>
    <w:tbl>
      <w:tblPr>
        <w:tblW w:w="156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2"/>
        <w:gridCol w:w="992"/>
      </w:tblGrid>
      <w:tr w:rsidR="004433DA" w:rsidRPr="00D8791B" w:rsidTr="002E3D62">
        <w:trPr>
          <w:cantSplit/>
          <w:trHeight w:val="20"/>
          <w:tblHeader/>
        </w:trPr>
        <w:tc>
          <w:tcPr>
            <w:tcW w:w="1716" w:type="dxa"/>
            <w:vMerge w:val="restart"/>
            <w:shd w:val="clear" w:color="auto" w:fill="auto"/>
            <w:vAlign w:val="center"/>
          </w:tcPr>
          <w:p w:rsidR="004433DA" w:rsidRPr="008E78DF" w:rsidRDefault="004433DA" w:rsidP="002E3D62">
            <w:pPr>
              <w:jc w:val="center"/>
              <w:rPr>
                <w:b/>
                <w:bCs/>
                <w:sz w:val="20"/>
                <w:szCs w:val="32"/>
              </w:rPr>
            </w:pPr>
            <w:r w:rsidRPr="008E78DF">
              <w:rPr>
                <w:b/>
                <w:bCs/>
                <w:sz w:val="20"/>
                <w:szCs w:val="32"/>
              </w:rPr>
              <w:t>Показатели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433DA" w:rsidRPr="008E78DF" w:rsidRDefault="004433DA" w:rsidP="002E3D6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E78DF">
              <w:rPr>
                <w:b/>
                <w:bCs/>
                <w:color w:val="000000"/>
                <w:szCs w:val="28"/>
              </w:rPr>
              <w:t>2024 год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433DA" w:rsidRPr="008E78DF" w:rsidRDefault="004433DA" w:rsidP="002E3D6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E78DF">
              <w:rPr>
                <w:b/>
                <w:bCs/>
                <w:color w:val="000000"/>
                <w:szCs w:val="28"/>
              </w:rPr>
              <w:t>2025 год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433DA" w:rsidRPr="008E78DF" w:rsidRDefault="004433DA" w:rsidP="002E3D6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E78DF">
              <w:rPr>
                <w:b/>
                <w:bCs/>
                <w:color w:val="000000"/>
                <w:szCs w:val="28"/>
              </w:rPr>
              <w:t>2026 год</w:t>
            </w:r>
          </w:p>
        </w:tc>
        <w:tc>
          <w:tcPr>
            <w:tcW w:w="1984" w:type="dxa"/>
            <w:gridSpan w:val="2"/>
            <w:vAlign w:val="center"/>
          </w:tcPr>
          <w:p w:rsidR="004433DA" w:rsidRPr="008E78DF" w:rsidRDefault="004433DA" w:rsidP="002E3D6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E78DF">
              <w:rPr>
                <w:b/>
                <w:bCs/>
                <w:color w:val="000000"/>
                <w:szCs w:val="28"/>
              </w:rPr>
              <w:t>2027 год</w:t>
            </w:r>
          </w:p>
        </w:tc>
        <w:tc>
          <w:tcPr>
            <w:tcW w:w="1985" w:type="dxa"/>
            <w:gridSpan w:val="2"/>
            <w:vAlign w:val="center"/>
          </w:tcPr>
          <w:p w:rsidR="004433DA" w:rsidRPr="008E78DF" w:rsidRDefault="004433DA" w:rsidP="002E3D6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E78DF">
              <w:rPr>
                <w:b/>
                <w:bCs/>
                <w:color w:val="000000"/>
                <w:szCs w:val="28"/>
              </w:rPr>
              <w:t>2028 год</w:t>
            </w:r>
          </w:p>
        </w:tc>
        <w:tc>
          <w:tcPr>
            <w:tcW w:w="1984" w:type="dxa"/>
            <w:gridSpan w:val="2"/>
            <w:vAlign w:val="center"/>
          </w:tcPr>
          <w:p w:rsidR="004433DA" w:rsidRPr="008E78DF" w:rsidRDefault="004433DA" w:rsidP="002E3D6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E78DF">
              <w:rPr>
                <w:b/>
                <w:bCs/>
                <w:color w:val="000000"/>
                <w:szCs w:val="28"/>
              </w:rPr>
              <w:t>2029 год</w:t>
            </w:r>
          </w:p>
        </w:tc>
        <w:tc>
          <w:tcPr>
            <w:tcW w:w="1984" w:type="dxa"/>
            <w:gridSpan w:val="2"/>
            <w:vAlign w:val="center"/>
          </w:tcPr>
          <w:p w:rsidR="004433DA" w:rsidRPr="008E78DF" w:rsidRDefault="004433DA" w:rsidP="002E3D6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E78DF">
              <w:rPr>
                <w:b/>
                <w:bCs/>
                <w:color w:val="000000"/>
                <w:szCs w:val="28"/>
              </w:rPr>
              <w:t>2030 год</w:t>
            </w:r>
          </w:p>
        </w:tc>
      </w:tr>
      <w:tr w:rsidR="004433DA" w:rsidRPr="00D8791B" w:rsidTr="002E3D62">
        <w:trPr>
          <w:cantSplit/>
          <w:trHeight w:val="20"/>
          <w:tblHeader/>
        </w:trPr>
        <w:tc>
          <w:tcPr>
            <w:tcW w:w="1716" w:type="dxa"/>
            <w:vMerge/>
            <w:shd w:val="clear" w:color="auto" w:fill="auto"/>
            <w:vAlign w:val="center"/>
          </w:tcPr>
          <w:p w:rsidR="004433DA" w:rsidRPr="008E78DF" w:rsidRDefault="004433DA" w:rsidP="002E3D62">
            <w:pPr>
              <w:rPr>
                <w:b/>
                <w:bCs/>
                <w:sz w:val="20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3DA" w:rsidRPr="00D8791B" w:rsidRDefault="004433DA" w:rsidP="002E3D62">
            <w:pPr>
              <w:jc w:val="center"/>
              <w:rPr>
                <w:bCs/>
                <w:color w:val="000000"/>
                <w:sz w:val="20"/>
                <w:szCs w:val="28"/>
                <w:highlight w:val="yellow"/>
              </w:rPr>
            </w:pPr>
            <w:r w:rsidRPr="008E78DF">
              <w:rPr>
                <w:bCs/>
                <w:color w:val="000000"/>
                <w:sz w:val="20"/>
                <w:szCs w:val="28"/>
              </w:rPr>
              <w:t>консолидированный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3DA" w:rsidRPr="008E78DF" w:rsidRDefault="004433DA" w:rsidP="002E3D62">
            <w:pPr>
              <w:ind w:left="-108" w:right="-108"/>
              <w:jc w:val="center"/>
              <w:rPr>
                <w:bCs/>
                <w:color w:val="000000"/>
                <w:sz w:val="20"/>
                <w:szCs w:val="28"/>
              </w:rPr>
            </w:pPr>
            <w:r w:rsidRPr="008E78DF">
              <w:rPr>
                <w:bCs/>
                <w:color w:val="000000"/>
                <w:sz w:val="20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3DA" w:rsidRPr="008E78DF" w:rsidRDefault="004433DA" w:rsidP="002E3D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8E78DF">
              <w:rPr>
                <w:bCs/>
                <w:color w:val="000000"/>
                <w:sz w:val="20"/>
                <w:szCs w:val="28"/>
              </w:rPr>
              <w:t>консолидированный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3DA" w:rsidRPr="008E78DF" w:rsidRDefault="004433DA" w:rsidP="002E3D62">
            <w:pPr>
              <w:ind w:left="-108" w:right="-108"/>
              <w:jc w:val="center"/>
              <w:rPr>
                <w:bCs/>
                <w:color w:val="000000"/>
                <w:sz w:val="20"/>
                <w:szCs w:val="28"/>
              </w:rPr>
            </w:pPr>
            <w:r w:rsidRPr="008E78DF">
              <w:rPr>
                <w:bCs/>
                <w:color w:val="000000"/>
                <w:sz w:val="20"/>
                <w:szCs w:val="28"/>
              </w:rPr>
              <w:t>областной бюджет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3DA" w:rsidRPr="008E78DF" w:rsidRDefault="004433DA" w:rsidP="002E3D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8E78DF">
              <w:rPr>
                <w:bCs/>
                <w:color w:val="000000"/>
                <w:sz w:val="20"/>
                <w:szCs w:val="28"/>
              </w:rPr>
              <w:t>консолидированный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3DA" w:rsidRPr="008E78DF" w:rsidRDefault="004433DA" w:rsidP="002E3D62">
            <w:pPr>
              <w:ind w:left="-108" w:right="-108"/>
              <w:jc w:val="center"/>
              <w:rPr>
                <w:bCs/>
                <w:color w:val="000000"/>
                <w:sz w:val="20"/>
                <w:szCs w:val="28"/>
              </w:rPr>
            </w:pPr>
            <w:r w:rsidRPr="008E78DF">
              <w:rPr>
                <w:bCs/>
                <w:color w:val="000000"/>
                <w:sz w:val="20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433DA" w:rsidRPr="008E78DF" w:rsidRDefault="004433DA" w:rsidP="002E3D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8E78DF">
              <w:rPr>
                <w:bCs/>
                <w:color w:val="000000"/>
                <w:sz w:val="20"/>
                <w:szCs w:val="28"/>
              </w:rPr>
              <w:t>консолидированный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433DA" w:rsidRPr="008E78DF" w:rsidRDefault="004433DA" w:rsidP="002E3D62">
            <w:pPr>
              <w:ind w:left="-108" w:right="-108"/>
              <w:jc w:val="center"/>
              <w:rPr>
                <w:bCs/>
                <w:color w:val="000000"/>
                <w:sz w:val="20"/>
                <w:szCs w:val="28"/>
              </w:rPr>
            </w:pPr>
            <w:r w:rsidRPr="008E78DF">
              <w:rPr>
                <w:bCs/>
                <w:color w:val="000000"/>
                <w:sz w:val="20"/>
                <w:szCs w:val="28"/>
              </w:rPr>
              <w:t>областной бюджет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433DA" w:rsidRPr="008E78DF" w:rsidRDefault="004433DA" w:rsidP="002E3D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8E78DF">
              <w:rPr>
                <w:bCs/>
                <w:color w:val="000000"/>
                <w:sz w:val="20"/>
                <w:szCs w:val="28"/>
              </w:rPr>
              <w:t>консолидированный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433DA" w:rsidRPr="008E78DF" w:rsidRDefault="004433DA" w:rsidP="002E3D62">
            <w:pPr>
              <w:ind w:left="-108" w:right="-108"/>
              <w:jc w:val="center"/>
              <w:rPr>
                <w:bCs/>
                <w:color w:val="000000"/>
                <w:sz w:val="20"/>
                <w:szCs w:val="28"/>
              </w:rPr>
            </w:pPr>
            <w:r w:rsidRPr="008E78DF">
              <w:rPr>
                <w:bCs/>
                <w:color w:val="000000"/>
                <w:sz w:val="20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433DA" w:rsidRPr="008E78DF" w:rsidRDefault="004433DA" w:rsidP="002E3D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8E78DF">
              <w:rPr>
                <w:bCs/>
                <w:color w:val="000000"/>
                <w:sz w:val="20"/>
                <w:szCs w:val="28"/>
              </w:rPr>
              <w:t>консолидированный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433DA" w:rsidRPr="008E78DF" w:rsidRDefault="004433DA" w:rsidP="002E3D62">
            <w:pPr>
              <w:ind w:left="-108" w:right="-108"/>
              <w:jc w:val="center"/>
              <w:rPr>
                <w:bCs/>
                <w:color w:val="000000"/>
                <w:sz w:val="20"/>
                <w:szCs w:val="28"/>
              </w:rPr>
            </w:pPr>
            <w:r w:rsidRPr="008E78DF">
              <w:rPr>
                <w:bCs/>
                <w:color w:val="000000"/>
                <w:sz w:val="20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433DA" w:rsidRPr="008E78DF" w:rsidRDefault="004433DA" w:rsidP="002E3D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8E78DF">
              <w:rPr>
                <w:bCs/>
                <w:color w:val="000000"/>
                <w:sz w:val="20"/>
                <w:szCs w:val="28"/>
              </w:rPr>
              <w:t>консолидированный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433DA" w:rsidRPr="008E78DF" w:rsidRDefault="004433DA" w:rsidP="002E3D62">
            <w:pPr>
              <w:ind w:left="-108" w:right="-108"/>
              <w:jc w:val="center"/>
              <w:rPr>
                <w:bCs/>
                <w:color w:val="000000"/>
                <w:sz w:val="20"/>
                <w:szCs w:val="28"/>
              </w:rPr>
            </w:pPr>
            <w:r w:rsidRPr="008E78DF">
              <w:rPr>
                <w:bCs/>
                <w:color w:val="000000"/>
                <w:sz w:val="20"/>
                <w:szCs w:val="28"/>
              </w:rPr>
              <w:t>областной бюджет</w:t>
            </w:r>
          </w:p>
        </w:tc>
      </w:tr>
      <w:tr w:rsidR="004433DA" w:rsidRPr="00D8791B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4433DA" w:rsidRPr="008E78DF" w:rsidRDefault="004433DA" w:rsidP="002E3D62">
            <w:pPr>
              <w:rPr>
                <w:b/>
                <w:bCs/>
                <w:sz w:val="20"/>
                <w:szCs w:val="32"/>
              </w:rPr>
            </w:pPr>
            <w:r w:rsidRPr="008E78DF">
              <w:rPr>
                <w:b/>
                <w:bCs/>
                <w:sz w:val="20"/>
                <w:szCs w:val="32"/>
              </w:rPr>
              <w:t>Расходы бюджета -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b/>
                <w:sz w:val="22"/>
              </w:rPr>
            </w:pPr>
            <w:r w:rsidRPr="0028707E">
              <w:rPr>
                <w:b/>
                <w:sz w:val="22"/>
              </w:rPr>
              <w:t>44715,7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b/>
                <w:sz w:val="22"/>
              </w:rPr>
            </w:pPr>
            <w:r w:rsidRPr="0028707E">
              <w:rPr>
                <w:b/>
                <w:sz w:val="22"/>
              </w:rPr>
              <w:t>36533,0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b/>
                <w:sz w:val="22"/>
              </w:rPr>
            </w:pPr>
            <w:r w:rsidRPr="0028707E">
              <w:rPr>
                <w:b/>
                <w:sz w:val="22"/>
              </w:rPr>
              <w:t>48292,8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b/>
                <w:sz w:val="22"/>
              </w:rPr>
            </w:pPr>
            <w:r w:rsidRPr="0028707E">
              <w:rPr>
                <w:b/>
                <w:sz w:val="22"/>
              </w:rPr>
              <w:t>39692,2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b/>
                <w:sz w:val="22"/>
              </w:rPr>
            </w:pPr>
            <w:r w:rsidRPr="0028707E">
              <w:rPr>
                <w:b/>
                <w:sz w:val="22"/>
              </w:rPr>
              <w:t>49785,4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b/>
                <w:sz w:val="22"/>
              </w:rPr>
            </w:pPr>
            <w:r w:rsidRPr="0028707E">
              <w:rPr>
                <w:b/>
                <w:sz w:val="22"/>
              </w:rPr>
              <w:t>40715,4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b/>
                <w:sz w:val="22"/>
              </w:rPr>
            </w:pPr>
            <w:r w:rsidRPr="0028707E">
              <w:rPr>
                <w:b/>
                <w:sz w:val="22"/>
              </w:rPr>
              <w:t>51529,5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b/>
                <w:sz w:val="22"/>
              </w:rPr>
            </w:pPr>
            <w:r w:rsidRPr="0028707E">
              <w:rPr>
                <w:b/>
                <w:sz w:val="22"/>
              </w:rPr>
              <w:t>41950,2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b/>
                <w:sz w:val="22"/>
              </w:rPr>
            </w:pPr>
            <w:r w:rsidRPr="0028707E">
              <w:rPr>
                <w:b/>
                <w:sz w:val="22"/>
              </w:rPr>
              <w:t>53456,9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b/>
                <w:sz w:val="22"/>
              </w:rPr>
            </w:pPr>
            <w:r w:rsidRPr="0028707E">
              <w:rPr>
                <w:b/>
                <w:sz w:val="22"/>
              </w:rPr>
              <w:t>43316,9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b/>
                <w:sz w:val="22"/>
              </w:rPr>
            </w:pPr>
            <w:r w:rsidRPr="0028707E">
              <w:rPr>
                <w:b/>
                <w:sz w:val="22"/>
              </w:rPr>
              <w:t>55558,5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b/>
                <w:sz w:val="22"/>
              </w:rPr>
            </w:pPr>
            <w:r w:rsidRPr="0028707E">
              <w:rPr>
                <w:b/>
                <w:sz w:val="22"/>
              </w:rPr>
              <w:t>44801,6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b/>
                <w:sz w:val="22"/>
              </w:rPr>
            </w:pPr>
            <w:r w:rsidRPr="0028707E">
              <w:rPr>
                <w:b/>
                <w:sz w:val="22"/>
              </w:rPr>
              <w:t>57919,3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b/>
                <w:sz w:val="22"/>
              </w:rPr>
            </w:pPr>
            <w:r w:rsidRPr="0028707E">
              <w:rPr>
                <w:b/>
                <w:sz w:val="22"/>
              </w:rPr>
              <w:t>46466,2</w:t>
            </w:r>
          </w:p>
        </w:tc>
      </w:tr>
      <w:tr w:rsidR="004433DA" w:rsidRPr="00D8791B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4433DA" w:rsidRPr="008E78DF" w:rsidRDefault="004433DA" w:rsidP="002E3D62">
            <w:pPr>
              <w:rPr>
                <w:sz w:val="20"/>
                <w:szCs w:val="28"/>
              </w:rPr>
            </w:pPr>
            <w:r w:rsidRPr="008E78DF">
              <w:rPr>
                <w:sz w:val="20"/>
                <w:szCs w:val="28"/>
              </w:rPr>
              <w:t xml:space="preserve">в том числе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</w:tr>
      <w:tr w:rsidR="004433DA" w:rsidRPr="00D8791B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4433DA" w:rsidRPr="008E78DF" w:rsidRDefault="004433DA" w:rsidP="002E3D62">
            <w:pPr>
              <w:rPr>
                <w:sz w:val="20"/>
                <w:szCs w:val="28"/>
              </w:rPr>
            </w:pPr>
            <w:proofErr w:type="spellStart"/>
            <w:proofErr w:type="gramStart"/>
            <w:r w:rsidRPr="008E78DF">
              <w:rPr>
                <w:sz w:val="20"/>
                <w:szCs w:val="28"/>
              </w:rPr>
              <w:t>Общегосударст</w:t>
            </w:r>
            <w:proofErr w:type="spellEnd"/>
            <w:r w:rsidRPr="008E78DF">
              <w:rPr>
                <w:sz w:val="20"/>
                <w:szCs w:val="28"/>
              </w:rPr>
              <w:t>-венные</w:t>
            </w:r>
            <w:proofErr w:type="gramEnd"/>
            <w:r w:rsidRPr="008E78DF">
              <w:rPr>
                <w:sz w:val="20"/>
                <w:szCs w:val="28"/>
              </w:rPr>
              <w:t xml:space="preserve"> вопросы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3872,9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1506,3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1657,5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4247,8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1705,6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4406,8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1763,9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4582,2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1828,4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4774,3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1898,4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4990,5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1976,9</w:t>
            </w:r>
          </w:p>
        </w:tc>
      </w:tr>
      <w:tr w:rsidR="004433DA" w:rsidRPr="00D8791B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4433DA" w:rsidRPr="008E78DF" w:rsidRDefault="004433DA" w:rsidP="002E3D62">
            <w:pPr>
              <w:rPr>
                <w:sz w:val="20"/>
                <w:szCs w:val="28"/>
              </w:rPr>
            </w:pPr>
            <w:r w:rsidRPr="008E78DF">
              <w:rPr>
                <w:sz w:val="20"/>
                <w:szCs w:val="28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0,0</w:t>
            </w:r>
          </w:p>
        </w:tc>
      </w:tr>
      <w:tr w:rsidR="004433DA" w:rsidRPr="00D8791B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4433DA" w:rsidRPr="008E78DF" w:rsidRDefault="004433DA" w:rsidP="002E3D62">
            <w:pPr>
              <w:rPr>
                <w:sz w:val="20"/>
                <w:szCs w:val="28"/>
              </w:rPr>
            </w:pPr>
            <w:r w:rsidRPr="008E78DF">
              <w:rPr>
                <w:sz w:val="20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341,8</w:t>
            </w:r>
          </w:p>
        </w:tc>
      </w:tr>
      <w:tr w:rsidR="004433DA" w:rsidRPr="00D8791B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4433DA" w:rsidRPr="008E78DF" w:rsidRDefault="004433DA" w:rsidP="002E3D62">
            <w:pPr>
              <w:rPr>
                <w:sz w:val="20"/>
                <w:szCs w:val="28"/>
              </w:rPr>
            </w:pPr>
            <w:r w:rsidRPr="008E78DF">
              <w:rPr>
                <w:sz w:val="20"/>
                <w:szCs w:val="2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6104,5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4485,1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6611,4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4935,5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6818,2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5078,7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7060,5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5252,1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7328,4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5444,1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7620,4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5652,6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7948,4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5886,4</w:t>
            </w:r>
          </w:p>
        </w:tc>
      </w:tr>
      <w:tr w:rsidR="004433DA" w:rsidRPr="00D8791B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4433DA" w:rsidRPr="008E78DF" w:rsidRDefault="004433DA" w:rsidP="002E3D62">
            <w:pPr>
              <w:rPr>
                <w:sz w:val="20"/>
                <w:szCs w:val="28"/>
              </w:rPr>
            </w:pPr>
            <w:r w:rsidRPr="008E78DF">
              <w:rPr>
                <w:sz w:val="20"/>
                <w:szCs w:val="2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2685,5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1147,4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2854,5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1262,6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2951,5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1299,3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3061,3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1343,6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1392,7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3315,2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1446,1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3464,5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1505,9</w:t>
            </w:r>
          </w:p>
        </w:tc>
      </w:tr>
      <w:tr w:rsidR="004433DA" w:rsidRPr="00D8791B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4433DA" w:rsidRPr="008E78DF" w:rsidRDefault="004433DA" w:rsidP="002E3D62">
            <w:pPr>
              <w:rPr>
                <w:sz w:val="20"/>
                <w:szCs w:val="28"/>
              </w:rPr>
            </w:pPr>
            <w:r w:rsidRPr="008E78DF">
              <w:rPr>
                <w:sz w:val="20"/>
                <w:szCs w:val="28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11,3</w:t>
            </w:r>
          </w:p>
        </w:tc>
      </w:tr>
      <w:tr w:rsidR="004433DA" w:rsidRPr="00D8791B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4433DA" w:rsidRPr="008E78DF" w:rsidRDefault="004433DA" w:rsidP="002E3D62">
            <w:pPr>
              <w:rPr>
                <w:sz w:val="20"/>
                <w:szCs w:val="28"/>
              </w:rPr>
            </w:pPr>
            <w:r w:rsidRPr="008E78DF">
              <w:rPr>
                <w:sz w:val="20"/>
                <w:szCs w:val="28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14404,0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9674,3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15540,6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10645,6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16035,2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10954,6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16610,5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11328,6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17246,3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11742,7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17939,9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12192,4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18719,5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12696,8</w:t>
            </w:r>
          </w:p>
        </w:tc>
      </w:tr>
      <w:tr w:rsidR="004433DA" w:rsidRPr="00D8791B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4433DA" w:rsidRPr="008E78DF" w:rsidRDefault="004433DA" w:rsidP="002E3D62">
            <w:pPr>
              <w:rPr>
                <w:sz w:val="20"/>
                <w:szCs w:val="28"/>
              </w:rPr>
            </w:pPr>
            <w:r w:rsidRPr="008E78DF">
              <w:rPr>
                <w:sz w:val="20"/>
                <w:szCs w:val="28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1839,7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775,4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1954,8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853,2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2021,3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878,0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2096,6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908,0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2179,7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941,2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2270,6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977,2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2372,9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1017,6</w:t>
            </w:r>
          </w:p>
        </w:tc>
      </w:tr>
      <w:tr w:rsidR="004433DA" w:rsidRPr="00D8791B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4433DA" w:rsidRPr="008E78DF" w:rsidRDefault="004433DA" w:rsidP="002E3D62">
            <w:pPr>
              <w:rPr>
                <w:sz w:val="20"/>
                <w:szCs w:val="28"/>
              </w:rPr>
            </w:pPr>
            <w:r w:rsidRPr="008E78DF">
              <w:rPr>
                <w:sz w:val="20"/>
                <w:szCs w:val="28"/>
              </w:rPr>
              <w:t>Здравоохранение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2299,1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2215,3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2524,4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2437,8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2598,5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2508,5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2687,7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2594,2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2786,4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2689,0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2893,7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3014,1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2907,5</w:t>
            </w:r>
          </w:p>
        </w:tc>
      </w:tr>
      <w:tr w:rsidR="004433DA" w:rsidRPr="00D8791B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4433DA" w:rsidRPr="008E78DF" w:rsidRDefault="004433DA" w:rsidP="002E3D62">
            <w:pPr>
              <w:rPr>
                <w:sz w:val="20"/>
                <w:szCs w:val="28"/>
              </w:rPr>
            </w:pPr>
            <w:r w:rsidRPr="008E78DF">
              <w:rPr>
                <w:sz w:val="20"/>
                <w:szCs w:val="28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11044,9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10778,9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12136,5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11861,2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12491,2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12205,4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12919,3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12622,2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13393,1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13083,5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13907,9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13584,6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14485,3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14146,5</w:t>
            </w:r>
          </w:p>
        </w:tc>
      </w:tr>
      <w:tr w:rsidR="004433DA" w:rsidRPr="00D8791B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4433DA" w:rsidRPr="008E78DF" w:rsidRDefault="004433DA" w:rsidP="002E3D62">
            <w:pPr>
              <w:rPr>
                <w:sz w:val="20"/>
                <w:szCs w:val="28"/>
              </w:rPr>
            </w:pPr>
            <w:r w:rsidRPr="008E78DF">
              <w:rPr>
                <w:sz w:val="20"/>
                <w:szCs w:val="28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391,6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230,8</w:t>
            </w:r>
          </w:p>
        </w:tc>
      </w:tr>
      <w:tr w:rsidR="004433DA" w:rsidRPr="00D8791B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4433DA" w:rsidRPr="008E78DF" w:rsidRDefault="004433DA" w:rsidP="002E3D62">
            <w:pPr>
              <w:rPr>
                <w:sz w:val="20"/>
                <w:szCs w:val="28"/>
              </w:rPr>
            </w:pPr>
            <w:r w:rsidRPr="008E78DF">
              <w:rPr>
                <w:sz w:val="20"/>
                <w:szCs w:val="28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123,6</w:t>
            </w:r>
          </w:p>
        </w:tc>
      </w:tr>
      <w:tr w:rsidR="004433DA" w:rsidRPr="00D8791B" w:rsidTr="002E3D62">
        <w:trPr>
          <w:cantSplit/>
          <w:trHeight w:val="20"/>
        </w:trPr>
        <w:tc>
          <w:tcPr>
            <w:tcW w:w="1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3DA" w:rsidRPr="008E78DF" w:rsidRDefault="004433DA" w:rsidP="002E3D62">
            <w:pPr>
              <w:rPr>
                <w:sz w:val="20"/>
                <w:szCs w:val="28"/>
              </w:rPr>
            </w:pPr>
            <w:r w:rsidRPr="008E78DF">
              <w:rPr>
                <w:sz w:val="20"/>
                <w:szCs w:val="28"/>
              </w:rPr>
              <w:t xml:space="preserve">Обслуживание </w:t>
            </w:r>
            <w:proofErr w:type="spellStart"/>
            <w:r w:rsidRPr="008E78DF">
              <w:rPr>
                <w:sz w:val="20"/>
                <w:szCs w:val="28"/>
              </w:rPr>
              <w:t>государствен</w:t>
            </w:r>
            <w:proofErr w:type="spellEnd"/>
          </w:p>
          <w:p w:rsidR="004433DA" w:rsidRPr="008E78DF" w:rsidRDefault="004433DA" w:rsidP="002E3D62">
            <w:pPr>
              <w:rPr>
                <w:sz w:val="20"/>
                <w:szCs w:val="28"/>
              </w:rPr>
            </w:pPr>
            <w:proofErr w:type="spellStart"/>
            <w:r w:rsidRPr="008E78DF">
              <w:rPr>
                <w:sz w:val="20"/>
                <w:szCs w:val="28"/>
              </w:rPr>
              <w:t>ного</w:t>
            </w:r>
            <w:proofErr w:type="spellEnd"/>
            <w:r w:rsidRPr="008E78DF">
              <w:rPr>
                <w:sz w:val="20"/>
                <w:szCs w:val="28"/>
              </w:rPr>
              <w:t xml:space="preserve"> и муниципального долга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1623,3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1344,3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1657,4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1378,7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1686,2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1407,9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1717,5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1439,4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1751,7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1474,1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1789,3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1831,2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1554,2</w:t>
            </w:r>
          </w:p>
        </w:tc>
      </w:tr>
      <w:tr w:rsidR="004433DA" w:rsidRPr="005009B1" w:rsidTr="002E3D62">
        <w:trPr>
          <w:cantSplit/>
          <w:trHeight w:val="20"/>
        </w:trPr>
        <w:tc>
          <w:tcPr>
            <w:tcW w:w="1716" w:type="dxa"/>
            <w:shd w:val="clear" w:color="auto" w:fill="auto"/>
            <w:vAlign w:val="center"/>
            <w:hideMark/>
          </w:tcPr>
          <w:p w:rsidR="004433DA" w:rsidRPr="008E78DF" w:rsidRDefault="004433DA" w:rsidP="002E3D62">
            <w:pPr>
              <w:rPr>
                <w:sz w:val="20"/>
                <w:szCs w:val="28"/>
              </w:rPr>
            </w:pPr>
            <w:r w:rsidRPr="008E78DF">
              <w:rPr>
                <w:sz w:val="20"/>
                <w:szCs w:val="28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4066,9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4066,9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4066,9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4066,9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4066,9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4066,9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DA" w:rsidRPr="0028707E" w:rsidRDefault="004433DA" w:rsidP="002E3D62">
            <w:pPr>
              <w:jc w:val="center"/>
              <w:rPr>
                <w:sz w:val="22"/>
              </w:rPr>
            </w:pPr>
            <w:r w:rsidRPr="0028707E">
              <w:rPr>
                <w:sz w:val="22"/>
              </w:rPr>
              <w:t>4066,9</w:t>
            </w:r>
          </w:p>
        </w:tc>
      </w:tr>
    </w:tbl>
    <w:p w:rsidR="004433DA" w:rsidRDefault="004433DA" w:rsidP="002E3D62">
      <w:pPr>
        <w:pStyle w:val="a4"/>
        <w:rPr>
          <w:sz w:val="24"/>
        </w:rPr>
        <w:sectPr w:rsidR="004433DA" w:rsidSect="004433DA">
          <w:pgSz w:w="16838" w:h="11906" w:orient="landscape"/>
          <w:pgMar w:top="1559" w:right="1134" w:bottom="1276" w:left="1134" w:header="720" w:footer="720" w:gutter="0"/>
          <w:cols w:space="720"/>
          <w:docGrid w:linePitch="326"/>
        </w:sectPr>
      </w:pPr>
      <w:r w:rsidRPr="00B77C04">
        <w:rPr>
          <w:sz w:val="24"/>
        </w:rPr>
        <w:t xml:space="preserve">* Условно утверждаемые расходы бюджетов бюджетной системы Ивановской области, предусмотренные на плановый период </w:t>
      </w:r>
      <w:r>
        <w:rPr>
          <w:sz w:val="24"/>
        </w:rPr>
        <w:t>Законом</w:t>
      </w:r>
      <w:r w:rsidRPr="00B77C04">
        <w:rPr>
          <w:sz w:val="24"/>
        </w:rPr>
        <w:t xml:space="preserve"> </w:t>
      </w:r>
      <w:r>
        <w:rPr>
          <w:sz w:val="24"/>
        </w:rPr>
        <w:t>Ивановской области от 13.12.2018 № 76-ОЗ «О</w:t>
      </w:r>
      <w:r w:rsidRPr="00B77C04">
        <w:rPr>
          <w:sz w:val="24"/>
        </w:rPr>
        <w:t xml:space="preserve">б областном бюджете </w:t>
      </w:r>
      <w:r w:rsidRPr="00A66187">
        <w:rPr>
          <w:sz w:val="24"/>
        </w:rPr>
        <w:t>на 2019 год и на плановый период 2020 и 2021 годов</w:t>
      </w:r>
      <w:r>
        <w:rPr>
          <w:sz w:val="24"/>
          <w:szCs w:val="24"/>
        </w:rPr>
        <w:t>»</w:t>
      </w:r>
      <w:r w:rsidRPr="00B77C04">
        <w:rPr>
          <w:sz w:val="24"/>
        </w:rPr>
        <w:t xml:space="preserve"> и решениями о бюджетах муниципальных образований Ивановской области в соответствии с требованиями Бюджетного кодекса Российской Федерации, в целях разработки бюджетного прогноза Ивановской области на долгосрочный период предварительно распределены.</w:t>
      </w:r>
    </w:p>
    <w:p w:rsidR="004433DA" w:rsidRDefault="004433DA" w:rsidP="002E3D62">
      <w:pPr>
        <w:pStyle w:val="ConsPlusNormal"/>
        <w:ind w:right="141" w:firstLine="540"/>
        <w:jc w:val="right"/>
      </w:pPr>
      <w:r>
        <w:t>Приложение 2</w:t>
      </w:r>
    </w:p>
    <w:p w:rsidR="004433DA" w:rsidRDefault="004433DA" w:rsidP="002E3D62">
      <w:pPr>
        <w:pStyle w:val="ConsPlusNormal"/>
        <w:ind w:right="141" w:firstLine="540"/>
        <w:jc w:val="right"/>
      </w:pPr>
      <w:r>
        <w:t>к постановлению Правительства</w:t>
      </w:r>
    </w:p>
    <w:p w:rsidR="004433DA" w:rsidRDefault="004433DA" w:rsidP="002E3D62">
      <w:pPr>
        <w:pStyle w:val="ConsPlusNormal"/>
        <w:ind w:right="141" w:firstLine="540"/>
        <w:jc w:val="right"/>
      </w:pPr>
      <w:r>
        <w:t>Ивановской области</w:t>
      </w:r>
    </w:p>
    <w:p w:rsidR="004433DA" w:rsidRDefault="004433DA">
      <w:pPr>
        <w:pStyle w:val="1"/>
      </w:pPr>
      <w:r>
        <w:t>от ______________ № ______-</w:t>
      </w:r>
    </w:p>
    <w:p w:rsidR="004433DA" w:rsidRDefault="004433DA">
      <w:pPr>
        <w:jc w:val="right"/>
      </w:pPr>
    </w:p>
    <w:p w:rsidR="004433DA" w:rsidRPr="00116AD5" w:rsidRDefault="004433DA" w:rsidP="002E3D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16AD5">
        <w:rPr>
          <w:sz w:val="28"/>
          <w:szCs w:val="28"/>
        </w:rPr>
        <w:t xml:space="preserve">Приложение № </w:t>
      </w:r>
      <w:r w:rsidRPr="00626E45">
        <w:rPr>
          <w:sz w:val="28"/>
          <w:szCs w:val="28"/>
        </w:rPr>
        <w:t>1</w:t>
      </w:r>
    </w:p>
    <w:p w:rsidR="004433DA" w:rsidRDefault="004433DA" w:rsidP="002E3D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бюджетному прогнозу Ивановской области</w:t>
      </w:r>
    </w:p>
    <w:p w:rsidR="004433DA" w:rsidRDefault="004433DA" w:rsidP="002E3D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 2017 – 2030 годы</w:t>
      </w:r>
    </w:p>
    <w:p w:rsidR="004433DA" w:rsidRDefault="004433DA" w:rsidP="002E3D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433DA" w:rsidRDefault="004433DA" w:rsidP="002E3D6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7688E">
        <w:rPr>
          <w:b/>
          <w:sz w:val="28"/>
          <w:szCs w:val="28"/>
        </w:rPr>
        <w:t xml:space="preserve">Отдельные показатели прогноза социально-экономического развития </w:t>
      </w:r>
    </w:p>
    <w:p w:rsidR="004433DA" w:rsidRPr="0026437D" w:rsidRDefault="004433DA" w:rsidP="002E3D6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7688E">
        <w:rPr>
          <w:b/>
          <w:sz w:val="28"/>
          <w:szCs w:val="28"/>
        </w:rPr>
        <w:t>Ивановской области на долгосрочный период</w:t>
      </w:r>
    </w:p>
    <w:p w:rsidR="004433DA" w:rsidRPr="000E36BF" w:rsidRDefault="004433DA" w:rsidP="00F6659A">
      <w:pPr>
        <w:rPr>
          <w:sz w:val="28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395"/>
        <w:gridCol w:w="1392"/>
        <w:gridCol w:w="1418"/>
        <w:gridCol w:w="1322"/>
        <w:gridCol w:w="1292"/>
        <w:gridCol w:w="1269"/>
        <w:gridCol w:w="1412"/>
        <w:gridCol w:w="1298"/>
      </w:tblGrid>
      <w:tr w:rsidR="004433DA" w:rsidRPr="00E37E54" w:rsidTr="002E3D62">
        <w:trPr>
          <w:cantSplit/>
          <w:trHeight w:val="322"/>
          <w:tblHeader/>
        </w:trPr>
        <w:tc>
          <w:tcPr>
            <w:tcW w:w="1307" w:type="pct"/>
            <w:vMerge w:val="restart"/>
            <w:vAlign w:val="center"/>
            <w:hideMark/>
          </w:tcPr>
          <w:p w:rsidR="004433DA" w:rsidRPr="00E37E54" w:rsidRDefault="004433DA" w:rsidP="002E3D62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E54">
              <w:rPr>
                <w:b/>
                <w:b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477" w:type="pct"/>
            <w:vMerge w:val="restart"/>
            <w:shd w:val="clear" w:color="auto" w:fill="auto"/>
            <w:noWrap/>
            <w:vAlign w:val="center"/>
            <w:hideMark/>
          </w:tcPr>
          <w:p w:rsidR="004433DA" w:rsidRPr="00E37E54" w:rsidRDefault="004433DA" w:rsidP="002E3D62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E54">
              <w:rPr>
                <w:b/>
                <w:bCs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476" w:type="pct"/>
            <w:vMerge w:val="restart"/>
            <w:shd w:val="clear" w:color="auto" w:fill="auto"/>
            <w:noWrap/>
            <w:vAlign w:val="center"/>
            <w:hideMark/>
          </w:tcPr>
          <w:p w:rsidR="004433DA" w:rsidRPr="00E37E54" w:rsidRDefault="004433DA" w:rsidP="002E3D62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E54">
              <w:rPr>
                <w:b/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  <w:hideMark/>
          </w:tcPr>
          <w:p w:rsidR="004433DA" w:rsidRPr="00E37E54" w:rsidRDefault="004433DA" w:rsidP="002E3D62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E54">
              <w:rPr>
                <w:b/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  <w:hideMark/>
          </w:tcPr>
          <w:p w:rsidR="004433DA" w:rsidRPr="00E37E54" w:rsidRDefault="004433DA" w:rsidP="002E3D62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E54">
              <w:rPr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4433DA" w:rsidRPr="00E37E54" w:rsidRDefault="004433DA" w:rsidP="002E3D62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E54">
              <w:rPr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  <w:hideMark/>
          </w:tcPr>
          <w:p w:rsidR="004433DA" w:rsidRPr="00E37E54" w:rsidRDefault="004433DA" w:rsidP="002E3D62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E54">
              <w:rPr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  <w:hideMark/>
          </w:tcPr>
          <w:p w:rsidR="004433DA" w:rsidRPr="00E37E54" w:rsidRDefault="004433DA" w:rsidP="002E3D62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E54">
              <w:rPr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4433DA" w:rsidRPr="00E37E54" w:rsidRDefault="004433DA" w:rsidP="002E3D62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E54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4433DA" w:rsidRPr="00E37E54" w:rsidTr="002E3D62">
        <w:trPr>
          <w:cantSplit/>
          <w:trHeight w:val="593"/>
        </w:trPr>
        <w:tc>
          <w:tcPr>
            <w:tcW w:w="1307" w:type="pct"/>
            <w:vMerge/>
            <w:vAlign w:val="center"/>
            <w:hideMark/>
          </w:tcPr>
          <w:p w:rsidR="004433DA" w:rsidRPr="00E37E54" w:rsidRDefault="004433DA" w:rsidP="002E3D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4433DA" w:rsidRPr="00E37E54" w:rsidRDefault="004433DA" w:rsidP="002E3D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6" w:type="pct"/>
            <w:vMerge/>
            <w:vAlign w:val="center"/>
            <w:hideMark/>
          </w:tcPr>
          <w:p w:rsidR="004433DA" w:rsidRPr="00E37E54" w:rsidRDefault="004433DA" w:rsidP="002E3D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4433DA" w:rsidRPr="00E37E54" w:rsidRDefault="004433DA" w:rsidP="002E3D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4433DA" w:rsidRPr="00E37E54" w:rsidRDefault="004433DA" w:rsidP="002E3D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4433DA" w:rsidRPr="00E37E54" w:rsidRDefault="004433DA" w:rsidP="002E3D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4433DA" w:rsidRPr="00E37E54" w:rsidRDefault="004433DA" w:rsidP="002E3D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3" w:type="pct"/>
            <w:vMerge/>
            <w:vAlign w:val="center"/>
            <w:hideMark/>
          </w:tcPr>
          <w:p w:rsidR="004433DA" w:rsidRPr="00E37E54" w:rsidRDefault="004433DA" w:rsidP="002E3D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4433DA" w:rsidRPr="00E37E54" w:rsidRDefault="004433DA" w:rsidP="002E3D6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vAlign w:val="center"/>
            <w:hideMark/>
          </w:tcPr>
          <w:p w:rsidR="004433DA" w:rsidRPr="00970D33" w:rsidRDefault="004433DA" w:rsidP="002E3D62">
            <w:pPr>
              <w:jc w:val="both"/>
              <w:rPr>
                <w:b/>
                <w:bCs/>
                <w:sz w:val="28"/>
                <w:szCs w:val="28"/>
              </w:rPr>
            </w:pPr>
            <w:r w:rsidRPr="00970D33">
              <w:rPr>
                <w:b/>
                <w:bCs/>
                <w:sz w:val="28"/>
                <w:szCs w:val="28"/>
              </w:rPr>
              <w:t>1 вариант прогнозных показателей (базовый)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right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right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right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right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right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 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 </w:t>
            </w: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Валовой региональный продукт (ВРП), млн. руб.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180517,5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179633,4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191802,1*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209127,6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221809,9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235974,7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253744,8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273379,5</w:t>
            </w: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Индекс физического объема ВРП, % к предыдущему году в сопоставимых основных ценах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101,3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96,4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101,4*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101,9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101,4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102,0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102,9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103,0</w:t>
            </w: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Индекс потребительских цен (среднегодовой), % к предыдущему году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117,0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107,2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103,8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103,5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104,8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104,4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104,2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104,0</w:t>
            </w: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Индекс потребительских цен, декабрь к декабрю предыдущего года, %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113,8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106,0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102,9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103,2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104,4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103,9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104,0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104,0</w:t>
            </w: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Инвестиции в основной капитал, млн. руб.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25712,5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23287,0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27097,6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29050,3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31390,5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34409,8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38219,7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41776,5</w:t>
            </w: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Прибыль прибыльных организаций, млн. руб.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9648,7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13366,4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11869,8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12460,0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12850,0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13360,0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13960,0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14560,0</w:t>
            </w: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Объем производства подакцизной продукции, в том числе: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 xml:space="preserve">пива, тыс. </w:t>
            </w:r>
            <w:proofErr w:type="spellStart"/>
            <w:r w:rsidRPr="00970D33">
              <w:t>дкл</w:t>
            </w:r>
            <w:proofErr w:type="spellEnd"/>
            <w:r w:rsidRPr="00970D33">
              <w:t>.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7100,0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7315,5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5519,9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 xml:space="preserve">алкогольной продукции, тыс. </w:t>
            </w:r>
            <w:proofErr w:type="spellStart"/>
            <w:r w:rsidRPr="00970D33">
              <w:t>дкл</w:t>
            </w:r>
            <w:proofErr w:type="spellEnd"/>
            <w:r w:rsidRPr="00970D33">
              <w:t>.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287,7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228,0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220,0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Фонд начисленной заработной платы, млн. руб.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70560,6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71869,7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74358,4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78907,9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81270,7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84494,3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88767,9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94562,6</w:t>
            </w: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Численность населения, тыс. человек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1033,4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1026,5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1018,9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1010,2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1001,6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993,6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986,1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979,1</w:t>
            </w: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vAlign w:val="center"/>
            <w:hideMark/>
          </w:tcPr>
          <w:p w:rsidR="004433DA" w:rsidRPr="00970D33" w:rsidRDefault="004433DA" w:rsidP="002E3D62">
            <w:pPr>
              <w:jc w:val="both"/>
              <w:rPr>
                <w:b/>
                <w:bCs/>
                <w:sz w:val="28"/>
                <w:szCs w:val="28"/>
              </w:rPr>
            </w:pPr>
            <w:r w:rsidRPr="00970D33">
              <w:rPr>
                <w:b/>
                <w:bCs/>
                <w:sz w:val="28"/>
                <w:szCs w:val="28"/>
              </w:rPr>
              <w:t>2 вариант прогнозных показателей (консервативный)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Валовой региональный продукт (ВРП), млн. руб.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180517,5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179633,4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191802,1*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209127,6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221803,0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235486,1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252712,3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271204,6</w:t>
            </w: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Индекс физического объема ВРП, % к предыдущему году в сопоставимых основных ценах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101,3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96,4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101,4*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101,9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101,3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101,5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102,4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102,5</w:t>
            </w: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Индекс потребительских цен (среднегодовой), % к предыдущему году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117,0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107,2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103,8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103,5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104,9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104,5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104,3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104,1</w:t>
            </w: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Индекс потребительских цен, декабрь к декабрю предыдущего года, %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113,8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106,0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102,9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103,2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104,7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104,1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104,1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104,2</w:t>
            </w: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Инвестиции в основной капитал, млн. руб.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25712,5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23287,0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27097,6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29050,3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31238,4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33949,9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37144,5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40213,4</w:t>
            </w: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Прибыль прибыльных организаций, млн. руб.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9648,7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13366,4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11869,8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12460,0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12810,0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13285,0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13850,0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14420,0</w:t>
            </w: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Объем производства подакцизной продукции, в том числе: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 xml:space="preserve">пива, тыс. </w:t>
            </w:r>
            <w:proofErr w:type="spellStart"/>
            <w:r w:rsidRPr="00970D33">
              <w:t>дкл</w:t>
            </w:r>
            <w:proofErr w:type="spellEnd"/>
            <w:r w:rsidRPr="00970D33">
              <w:t>.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7100,0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7315,5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5519,9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 xml:space="preserve">алкогольной продукции, тыс. </w:t>
            </w:r>
            <w:proofErr w:type="spellStart"/>
            <w:r w:rsidRPr="00970D33">
              <w:t>дкл</w:t>
            </w:r>
            <w:proofErr w:type="spellEnd"/>
            <w:r w:rsidRPr="00970D33">
              <w:t>.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287,7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228,0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220,0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Фонд начисленной заработной платы, млн. руб.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70560,6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71869,7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74358,4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78907,9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81046,9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83917,9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87902,9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93166,2</w:t>
            </w: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Численность населения, тыс. человек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1033,4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1026,5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1018,9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1010,2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1001,6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993,6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986,1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979,1</w:t>
            </w: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vAlign w:val="center"/>
            <w:hideMark/>
          </w:tcPr>
          <w:p w:rsidR="004433DA" w:rsidRPr="00970D33" w:rsidRDefault="004433DA" w:rsidP="002E3D62">
            <w:pPr>
              <w:jc w:val="both"/>
              <w:rPr>
                <w:b/>
                <w:bCs/>
                <w:sz w:val="28"/>
                <w:szCs w:val="28"/>
              </w:rPr>
            </w:pPr>
            <w:r w:rsidRPr="00970D33">
              <w:rPr>
                <w:b/>
                <w:bCs/>
                <w:sz w:val="28"/>
                <w:szCs w:val="28"/>
              </w:rPr>
              <w:t>3 вариант прогнозных показателей (целевой)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Валовой региональный продукт (ВРП), млн. руб.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180517,5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179633,4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191802,1*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209127,6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221816,4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236217,6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253766,2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273409,8</w:t>
            </w: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Индекс физического объема ВРП, % к предыдущему году в сопоставимых основных ценах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101,3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96,4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101,4*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101,9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101,5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102,2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103,0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103,2</w:t>
            </w: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Индекс потребительских цен (среднегодовой), % к предыдущему году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117,0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107,2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103,8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103,5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104,6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104,2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104,1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103,9</w:t>
            </w: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Индекс потребительских цен, декабрь к декабрю предыдущего года, %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113,8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106,0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102,9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103,2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104,2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103,8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103,9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103,9</w:t>
            </w: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Инвестиции в основной капитал, млн. руб.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25712,5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23287,0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27097,6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29050,3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31420,8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34442,2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38326,2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41892,5</w:t>
            </w: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Прибыль прибыльных организаций, млн. руб.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9648,7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13366,4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11869,8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12460,0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12890,0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13450,0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14095,0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14750,0</w:t>
            </w: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Объем производства подакцизной продукции, в том числе: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 xml:space="preserve">пива, тыс. </w:t>
            </w:r>
            <w:proofErr w:type="spellStart"/>
            <w:r w:rsidRPr="00970D33">
              <w:t>дкл</w:t>
            </w:r>
            <w:proofErr w:type="spellEnd"/>
            <w:r w:rsidRPr="00970D33">
              <w:t>.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7100,0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7315,5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5519,9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 xml:space="preserve">алкогольной продукции, тыс. </w:t>
            </w:r>
            <w:proofErr w:type="spellStart"/>
            <w:r w:rsidRPr="00970D33">
              <w:t>дкл</w:t>
            </w:r>
            <w:proofErr w:type="spellEnd"/>
            <w:r w:rsidRPr="00970D33">
              <w:t>.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287,7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228,0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220,0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Фонд начисленной заработной платы, млн. руб.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70560,6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71869,7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74358,4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78907,9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81522,4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84828,1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89462,6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95557,9</w:t>
            </w:r>
          </w:p>
        </w:tc>
      </w:tr>
      <w:tr w:rsidR="004433DA" w:rsidRPr="00970D33" w:rsidTr="002E3D62">
        <w:trPr>
          <w:cantSplit/>
          <w:trHeight w:val="20"/>
        </w:trPr>
        <w:tc>
          <w:tcPr>
            <w:tcW w:w="1307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Численность населения, тыс. человек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1033,4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1026,5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1018,9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1010,2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1001,6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993,6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986,1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979,1</w:t>
            </w:r>
          </w:p>
        </w:tc>
      </w:tr>
    </w:tbl>
    <w:p w:rsidR="004433DA" w:rsidRDefault="004433DA" w:rsidP="002E3D62">
      <w:pPr>
        <w:pStyle w:val="a4"/>
      </w:pPr>
      <w:r w:rsidRPr="00970D33">
        <w:rPr>
          <w:sz w:val="24"/>
          <w:szCs w:val="28"/>
        </w:rPr>
        <w:t>* Оценка</w:t>
      </w:r>
    </w:p>
    <w:p w:rsidR="004433DA" w:rsidRDefault="004433DA" w:rsidP="002E3D62">
      <w:pPr>
        <w:pStyle w:val="a4"/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8"/>
        <w:gridCol w:w="1393"/>
        <w:gridCol w:w="1440"/>
        <w:gridCol w:w="1410"/>
        <w:gridCol w:w="1293"/>
        <w:gridCol w:w="1266"/>
        <w:gridCol w:w="1266"/>
        <w:gridCol w:w="1410"/>
        <w:gridCol w:w="1328"/>
      </w:tblGrid>
      <w:tr w:rsidR="004433DA" w:rsidRPr="00970D33" w:rsidTr="002E3D62">
        <w:trPr>
          <w:cantSplit/>
          <w:trHeight w:val="322"/>
          <w:tblHeader/>
        </w:trPr>
        <w:tc>
          <w:tcPr>
            <w:tcW w:w="1305" w:type="pct"/>
            <w:vMerge w:val="restart"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0D33">
              <w:rPr>
                <w:b/>
                <w:b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0D33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0D33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0D33"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0D33">
              <w:rPr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0D33">
              <w:rPr>
                <w:b/>
                <w:bCs/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0D33">
              <w:rPr>
                <w:b/>
                <w:bCs/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0D33">
              <w:rPr>
                <w:b/>
                <w:bCs/>
                <w:color w:val="000000"/>
                <w:sz w:val="28"/>
                <w:szCs w:val="28"/>
              </w:rPr>
              <w:t>2029 год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0D33">
              <w:rPr>
                <w:b/>
                <w:bCs/>
                <w:color w:val="000000"/>
                <w:sz w:val="28"/>
                <w:szCs w:val="28"/>
              </w:rPr>
              <w:t>2030 год</w:t>
            </w:r>
          </w:p>
        </w:tc>
      </w:tr>
      <w:tr w:rsidR="004433DA" w:rsidRPr="00970D33" w:rsidTr="002E3D62">
        <w:trPr>
          <w:cantSplit/>
          <w:trHeight w:val="593"/>
        </w:trPr>
        <w:tc>
          <w:tcPr>
            <w:tcW w:w="1305" w:type="pct"/>
            <w:vMerge/>
            <w:vAlign w:val="center"/>
            <w:hideMark/>
          </w:tcPr>
          <w:p w:rsidR="004433DA" w:rsidRPr="00970D33" w:rsidRDefault="004433DA" w:rsidP="002E3D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6" w:type="pct"/>
            <w:vMerge/>
            <w:vAlign w:val="center"/>
            <w:hideMark/>
          </w:tcPr>
          <w:p w:rsidR="004433DA" w:rsidRPr="00970D33" w:rsidRDefault="004433DA" w:rsidP="002E3D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4433DA" w:rsidRPr="00970D33" w:rsidRDefault="004433DA" w:rsidP="002E3D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4433DA" w:rsidRPr="00970D33" w:rsidRDefault="004433DA" w:rsidP="002E3D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4433DA" w:rsidRPr="00970D33" w:rsidRDefault="004433DA" w:rsidP="002E3D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4433DA" w:rsidRPr="00970D33" w:rsidRDefault="004433DA" w:rsidP="002E3D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4433DA" w:rsidRPr="00970D33" w:rsidRDefault="004433DA" w:rsidP="002E3D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4433DA" w:rsidRPr="00970D33" w:rsidRDefault="004433DA" w:rsidP="002E3D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:rsidR="004433DA" w:rsidRPr="00970D33" w:rsidRDefault="004433DA" w:rsidP="002E3D6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33DA" w:rsidRPr="00970D33" w:rsidTr="002E3D62">
        <w:trPr>
          <w:cantSplit/>
          <w:trHeight w:val="285"/>
        </w:trPr>
        <w:tc>
          <w:tcPr>
            <w:tcW w:w="1305" w:type="pct"/>
            <w:shd w:val="clear" w:color="auto" w:fill="auto"/>
            <w:vAlign w:val="center"/>
            <w:hideMark/>
          </w:tcPr>
          <w:p w:rsidR="004433DA" w:rsidRPr="00970D33" w:rsidRDefault="004433DA" w:rsidP="002E3D62">
            <w:pPr>
              <w:jc w:val="both"/>
              <w:rPr>
                <w:b/>
                <w:bCs/>
                <w:sz w:val="28"/>
                <w:szCs w:val="28"/>
              </w:rPr>
            </w:pPr>
            <w:r w:rsidRPr="00970D33">
              <w:rPr>
                <w:b/>
                <w:bCs/>
                <w:sz w:val="28"/>
                <w:szCs w:val="28"/>
              </w:rPr>
              <w:t>1 вариант прогнозных показателей (базовый)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 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 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 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 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 </w:t>
            </w:r>
          </w:p>
        </w:tc>
      </w:tr>
      <w:tr w:rsidR="004433DA" w:rsidRPr="00970D33" w:rsidTr="002E3D62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Валовой региональный продукт (ВРП), млн. руб.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294255,9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316426,3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338293,5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360967,7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385166,9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410988,5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438546,5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467506,4</w:t>
            </w:r>
          </w:p>
        </w:tc>
      </w:tr>
      <w:tr w:rsidR="004433DA" w:rsidRPr="00970D33" w:rsidTr="002E3D62">
        <w:trPr>
          <w:cantSplit/>
          <w:trHeight w:val="360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Индекс физического объема ВРП, % к предыдущему году в сопоставимых основных ценах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103,1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103,2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102,7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102,5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102,6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102,6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102,7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102,8</w:t>
            </w:r>
          </w:p>
        </w:tc>
      </w:tr>
      <w:tr w:rsidR="004433DA" w:rsidRPr="00970D33" w:rsidTr="002E3D62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Индекс потребительских цен (среднегодовой), % к предыдущему году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103,9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103,9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103,8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103,8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103,7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103,7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103,6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103,6</w:t>
            </w:r>
          </w:p>
        </w:tc>
      </w:tr>
      <w:tr w:rsidR="004433DA" w:rsidRPr="00970D33" w:rsidTr="002E3D62">
        <w:trPr>
          <w:cantSplit/>
          <w:trHeight w:val="510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Индекс потребительских цен, декабрь к декабрю предыдущего года, %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104,0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104,0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103,9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103,8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103,7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103,6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103,6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103,5</w:t>
            </w:r>
          </w:p>
        </w:tc>
      </w:tr>
      <w:tr w:rsidR="004433DA" w:rsidRPr="00970D33" w:rsidTr="002E3D62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Инвестиции в основной капитал,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45490,0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49438,6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53575,2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57890,2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62492,7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67461,6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72826,0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78692,7</w:t>
            </w:r>
          </w:p>
        </w:tc>
      </w:tr>
      <w:tr w:rsidR="004433DA" w:rsidRPr="00970D33" w:rsidTr="002E3D62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Прибыль прибыльных организаций,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15140,0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15720,0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16285,0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16850,0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17470,0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18160,0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18890,0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19660,0</w:t>
            </w:r>
          </w:p>
        </w:tc>
      </w:tr>
      <w:tr w:rsidR="004433DA" w:rsidRPr="00970D33" w:rsidTr="002E3D62">
        <w:trPr>
          <w:cantSplit/>
          <w:trHeight w:val="285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Объем производства подакцизной продукции, в том числе: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</w:tr>
      <w:tr w:rsidR="004433DA" w:rsidRPr="00970D33" w:rsidTr="002E3D62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 xml:space="preserve">пива, тыс. </w:t>
            </w:r>
            <w:proofErr w:type="spellStart"/>
            <w:r w:rsidRPr="00970D33">
              <w:t>дкл</w:t>
            </w:r>
            <w:proofErr w:type="spellEnd"/>
            <w:r w:rsidRPr="00970D33">
              <w:t>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</w:tr>
      <w:tr w:rsidR="004433DA" w:rsidRPr="00970D33" w:rsidTr="002E3D62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 xml:space="preserve">алкогольной продукции, тыс. </w:t>
            </w:r>
            <w:proofErr w:type="spellStart"/>
            <w:r w:rsidRPr="00970D33">
              <w:t>дкл</w:t>
            </w:r>
            <w:proofErr w:type="spellEnd"/>
            <w:r w:rsidRPr="00970D33">
              <w:t>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</w:tr>
      <w:tr w:rsidR="004433DA" w:rsidRPr="00970D33" w:rsidTr="002E3D62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Фонд начисленной заработной платы,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101005,4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108406,0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116435,2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125467,5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135416,0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146318,5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158403,2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172156,5</w:t>
            </w:r>
          </w:p>
        </w:tc>
      </w:tr>
      <w:tr w:rsidR="004433DA" w:rsidRPr="00970D33" w:rsidTr="002E3D62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Численность населения, тыс. человек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972,7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966,9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961,7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956,9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952,6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948,6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945,0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941,7</w:t>
            </w:r>
          </w:p>
        </w:tc>
      </w:tr>
      <w:tr w:rsidR="004433DA" w:rsidRPr="00970D33" w:rsidTr="002E3D62">
        <w:trPr>
          <w:cantSplit/>
          <w:trHeight w:val="285"/>
        </w:trPr>
        <w:tc>
          <w:tcPr>
            <w:tcW w:w="1305" w:type="pct"/>
            <w:shd w:val="clear" w:color="auto" w:fill="auto"/>
            <w:vAlign w:val="center"/>
            <w:hideMark/>
          </w:tcPr>
          <w:p w:rsidR="004433DA" w:rsidRPr="00970D33" w:rsidRDefault="004433DA" w:rsidP="002E3D62">
            <w:pPr>
              <w:jc w:val="both"/>
              <w:rPr>
                <w:b/>
                <w:bCs/>
                <w:sz w:val="28"/>
                <w:szCs w:val="28"/>
              </w:rPr>
            </w:pPr>
            <w:r w:rsidRPr="00970D33">
              <w:rPr>
                <w:b/>
                <w:bCs/>
                <w:sz w:val="28"/>
                <w:szCs w:val="28"/>
              </w:rPr>
              <w:t>2 вариант прогнозных показателей (консервативный)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</w:tr>
      <w:tr w:rsidR="004433DA" w:rsidRPr="00970D33" w:rsidTr="002E3D62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Валовой региональный продукт (ВРП), млн. руб.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291060,8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312683,7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334287,7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356687,6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380594,6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406103,9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433329,2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462385,2</w:t>
            </w:r>
          </w:p>
        </w:tc>
      </w:tr>
      <w:tr w:rsidR="004433DA" w:rsidRPr="00970D33" w:rsidTr="002E3D62">
        <w:trPr>
          <w:cantSplit/>
          <w:trHeight w:val="360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Индекс физического объема ВРП, % к предыдущему году в сопоставимых основных ценах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102,7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102,6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102,4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102,5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102,5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102,6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102,7</w:t>
            </w:r>
          </w:p>
        </w:tc>
      </w:tr>
      <w:tr w:rsidR="004433DA" w:rsidRPr="00970D33" w:rsidTr="002E3D62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Индекс потребительских цен (среднегодовой), % к предыдущему году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103,7</w:t>
            </w:r>
          </w:p>
        </w:tc>
      </w:tr>
      <w:tr w:rsidR="004433DA" w:rsidRPr="00970D33" w:rsidTr="002E3D62">
        <w:trPr>
          <w:cantSplit/>
          <w:trHeight w:val="510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Индекс потребительских цен, декабрь к декабрю предыдущего года, %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104,1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103,6</w:t>
            </w:r>
          </w:p>
        </w:tc>
      </w:tr>
      <w:tr w:rsidR="004433DA" w:rsidRPr="00970D33" w:rsidTr="002E3D62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Инвестиции в основной капитал,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43450,8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46857,7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50385,6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54020,9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57863,1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61979,7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66390,3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71183,9</w:t>
            </w:r>
          </w:p>
        </w:tc>
      </w:tr>
      <w:tr w:rsidR="004433DA" w:rsidRPr="00970D33" w:rsidTr="002E3D62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Прибыль прибыльных организаций,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14965,0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15505,0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16030,0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16560,0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17075,0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17590,0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18150,0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18750,0</w:t>
            </w:r>
          </w:p>
        </w:tc>
      </w:tr>
      <w:tr w:rsidR="004433DA" w:rsidRPr="00970D33" w:rsidTr="002E3D62">
        <w:trPr>
          <w:cantSplit/>
          <w:trHeight w:val="345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Объем производства подакцизной продукции, в том числе: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33DA" w:rsidRPr="00970D33" w:rsidTr="002E3D62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пива, тыс. дал.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</w:tr>
      <w:tr w:rsidR="004433DA" w:rsidRPr="00970D33" w:rsidTr="002E3D62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алкогольной продукции, тыс. дал.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</w:tr>
      <w:tr w:rsidR="004433DA" w:rsidRPr="00970D33" w:rsidTr="002E3D62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Фонд начисленной заработной платы,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99367,1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106237,5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113688,6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122011,7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131074,7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141223,3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152602,5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165379,9</w:t>
            </w:r>
          </w:p>
        </w:tc>
      </w:tr>
      <w:tr w:rsidR="004433DA" w:rsidRPr="00970D33" w:rsidTr="002E3D62">
        <w:trPr>
          <w:cantSplit/>
          <w:trHeight w:val="300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Численность населения, тыс. человек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972,7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966,9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961,7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956,9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952,6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948,6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945,0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941,7</w:t>
            </w:r>
          </w:p>
        </w:tc>
      </w:tr>
      <w:tr w:rsidR="004433DA" w:rsidRPr="00970D33" w:rsidTr="002E3D62">
        <w:trPr>
          <w:cantSplit/>
          <w:trHeight w:val="285"/>
        </w:trPr>
        <w:tc>
          <w:tcPr>
            <w:tcW w:w="1305" w:type="pct"/>
            <w:shd w:val="clear" w:color="auto" w:fill="auto"/>
            <w:vAlign w:val="center"/>
            <w:hideMark/>
          </w:tcPr>
          <w:p w:rsidR="004433DA" w:rsidRPr="00970D33" w:rsidRDefault="004433DA" w:rsidP="002E3D62">
            <w:pPr>
              <w:jc w:val="both"/>
              <w:rPr>
                <w:b/>
                <w:bCs/>
                <w:sz w:val="28"/>
                <w:szCs w:val="28"/>
              </w:rPr>
            </w:pPr>
            <w:r w:rsidRPr="00970D33">
              <w:rPr>
                <w:b/>
                <w:bCs/>
                <w:sz w:val="28"/>
                <w:szCs w:val="28"/>
              </w:rPr>
              <w:t>3 вариант прогнозных показателей (целевой)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33DA" w:rsidRPr="00970D33" w:rsidTr="002E3D62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Валовой региональный продукт (ВРП), млн. руб.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294576,9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316774,1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339657,9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364548,0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391264,7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420345,8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451590,1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484689,8</w:t>
            </w:r>
          </w:p>
        </w:tc>
      </w:tr>
      <w:tr w:rsidR="004433DA" w:rsidRPr="00970D33" w:rsidTr="002E3D62">
        <w:trPr>
          <w:cantSplit/>
          <w:trHeight w:val="360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Индекс физического объема ВРП, % к предыдущему году в сопоставимых основных ценах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103,6</w:t>
            </w:r>
          </w:p>
        </w:tc>
      </w:tr>
      <w:tr w:rsidR="004433DA" w:rsidRPr="00970D33" w:rsidTr="002E3D62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Индекс потребительских цен (среднегодовой), % к предыдущему году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103,5</w:t>
            </w:r>
          </w:p>
        </w:tc>
      </w:tr>
      <w:tr w:rsidR="004433DA" w:rsidRPr="00970D33" w:rsidTr="002E3D62">
        <w:trPr>
          <w:cantSplit/>
          <w:trHeight w:val="510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Индекс потребительских цен, декабрь к декабрю предыдущего года, %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103,5</w:t>
            </w:r>
          </w:p>
        </w:tc>
      </w:tr>
      <w:tr w:rsidR="004433DA" w:rsidRPr="00970D33" w:rsidTr="002E3D62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Инвестиции в основной капитал,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45616,4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49576,2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53724,7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58108,4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62850,0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67978,6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73525,6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79601,6</w:t>
            </w:r>
          </w:p>
        </w:tc>
      </w:tr>
      <w:tr w:rsidR="004433DA" w:rsidRPr="00970D33" w:rsidTr="002E3D62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Прибыль прибыльных организаций,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15380,0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16010,0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16640,0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17270,0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17980,0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18755,0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19580,0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20480,0</w:t>
            </w:r>
          </w:p>
        </w:tc>
      </w:tr>
      <w:tr w:rsidR="004433DA" w:rsidRPr="00970D33" w:rsidTr="002E3D62">
        <w:trPr>
          <w:cantSplit/>
          <w:trHeight w:val="345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Объем производства подакцизной продукции, в том числе: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33DA" w:rsidRPr="00970D33" w:rsidTr="002E3D62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пива, тыс. дал.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5000,0</w:t>
            </w:r>
          </w:p>
        </w:tc>
      </w:tr>
      <w:tr w:rsidR="004433DA" w:rsidRPr="00970D33" w:rsidTr="002E3D62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алкогольной продукции, тыс. дал.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250,0</w:t>
            </w:r>
          </w:p>
        </w:tc>
      </w:tr>
      <w:tr w:rsidR="004433DA" w:rsidRPr="00970D33" w:rsidTr="002E3D62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Фонд начисленной заработной платы, млн. руб.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102362,0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110068,2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118819,1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128505,0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138980,5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150449,8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163179,1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sz w:val="28"/>
                <w:szCs w:val="28"/>
              </w:rPr>
            </w:pPr>
            <w:r w:rsidRPr="00970D33">
              <w:rPr>
                <w:sz w:val="28"/>
                <w:szCs w:val="28"/>
              </w:rPr>
              <w:t>177852,8</w:t>
            </w:r>
          </w:p>
        </w:tc>
      </w:tr>
      <w:tr w:rsidR="004433DA" w:rsidRPr="00E37E54" w:rsidTr="002E3D62">
        <w:trPr>
          <w:cantSplit/>
          <w:trHeight w:val="255"/>
        </w:trPr>
        <w:tc>
          <w:tcPr>
            <w:tcW w:w="1305" w:type="pct"/>
            <w:shd w:val="clear" w:color="auto" w:fill="auto"/>
            <w:hideMark/>
          </w:tcPr>
          <w:p w:rsidR="004433DA" w:rsidRPr="00970D33" w:rsidRDefault="004433DA" w:rsidP="002E3D62">
            <w:pPr>
              <w:pStyle w:val="ConsPlusNormal"/>
              <w:jc w:val="both"/>
            </w:pPr>
            <w:r w:rsidRPr="00970D33">
              <w:t>Численность населения, тыс. человек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972,7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966,9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961,7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956,9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952,6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948,6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70D3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945,0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E37E54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70D33">
              <w:rPr>
                <w:color w:val="000000"/>
                <w:sz w:val="28"/>
                <w:szCs w:val="28"/>
              </w:rPr>
              <w:t>941,7</w:t>
            </w:r>
          </w:p>
        </w:tc>
      </w:tr>
    </w:tbl>
    <w:p w:rsidR="004433DA" w:rsidRDefault="004433DA" w:rsidP="002E3D62">
      <w:pPr>
        <w:pStyle w:val="ConsPlusNormal"/>
        <w:ind w:right="141" w:firstLine="540"/>
        <w:jc w:val="right"/>
      </w:pPr>
      <w:r>
        <w:t>Приложение 3</w:t>
      </w:r>
    </w:p>
    <w:p w:rsidR="004433DA" w:rsidRDefault="004433DA" w:rsidP="002E3D62">
      <w:pPr>
        <w:pStyle w:val="ConsPlusNormal"/>
        <w:ind w:right="141" w:firstLine="540"/>
        <w:jc w:val="right"/>
      </w:pPr>
      <w:r>
        <w:t>к постановлению Правительства</w:t>
      </w:r>
    </w:p>
    <w:p w:rsidR="004433DA" w:rsidRDefault="004433DA" w:rsidP="002E3D62">
      <w:pPr>
        <w:pStyle w:val="ConsPlusNormal"/>
        <w:ind w:right="141" w:firstLine="540"/>
        <w:jc w:val="right"/>
      </w:pPr>
      <w:r>
        <w:t>Ивановской области</w:t>
      </w:r>
    </w:p>
    <w:p w:rsidR="004433DA" w:rsidRDefault="004433DA" w:rsidP="002E3D62">
      <w:pPr>
        <w:pStyle w:val="ConsPlusNormal"/>
        <w:ind w:right="141" w:firstLine="540"/>
        <w:jc w:val="right"/>
      </w:pPr>
      <w:r>
        <w:t>от ______________ № ______-</w:t>
      </w:r>
    </w:p>
    <w:p w:rsidR="004433DA" w:rsidRDefault="004433DA">
      <w:pPr>
        <w:jc w:val="right"/>
      </w:pPr>
    </w:p>
    <w:p w:rsidR="004433DA" w:rsidRPr="004A04C7" w:rsidRDefault="004433DA" w:rsidP="002E3D62">
      <w:pPr>
        <w:autoSpaceDE w:val="0"/>
        <w:autoSpaceDN w:val="0"/>
        <w:adjustRightInd w:val="0"/>
        <w:ind w:right="11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433DA" w:rsidRPr="004A04C7" w:rsidRDefault="004433DA" w:rsidP="002E3D62">
      <w:pPr>
        <w:autoSpaceDE w:val="0"/>
        <w:autoSpaceDN w:val="0"/>
        <w:adjustRightInd w:val="0"/>
        <w:ind w:right="111"/>
        <w:jc w:val="right"/>
        <w:outlineLvl w:val="0"/>
        <w:rPr>
          <w:sz w:val="28"/>
          <w:szCs w:val="28"/>
        </w:rPr>
      </w:pPr>
      <w:r w:rsidRPr="004A04C7">
        <w:rPr>
          <w:sz w:val="28"/>
          <w:szCs w:val="28"/>
        </w:rPr>
        <w:t>к бюджетн</w:t>
      </w:r>
      <w:r>
        <w:rPr>
          <w:sz w:val="28"/>
          <w:szCs w:val="28"/>
        </w:rPr>
        <w:t>ому прогнозу Ивановской области</w:t>
      </w:r>
    </w:p>
    <w:p w:rsidR="004433DA" w:rsidRPr="004A04C7" w:rsidRDefault="004433DA" w:rsidP="002E3D62">
      <w:pPr>
        <w:autoSpaceDE w:val="0"/>
        <w:autoSpaceDN w:val="0"/>
        <w:adjustRightInd w:val="0"/>
        <w:ind w:right="111"/>
        <w:jc w:val="right"/>
        <w:outlineLvl w:val="0"/>
        <w:rPr>
          <w:sz w:val="28"/>
          <w:szCs w:val="28"/>
        </w:rPr>
      </w:pPr>
      <w:r w:rsidRPr="004A04C7">
        <w:rPr>
          <w:sz w:val="28"/>
          <w:szCs w:val="28"/>
        </w:rPr>
        <w:t>на 201</w:t>
      </w:r>
      <w:r w:rsidRPr="00DF441A">
        <w:rPr>
          <w:sz w:val="28"/>
          <w:szCs w:val="28"/>
        </w:rPr>
        <w:t>7</w:t>
      </w:r>
      <w:r w:rsidRPr="004A04C7">
        <w:rPr>
          <w:sz w:val="28"/>
          <w:szCs w:val="28"/>
        </w:rPr>
        <w:t xml:space="preserve"> – 2030 годы</w:t>
      </w:r>
    </w:p>
    <w:p w:rsidR="004433DA" w:rsidRPr="004A04C7" w:rsidRDefault="004433DA" w:rsidP="002E3D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433DA" w:rsidRPr="004A04C7" w:rsidRDefault="004433DA" w:rsidP="004433D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A04C7">
        <w:rPr>
          <w:b/>
          <w:sz w:val="28"/>
          <w:szCs w:val="28"/>
        </w:rPr>
        <w:t>Основные показатели консолиди</w:t>
      </w:r>
      <w:r>
        <w:rPr>
          <w:b/>
          <w:sz w:val="28"/>
          <w:szCs w:val="28"/>
        </w:rPr>
        <w:t xml:space="preserve">рованного и областного бюджетов </w:t>
      </w:r>
      <w:r w:rsidRPr="004A04C7">
        <w:rPr>
          <w:b/>
          <w:sz w:val="28"/>
          <w:szCs w:val="28"/>
        </w:rPr>
        <w:t xml:space="preserve">Ивановской области </w:t>
      </w:r>
    </w:p>
    <w:p w:rsidR="004433DA" w:rsidRDefault="004433DA" w:rsidP="00F6659A">
      <w:pPr>
        <w:rPr>
          <w:sz w:val="28"/>
        </w:rPr>
      </w:pPr>
    </w:p>
    <w:p w:rsidR="004433DA" w:rsidRPr="00E907E8" w:rsidRDefault="004433DA" w:rsidP="002E3D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A04C7">
        <w:rPr>
          <w:sz w:val="28"/>
          <w:szCs w:val="28"/>
        </w:rPr>
        <w:t>(млн. руб.)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1"/>
        <w:gridCol w:w="1276"/>
        <w:gridCol w:w="1417"/>
        <w:gridCol w:w="1276"/>
        <w:gridCol w:w="1276"/>
        <w:gridCol w:w="1281"/>
        <w:gridCol w:w="1275"/>
        <w:gridCol w:w="1389"/>
        <w:gridCol w:w="1276"/>
      </w:tblGrid>
      <w:tr w:rsidR="004433DA" w:rsidRPr="00BF23B0" w:rsidTr="002E3D62">
        <w:trPr>
          <w:trHeight w:val="765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4433DA" w:rsidRPr="00BF23B0" w:rsidTr="002E3D62">
        <w:trPr>
          <w:trHeight w:val="39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1 вариант прогноза (базовый)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BF23B0" w:rsidRDefault="004433DA" w:rsidP="002E3D6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BF23B0" w:rsidRDefault="004433DA" w:rsidP="002E3D6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DA" w:rsidRPr="00BF23B0" w:rsidRDefault="004433DA" w:rsidP="002E3D6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BF23B0" w:rsidRDefault="004433DA" w:rsidP="002E3D6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BF23B0" w:rsidRDefault="004433DA" w:rsidP="002E3D6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BF23B0" w:rsidRDefault="004433DA" w:rsidP="002E3D6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DA" w:rsidRPr="00BF23B0" w:rsidRDefault="004433DA" w:rsidP="002E3D6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DA" w:rsidRPr="00BF23B0" w:rsidRDefault="004433DA" w:rsidP="002E3D6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 xml:space="preserve">Доходы консолидированного бюджета Ивановской области (далее – консолидированный бюджет) </w:t>
            </w:r>
            <w:r w:rsidRPr="00BF23B0">
              <w:rPr>
                <w:sz w:val="28"/>
                <w:szCs w:val="28"/>
              </w:rPr>
              <w:t>–</w:t>
            </w:r>
            <w:r w:rsidRPr="00BF23B0">
              <w:rPr>
                <w:b/>
                <w:bCs/>
                <w:color w:val="000000"/>
                <w:sz w:val="28"/>
                <w:szCs w:val="28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36389,9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37244,6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sz w:val="28"/>
                <w:szCs w:val="28"/>
              </w:rPr>
            </w:pPr>
            <w:r w:rsidRPr="009D7F28">
              <w:rPr>
                <w:b/>
                <w:bCs/>
                <w:color w:val="000000"/>
                <w:sz w:val="28"/>
                <w:szCs w:val="28"/>
              </w:rPr>
              <w:t>39849,1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44989,7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47602,4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44731,5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44954,6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43193,1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DF11D3">
              <w:rPr>
                <w:color w:val="000000"/>
                <w:sz w:val="28"/>
                <w:szCs w:val="28"/>
              </w:rPr>
              <w:t>23024,0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DF11D3">
              <w:rPr>
                <w:color w:val="000000"/>
                <w:sz w:val="28"/>
                <w:szCs w:val="28"/>
              </w:rPr>
              <w:t>25545,1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D7F28">
              <w:rPr>
                <w:color w:val="000000"/>
                <w:sz w:val="28"/>
                <w:szCs w:val="28"/>
              </w:rPr>
              <w:t xml:space="preserve">26191,7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26626,8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27112,9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28708,1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30406,9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31449,9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DF11D3">
              <w:rPr>
                <w:color w:val="000000"/>
                <w:sz w:val="28"/>
                <w:szCs w:val="28"/>
              </w:rPr>
              <w:t>21110,1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DF11D3">
              <w:rPr>
                <w:color w:val="000000"/>
                <w:sz w:val="28"/>
                <w:szCs w:val="28"/>
              </w:rPr>
              <w:t>23539,1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D7F28">
              <w:rPr>
                <w:color w:val="000000"/>
                <w:sz w:val="28"/>
                <w:szCs w:val="28"/>
              </w:rPr>
              <w:t xml:space="preserve">24392,8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25030,6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25735,0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27386,0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29145,5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30158,2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DF11D3">
              <w:rPr>
                <w:color w:val="000000"/>
                <w:sz w:val="28"/>
                <w:szCs w:val="28"/>
              </w:rPr>
              <w:t>1913,9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DF11D3">
              <w:rPr>
                <w:color w:val="000000"/>
                <w:sz w:val="28"/>
                <w:szCs w:val="28"/>
              </w:rPr>
              <w:t>2006,0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D7F28">
              <w:rPr>
                <w:color w:val="000000"/>
                <w:sz w:val="28"/>
                <w:szCs w:val="28"/>
              </w:rPr>
              <w:t xml:space="preserve">1798,9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1596,2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1377,9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1322,1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1261,4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1291,7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DF11D3">
              <w:rPr>
                <w:color w:val="000000"/>
                <w:sz w:val="28"/>
                <w:szCs w:val="28"/>
              </w:rPr>
              <w:t>13365,9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DF11D3">
              <w:rPr>
                <w:color w:val="000000"/>
                <w:sz w:val="28"/>
                <w:szCs w:val="28"/>
              </w:rPr>
              <w:t>11699,5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D7F28">
              <w:rPr>
                <w:color w:val="000000"/>
                <w:sz w:val="28"/>
                <w:szCs w:val="28"/>
              </w:rPr>
              <w:t xml:space="preserve">13657,4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18362,9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20489,5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16023,4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14547,7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11743,2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Расходы консолидированного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40014,8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38486,9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7F28">
              <w:rPr>
                <w:b/>
                <w:bCs/>
                <w:color w:val="000000"/>
                <w:sz w:val="28"/>
                <w:szCs w:val="28"/>
              </w:rPr>
              <w:t xml:space="preserve">41423,3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45739,8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47654,6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44762,6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44295,0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42134,0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Дефицит (профицит) консолидированного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-3624,9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-1242,3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7F28">
              <w:rPr>
                <w:b/>
                <w:bCs/>
                <w:color w:val="000000"/>
                <w:sz w:val="28"/>
                <w:szCs w:val="28"/>
              </w:rPr>
              <w:t xml:space="preserve">-1574,2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-750,1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-52,2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-31,1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659,6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1059,1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Государственный и муниципальный долг Ивановской области (далее – государственный и муниципальный долг) на конец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17041,8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18496,2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7F28">
              <w:rPr>
                <w:b/>
                <w:bCs/>
                <w:color w:val="000000"/>
                <w:sz w:val="28"/>
                <w:szCs w:val="28"/>
              </w:rPr>
              <w:t xml:space="preserve">18860,8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18976,3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18790,2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18868,7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18213,9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17154,8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 xml:space="preserve">Доходы областного бюджета </w:t>
            </w:r>
            <w:r w:rsidRPr="00BF23B0">
              <w:rPr>
                <w:sz w:val="28"/>
                <w:szCs w:val="28"/>
              </w:rPr>
              <w:t>–</w:t>
            </w:r>
            <w:r w:rsidRPr="00BF23B0">
              <w:rPr>
                <w:b/>
                <w:bCs/>
                <w:color w:val="000000"/>
                <w:sz w:val="28"/>
                <w:szCs w:val="28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30185,8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30865,2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7F28">
              <w:rPr>
                <w:b/>
                <w:bCs/>
                <w:color w:val="000000"/>
                <w:sz w:val="28"/>
                <w:szCs w:val="28"/>
              </w:rPr>
              <w:t>32869,2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37928,3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40770,9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37745,3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38082,8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36080,8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DF11D3">
              <w:rPr>
                <w:color w:val="000000"/>
                <w:sz w:val="28"/>
                <w:szCs w:val="28"/>
              </w:rPr>
              <w:t>16423,9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DF11D3">
              <w:rPr>
                <w:color w:val="000000"/>
                <w:sz w:val="28"/>
                <w:szCs w:val="28"/>
              </w:rPr>
              <w:t>18957,6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sz w:val="28"/>
                <w:szCs w:val="28"/>
              </w:rPr>
            </w:pPr>
            <w:r w:rsidRPr="009D7F28">
              <w:rPr>
                <w:sz w:val="28"/>
                <w:szCs w:val="28"/>
              </w:rPr>
              <w:t xml:space="preserve">19240,8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19603,2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20282,0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21722,5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23535,3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24337,6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DF11D3">
              <w:rPr>
                <w:color w:val="000000"/>
                <w:sz w:val="28"/>
                <w:szCs w:val="28"/>
              </w:rPr>
              <w:t>15851,5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sz w:val="28"/>
                <w:szCs w:val="28"/>
              </w:rPr>
            </w:pPr>
            <w:r w:rsidRPr="00DF11D3">
              <w:rPr>
                <w:sz w:val="28"/>
                <w:szCs w:val="28"/>
              </w:rPr>
              <w:t>18197,5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sz w:val="28"/>
                <w:szCs w:val="28"/>
              </w:rPr>
            </w:pPr>
            <w:r w:rsidRPr="009D7F28">
              <w:rPr>
                <w:sz w:val="28"/>
                <w:szCs w:val="28"/>
              </w:rPr>
              <w:t xml:space="preserve">18803,2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19268,3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19865,6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21309,8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23127,2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23925,7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DF11D3">
              <w:rPr>
                <w:color w:val="000000"/>
                <w:sz w:val="28"/>
                <w:szCs w:val="28"/>
              </w:rPr>
              <w:t>572,4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sz w:val="28"/>
                <w:szCs w:val="28"/>
              </w:rPr>
            </w:pPr>
            <w:r w:rsidRPr="00DF11D3">
              <w:rPr>
                <w:sz w:val="28"/>
                <w:szCs w:val="28"/>
              </w:rPr>
              <w:t>760,1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sz w:val="28"/>
                <w:szCs w:val="28"/>
              </w:rPr>
            </w:pPr>
            <w:r w:rsidRPr="009D7F28">
              <w:rPr>
                <w:sz w:val="28"/>
                <w:szCs w:val="28"/>
              </w:rPr>
              <w:t xml:space="preserve">437,6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334,9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416,4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412,7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408,1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411,9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DF11D3">
              <w:rPr>
                <w:color w:val="000000"/>
                <w:sz w:val="28"/>
                <w:szCs w:val="28"/>
              </w:rPr>
              <w:t>13761,9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DF11D3">
              <w:rPr>
                <w:color w:val="000000"/>
                <w:sz w:val="28"/>
                <w:szCs w:val="28"/>
              </w:rPr>
              <w:t>11907,6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sz w:val="28"/>
                <w:szCs w:val="28"/>
              </w:rPr>
            </w:pPr>
            <w:r w:rsidRPr="009D7F28">
              <w:rPr>
                <w:sz w:val="28"/>
                <w:szCs w:val="28"/>
              </w:rPr>
              <w:t xml:space="preserve">13628,4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18325,1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20488,9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16022,8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14547,5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642D0D">
              <w:rPr>
                <w:color w:val="000000"/>
                <w:sz w:val="28"/>
                <w:szCs w:val="28"/>
              </w:rPr>
              <w:t>11743,2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 xml:space="preserve">Расходы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33068,9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32066,3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7F28">
              <w:rPr>
                <w:b/>
                <w:bCs/>
                <w:color w:val="000000"/>
                <w:sz w:val="28"/>
                <w:szCs w:val="28"/>
              </w:rPr>
              <w:t xml:space="preserve">33227,9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37715,2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40413,2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37413,0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37080,5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34679,0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Дефицит (профицит)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-2883,1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-1201,1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7F28">
              <w:rPr>
                <w:b/>
                <w:bCs/>
                <w:color w:val="000000"/>
                <w:sz w:val="28"/>
                <w:szCs w:val="28"/>
              </w:rPr>
              <w:t xml:space="preserve">-358,7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213,1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357,7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332,3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1002,3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1401,8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Государственный долг Ивановской области (далее – государственный долг) на конец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15648,0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16825,7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7F28">
              <w:rPr>
                <w:b/>
                <w:bCs/>
                <w:color w:val="000000"/>
                <w:sz w:val="28"/>
                <w:szCs w:val="28"/>
              </w:rPr>
              <w:t xml:space="preserve">16781,0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16609,9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16013,9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15729,0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14731,5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13329,7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2 вариант прогноза (консервативный)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 xml:space="preserve">Доходы консолидированного бюджета </w:t>
            </w:r>
            <w:r w:rsidRPr="00BF23B0">
              <w:rPr>
                <w:sz w:val="28"/>
                <w:szCs w:val="28"/>
              </w:rPr>
              <w:t>–</w:t>
            </w:r>
            <w:r w:rsidRPr="00BF23B0">
              <w:rPr>
                <w:b/>
                <w:bCs/>
                <w:color w:val="000000"/>
                <w:sz w:val="28"/>
                <w:szCs w:val="28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36389,9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37244,6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sz w:val="28"/>
                <w:szCs w:val="28"/>
              </w:rPr>
            </w:pPr>
            <w:r w:rsidRPr="009D7F28">
              <w:rPr>
                <w:b/>
                <w:bCs/>
                <w:color w:val="000000"/>
                <w:sz w:val="28"/>
                <w:szCs w:val="28"/>
              </w:rPr>
              <w:t>39849,1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44989,7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47397,4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44489,0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44802,0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39519,5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sz w:val="28"/>
                <w:szCs w:val="28"/>
              </w:rPr>
            </w:pPr>
            <w:r w:rsidRPr="00DF11D3">
              <w:rPr>
                <w:sz w:val="28"/>
                <w:szCs w:val="28"/>
              </w:rPr>
              <w:t>23024,0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DF11D3">
              <w:rPr>
                <w:color w:val="000000"/>
                <w:sz w:val="28"/>
                <w:szCs w:val="28"/>
              </w:rPr>
              <w:t>25545,1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sz w:val="28"/>
                <w:szCs w:val="28"/>
              </w:rPr>
            </w:pPr>
            <w:r w:rsidRPr="009D7F28">
              <w:rPr>
                <w:sz w:val="28"/>
                <w:szCs w:val="28"/>
              </w:rPr>
              <w:t xml:space="preserve">26191,7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26626,8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26907,9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28465,6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30254,3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31057,6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sz w:val="28"/>
                <w:szCs w:val="28"/>
              </w:rPr>
            </w:pPr>
            <w:r w:rsidRPr="00DF11D3">
              <w:rPr>
                <w:sz w:val="28"/>
                <w:szCs w:val="28"/>
              </w:rPr>
              <w:t>21110,1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DF11D3">
              <w:rPr>
                <w:color w:val="000000"/>
                <w:sz w:val="28"/>
                <w:szCs w:val="28"/>
              </w:rPr>
              <w:t>23539,1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sz w:val="28"/>
                <w:szCs w:val="28"/>
              </w:rPr>
            </w:pPr>
            <w:r w:rsidRPr="009D7F28">
              <w:rPr>
                <w:sz w:val="28"/>
                <w:szCs w:val="28"/>
              </w:rPr>
              <w:t xml:space="preserve">24392,8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25030,6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25603,5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27195,5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29013,5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29805,3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sz w:val="28"/>
                <w:szCs w:val="28"/>
              </w:rPr>
            </w:pPr>
            <w:r w:rsidRPr="00DF11D3">
              <w:rPr>
                <w:sz w:val="28"/>
                <w:szCs w:val="28"/>
              </w:rPr>
              <w:t>1913,9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DF11D3">
              <w:rPr>
                <w:color w:val="000000"/>
                <w:sz w:val="28"/>
                <w:szCs w:val="28"/>
              </w:rPr>
              <w:t>2006,0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sz w:val="28"/>
                <w:szCs w:val="28"/>
              </w:rPr>
            </w:pPr>
            <w:r w:rsidRPr="009D7F28">
              <w:rPr>
                <w:sz w:val="28"/>
                <w:szCs w:val="28"/>
              </w:rPr>
              <w:t xml:space="preserve">1798,9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1596,2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1304,4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1270,1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1240,8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1252,3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DF11D3">
              <w:rPr>
                <w:color w:val="000000"/>
                <w:sz w:val="28"/>
                <w:szCs w:val="28"/>
              </w:rPr>
              <w:t>13365,9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DF11D3">
              <w:rPr>
                <w:color w:val="000000"/>
                <w:sz w:val="28"/>
                <w:szCs w:val="28"/>
              </w:rPr>
              <w:t>11699,5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sz w:val="28"/>
                <w:szCs w:val="28"/>
              </w:rPr>
            </w:pPr>
            <w:r w:rsidRPr="009D7F28">
              <w:rPr>
                <w:sz w:val="28"/>
                <w:szCs w:val="28"/>
              </w:rPr>
              <w:t xml:space="preserve">13657,4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18362,9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20489,5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16023,4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14547,7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8461,9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Расходы консолидированного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40014,8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38486,9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7F28">
              <w:rPr>
                <w:b/>
                <w:bCs/>
                <w:color w:val="000000"/>
                <w:sz w:val="28"/>
                <w:szCs w:val="28"/>
              </w:rPr>
              <w:t xml:space="preserve">41423,3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45739,8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47204,7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44643,7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44375,1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38335,8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Дефицит (профицит) консолидированного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-3624,9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-1242,3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7F28">
              <w:rPr>
                <w:b/>
                <w:bCs/>
                <w:color w:val="000000"/>
                <w:sz w:val="28"/>
                <w:szCs w:val="28"/>
              </w:rPr>
              <w:t xml:space="preserve">-1574,2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-750,1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192,7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-154,7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426,9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1183,7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Государственный и муниципальный долг на конец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17041,8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18496,2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7F28">
              <w:rPr>
                <w:b/>
                <w:bCs/>
                <w:color w:val="000000"/>
                <w:sz w:val="28"/>
                <w:szCs w:val="28"/>
              </w:rPr>
              <w:t xml:space="preserve">18860,8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18976,3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18629,8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18831,9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18409,7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17226,0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Доходы областного бюджета – 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30185,8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30865,2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7F28">
              <w:rPr>
                <w:b/>
                <w:bCs/>
                <w:color w:val="000000"/>
                <w:sz w:val="28"/>
                <w:szCs w:val="28"/>
              </w:rPr>
              <w:t>32869,2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37928,3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40648,4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37647,4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38023,9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32573,1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sz w:val="28"/>
                <w:szCs w:val="28"/>
              </w:rPr>
            </w:pPr>
            <w:r w:rsidRPr="00DF11D3">
              <w:rPr>
                <w:sz w:val="28"/>
                <w:szCs w:val="28"/>
              </w:rPr>
              <w:t>16423,9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DF11D3">
              <w:rPr>
                <w:color w:val="000000"/>
                <w:sz w:val="28"/>
                <w:szCs w:val="28"/>
              </w:rPr>
              <w:t>18957,6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D7F28" w:rsidRDefault="004433DA" w:rsidP="002E3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7F28">
              <w:rPr>
                <w:sz w:val="28"/>
                <w:szCs w:val="28"/>
              </w:rPr>
              <w:t xml:space="preserve">19240,8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19603,2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20159,5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21624,6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23476,4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24111,2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D7F28" w:rsidRDefault="004433DA" w:rsidP="002E3D6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sz w:val="28"/>
                <w:szCs w:val="28"/>
              </w:rPr>
            </w:pPr>
            <w:r w:rsidRPr="00DF11D3">
              <w:rPr>
                <w:sz w:val="28"/>
                <w:szCs w:val="28"/>
              </w:rPr>
              <w:t>15851,5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sz w:val="28"/>
                <w:szCs w:val="28"/>
              </w:rPr>
            </w:pPr>
            <w:r w:rsidRPr="00DF11D3">
              <w:rPr>
                <w:sz w:val="28"/>
                <w:szCs w:val="28"/>
              </w:rPr>
              <w:t>18197,5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DA" w:rsidRPr="009D7F28" w:rsidRDefault="004433DA" w:rsidP="002E3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7F28">
              <w:rPr>
                <w:sz w:val="28"/>
                <w:szCs w:val="28"/>
              </w:rPr>
              <w:t xml:space="preserve">18803,2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19268,3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19819,4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21284,2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23142,4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23776,6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sz w:val="28"/>
                <w:szCs w:val="28"/>
              </w:rPr>
            </w:pPr>
            <w:r w:rsidRPr="00DF11D3">
              <w:rPr>
                <w:sz w:val="28"/>
                <w:szCs w:val="28"/>
              </w:rPr>
              <w:t>572,4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sz w:val="28"/>
                <w:szCs w:val="28"/>
              </w:rPr>
            </w:pPr>
            <w:r w:rsidRPr="00DF11D3">
              <w:rPr>
                <w:sz w:val="28"/>
                <w:szCs w:val="28"/>
              </w:rPr>
              <w:t>760,1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3DA" w:rsidRPr="009D7F28" w:rsidRDefault="004433DA" w:rsidP="002E3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7F28">
              <w:rPr>
                <w:sz w:val="28"/>
                <w:szCs w:val="28"/>
              </w:rPr>
              <w:t xml:space="preserve">437,6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334,9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340,1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340,4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334,0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334,6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DF11D3">
              <w:rPr>
                <w:color w:val="000000"/>
                <w:sz w:val="28"/>
                <w:szCs w:val="28"/>
              </w:rPr>
              <w:t>13761,9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DF11D3">
              <w:rPr>
                <w:color w:val="000000"/>
                <w:sz w:val="28"/>
                <w:szCs w:val="28"/>
              </w:rPr>
              <w:t>11907,6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DA" w:rsidRPr="009D7F28" w:rsidRDefault="004433DA" w:rsidP="002E3D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7F28">
              <w:rPr>
                <w:sz w:val="28"/>
                <w:szCs w:val="28"/>
              </w:rPr>
              <w:t xml:space="preserve">13628,4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18325,1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20488,9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16022,8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14547,5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sz w:val="28"/>
                <w:szCs w:val="28"/>
              </w:rPr>
            </w:pPr>
            <w:r w:rsidRPr="00F751AB">
              <w:rPr>
                <w:sz w:val="28"/>
                <w:szCs w:val="28"/>
              </w:rPr>
              <w:t>8461,9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 xml:space="preserve">Расходы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33068,9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32066,3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7F28">
              <w:rPr>
                <w:b/>
                <w:bCs/>
                <w:color w:val="000000"/>
                <w:sz w:val="28"/>
                <w:szCs w:val="28"/>
              </w:rPr>
              <w:t xml:space="preserve">33227,9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37715,2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40118,3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37460,0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37258,1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31050,5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Дефицит (профицит)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-2883,1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-1201,1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7F28">
              <w:rPr>
                <w:b/>
                <w:bCs/>
                <w:color w:val="000000"/>
                <w:sz w:val="28"/>
                <w:szCs w:val="28"/>
              </w:rPr>
              <w:t xml:space="preserve">-358,7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213,1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530,1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187,4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765,8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1522,6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Государственный долг на конец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15648,0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16825,7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7F28">
              <w:rPr>
                <w:b/>
                <w:bCs/>
                <w:color w:val="000000"/>
                <w:sz w:val="28"/>
                <w:szCs w:val="28"/>
              </w:rPr>
              <w:t xml:space="preserve">16781,0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16609,9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15926,0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15786,0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15024,9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13502,3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3 вариант прогноза (целевой)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Доходы консолидированного бюджета – 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36389,9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37244,6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7F28">
              <w:rPr>
                <w:b/>
                <w:bCs/>
                <w:color w:val="000000"/>
                <w:sz w:val="28"/>
                <w:szCs w:val="28"/>
              </w:rPr>
              <w:t>39849,1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44989,7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47654,3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44847,6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45295,2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43499,4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sz w:val="28"/>
                <w:szCs w:val="28"/>
              </w:rPr>
            </w:pPr>
            <w:r w:rsidRPr="00DF11D3">
              <w:rPr>
                <w:sz w:val="28"/>
                <w:szCs w:val="28"/>
              </w:rPr>
              <w:t>23024,0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DF11D3">
              <w:rPr>
                <w:color w:val="000000"/>
                <w:sz w:val="28"/>
                <w:szCs w:val="28"/>
              </w:rPr>
              <w:t>25545,1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D7F28">
              <w:rPr>
                <w:color w:val="000000"/>
                <w:sz w:val="28"/>
                <w:szCs w:val="28"/>
              </w:rPr>
              <w:t xml:space="preserve">26191,7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F751AB">
              <w:rPr>
                <w:color w:val="000000"/>
                <w:sz w:val="28"/>
                <w:szCs w:val="28"/>
              </w:rPr>
              <w:t>26626,8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F751AB">
              <w:rPr>
                <w:color w:val="000000"/>
                <w:sz w:val="28"/>
                <w:szCs w:val="28"/>
              </w:rPr>
              <w:t>27164,8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F751AB">
              <w:rPr>
                <w:color w:val="000000"/>
                <w:sz w:val="28"/>
                <w:szCs w:val="28"/>
              </w:rPr>
              <w:t>28824,2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F751AB">
              <w:rPr>
                <w:color w:val="000000"/>
                <w:sz w:val="28"/>
                <w:szCs w:val="28"/>
              </w:rPr>
              <w:t>30747,5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F751AB">
              <w:rPr>
                <w:color w:val="000000"/>
                <w:sz w:val="28"/>
                <w:szCs w:val="28"/>
              </w:rPr>
              <w:t>31756,2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sz w:val="28"/>
                <w:szCs w:val="28"/>
              </w:rPr>
            </w:pPr>
            <w:r w:rsidRPr="00DF11D3">
              <w:rPr>
                <w:sz w:val="28"/>
                <w:szCs w:val="28"/>
              </w:rPr>
              <w:t>21110,1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DF11D3">
              <w:rPr>
                <w:color w:val="000000"/>
                <w:sz w:val="28"/>
                <w:szCs w:val="28"/>
              </w:rPr>
              <w:t>23539,1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D7F28">
              <w:rPr>
                <w:color w:val="000000"/>
                <w:sz w:val="28"/>
                <w:szCs w:val="28"/>
              </w:rPr>
              <w:t xml:space="preserve">24392,8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F751AB">
              <w:rPr>
                <w:color w:val="000000"/>
                <w:sz w:val="28"/>
                <w:szCs w:val="28"/>
              </w:rPr>
              <w:t>25030,6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F751AB">
              <w:rPr>
                <w:color w:val="000000"/>
                <w:sz w:val="28"/>
                <w:szCs w:val="28"/>
              </w:rPr>
              <w:t>25776,9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F751AB">
              <w:rPr>
                <w:color w:val="000000"/>
                <w:sz w:val="28"/>
                <w:szCs w:val="28"/>
              </w:rPr>
              <w:t>27490,6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F751AB">
              <w:rPr>
                <w:color w:val="000000"/>
                <w:sz w:val="28"/>
                <w:szCs w:val="28"/>
              </w:rPr>
              <w:t>29472,4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F751AB">
              <w:rPr>
                <w:color w:val="000000"/>
                <w:sz w:val="28"/>
                <w:szCs w:val="28"/>
              </w:rPr>
              <w:t>30451,0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sz w:val="28"/>
                <w:szCs w:val="28"/>
              </w:rPr>
            </w:pPr>
            <w:r w:rsidRPr="00DF11D3">
              <w:rPr>
                <w:sz w:val="28"/>
                <w:szCs w:val="28"/>
              </w:rPr>
              <w:t>1913,9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DF11D3">
              <w:rPr>
                <w:color w:val="000000"/>
                <w:sz w:val="28"/>
                <w:szCs w:val="28"/>
              </w:rPr>
              <w:t>2006,0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D7F28">
              <w:rPr>
                <w:color w:val="000000"/>
                <w:sz w:val="28"/>
                <w:szCs w:val="28"/>
              </w:rPr>
              <w:t xml:space="preserve">1798,9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F751AB">
              <w:rPr>
                <w:color w:val="000000"/>
                <w:sz w:val="28"/>
                <w:szCs w:val="28"/>
              </w:rPr>
              <w:t>1596,2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F751AB">
              <w:rPr>
                <w:color w:val="000000"/>
                <w:sz w:val="28"/>
                <w:szCs w:val="28"/>
              </w:rPr>
              <w:t>1387,9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F751AB">
              <w:rPr>
                <w:color w:val="000000"/>
                <w:sz w:val="28"/>
                <w:szCs w:val="28"/>
              </w:rPr>
              <w:t>1333,6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F751AB">
              <w:rPr>
                <w:color w:val="000000"/>
                <w:sz w:val="28"/>
                <w:szCs w:val="28"/>
              </w:rPr>
              <w:t>1275,1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F751AB">
              <w:rPr>
                <w:color w:val="000000"/>
                <w:sz w:val="28"/>
                <w:szCs w:val="28"/>
              </w:rPr>
              <w:t>1305,2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DF11D3">
              <w:rPr>
                <w:color w:val="000000"/>
                <w:sz w:val="28"/>
                <w:szCs w:val="28"/>
              </w:rPr>
              <w:t>13365,9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DF11D3">
              <w:rPr>
                <w:color w:val="000000"/>
                <w:sz w:val="28"/>
                <w:szCs w:val="28"/>
              </w:rPr>
              <w:t>11699,5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9D7F28">
              <w:rPr>
                <w:color w:val="000000"/>
                <w:sz w:val="28"/>
                <w:szCs w:val="28"/>
              </w:rPr>
              <w:t xml:space="preserve">13657,4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F751AB">
              <w:rPr>
                <w:color w:val="000000"/>
                <w:sz w:val="28"/>
                <w:szCs w:val="28"/>
              </w:rPr>
              <w:t>18362,9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F751AB">
              <w:rPr>
                <w:color w:val="000000"/>
                <w:sz w:val="28"/>
                <w:szCs w:val="28"/>
              </w:rPr>
              <w:t>20489,5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F751AB">
              <w:rPr>
                <w:color w:val="000000"/>
                <w:sz w:val="28"/>
                <w:szCs w:val="28"/>
              </w:rPr>
              <w:t>16023,4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F751AB">
              <w:rPr>
                <w:color w:val="000000"/>
                <w:sz w:val="28"/>
                <w:szCs w:val="28"/>
              </w:rPr>
              <w:t>14547,7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F751AB">
              <w:rPr>
                <w:color w:val="000000"/>
                <w:sz w:val="28"/>
                <w:szCs w:val="28"/>
              </w:rPr>
              <w:t>11743,2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Расходы консолидированного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40014,8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38486,9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7F28">
              <w:rPr>
                <w:b/>
                <w:bCs/>
                <w:color w:val="000000"/>
                <w:sz w:val="28"/>
                <w:szCs w:val="28"/>
              </w:rPr>
              <w:t xml:space="preserve">41423,3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45739,8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47591,4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44891,6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44687,0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42396,2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Дефицит (профицит) консолидированного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-3624,9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-1242,3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7F28">
              <w:rPr>
                <w:b/>
                <w:bCs/>
                <w:color w:val="000000"/>
                <w:sz w:val="28"/>
                <w:szCs w:val="28"/>
              </w:rPr>
              <w:t xml:space="preserve">-1574,2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-750,1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62,9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-44,0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608,2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1103,2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Государственный и муниципальный долг на конец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17041,8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18496,2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7F28">
              <w:rPr>
                <w:b/>
                <w:bCs/>
                <w:color w:val="000000"/>
                <w:sz w:val="28"/>
                <w:szCs w:val="28"/>
              </w:rPr>
              <w:t xml:space="preserve">18860,8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18976,3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18759,6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19037,3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18649,5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17144,3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Доходы областного бюджета – 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30185,8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30865,2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7F28">
              <w:rPr>
                <w:b/>
                <w:bCs/>
                <w:color w:val="000000"/>
                <w:sz w:val="28"/>
                <w:szCs w:val="28"/>
              </w:rPr>
              <w:t>32869,2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37928,3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40870,3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37920,6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38378,4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36414,5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sz w:val="28"/>
                <w:szCs w:val="28"/>
              </w:rPr>
            </w:pPr>
            <w:r w:rsidRPr="00DF11D3">
              <w:rPr>
                <w:sz w:val="28"/>
                <w:szCs w:val="28"/>
              </w:rPr>
              <w:t>16423,9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DF11D3">
              <w:rPr>
                <w:color w:val="000000"/>
                <w:sz w:val="28"/>
                <w:szCs w:val="28"/>
              </w:rPr>
              <w:t>18957,6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sz w:val="28"/>
                <w:szCs w:val="28"/>
              </w:rPr>
            </w:pPr>
            <w:r w:rsidRPr="009D7F28">
              <w:rPr>
                <w:sz w:val="28"/>
                <w:szCs w:val="28"/>
              </w:rPr>
              <w:t xml:space="preserve">19240,8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sz w:val="28"/>
                <w:szCs w:val="28"/>
              </w:rPr>
            </w:pPr>
            <w:r w:rsidRPr="00642D0D">
              <w:rPr>
                <w:sz w:val="28"/>
                <w:szCs w:val="28"/>
              </w:rPr>
              <w:t>19603,2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sz w:val="28"/>
                <w:szCs w:val="28"/>
              </w:rPr>
            </w:pPr>
            <w:r w:rsidRPr="00642D0D">
              <w:rPr>
                <w:sz w:val="28"/>
                <w:szCs w:val="28"/>
              </w:rPr>
              <w:t>20381,4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sz w:val="28"/>
                <w:szCs w:val="28"/>
              </w:rPr>
            </w:pPr>
            <w:r w:rsidRPr="00642D0D">
              <w:rPr>
                <w:sz w:val="28"/>
                <w:szCs w:val="28"/>
              </w:rPr>
              <w:t>21897,8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sz w:val="28"/>
                <w:szCs w:val="28"/>
              </w:rPr>
            </w:pPr>
            <w:r w:rsidRPr="00642D0D">
              <w:rPr>
                <w:sz w:val="28"/>
                <w:szCs w:val="28"/>
              </w:rPr>
              <w:t>23830,9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sz w:val="28"/>
                <w:szCs w:val="28"/>
              </w:rPr>
            </w:pPr>
            <w:r w:rsidRPr="00642D0D">
              <w:rPr>
                <w:sz w:val="28"/>
                <w:szCs w:val="28"/>
              </w:rPr>
              <w:t>24671,3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sz w:val="28"/>
                <w:szCs w:val="28"/>
              </w:rPr>
            </w:pPr>
            <w:r w:rsidRPr="00DF11D3">
              <w:rPr>
                <w:sz w:val="28"/>
                <w:szCs w:val="28"/>
              </w:rPr>
              <w:t>15851,5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sz w:val="28"/>
                <w:szCs w:val="28"/>
              </w:rPr>
            </w:pPr>
            <w:r w:rsidRPr="00DF11D3">
              <w:rPr>
                <w:sz w:val="28"/>
                <w:szCs w:val="28"/>
              </w:rPr>
              <w:t>18197,5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sz w:val="28"/>
                <w:szCs w:val="28"/>
              </w:rPr>
            </w:pPr>
            <w:r w:rsidRPr="009D7F28">
              <w:rPr>
                <w:sz w:val="28"/>
                <w:szCs w:val="28"/>
              </w:rPr>
              <w:t xml:space="preserve">18803,2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sz w:val="28"/>
                <w:szCs w:val="28"/>
              </w:rPr>
            </w:pPr>
            <w:r w:rsidRPr="00642D0D">
              <w:rPr>
                <w:sz w:val="28"/>
                <w:szCs w:val="28"/>
              </w:rPr>
              <w:t>19268,3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sz w:val="28"/>
                <w:szCs w:val="28"/>
              </w:rPr>
            </w:pPr>
            <w:r w:rsidRPr="00642D0D">
              <w:rPr>
                <w:sz w:val="28"/>
                <w:szCs w:val="28"/>
              </w:rPr>
              <w:t>19955,0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sz w:val="28"/>
                <w:szCs w:val="28"/>
              </w:rPr>
            </w:pPr>
            <w:r w:rsidRPr="00642D0D">
              <w:rPr>
                <w:sz w:val="28"/>
                <w:szCs w:val="28"/>
              </w:rPr>
              <w:t>21473,5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sz w:val="28"/>
                <w:szCs w:val="28"/>
              </w:rPr>
            </w:pPr>
            <w:r w:rsidRPr="00642D0D">
              <w:rPr>
                <w:sz w:val="28"/>
                <w:szCs w:val="28"/>
              </w:rPr>
              <w:t>23409,1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sz w:val="28"/>
                <w:szCs w:val="28"/>
              </w:rPr>
            </w:pPr>
            <w:r w:rsidRPr="00642D0D">
              <w:rPr>
                <w:sz w:val="28"/>
                <w:szCs w:val="28"/>
              </w:rPr>
              <w:t>24245,3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sz w:val="28"/>
                <w:szCs w:val="28"/>
              </w:rPr>
            </w:pPr>
            <w:r w:rsidRPr="00DF11D3">
              <w:rPr>
                <w:sz w:val="28"/>
                <w:szCs w:val="28"/>
              </w:rPr>
              <w:t>572,4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sz w:val="28"/>
                <w:szCs w:val="28"/>
              </w:rPr>
            </w:pPr>
            <w:r w:rsidRPr="00DF11D3">
              <w:rPr>
                <w:sz w:val="28"/>
                <w:szCs w:val="28"/>
              </w:rPr>
              <w:t>760,1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sz w:val="28"/>
                <w:szCs w:val="28"/>
              </w:rPr>
            </w:pPr>
            <w:r w:rsidRPr="009D7F28">
              <w:rPr>
                <w:sz w:val="28"/>
                <w:szCs w:val="28"/>
              </w:rPr>
              <w:t xml:space="preserve">437,6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sz w:val="28"/>
                <w:szCs w:val="28"/>
              </w:rPr>
            </w:pPr>
            <w:r w:rsidRPr="00642D0D">
              <w:rPr>
                <w:sz w:val="28"/>
                <w:szCs w:val="28"/>
              </w:rPr>
              <w:t>334,9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sz w:val="28"/>
                <w:szCs w:val="28"/>
              </w:rPr>
            </w:pPr>
            <w:r w:rsidRPr="00642D0D">
              <w:rPr>
                <w:sz w:val="28"/>
                <w:szCs w:val="28"/>
              </w:rPr>
              <w:t>426,4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sz w:val="28"/>
                <w:szCs w:val="28"/>
              </w:rPr>
            </w:pPr>
            <w:r w:rsidRPr="00642D0D">
              <w:rPr>
                <w:sz w:val="28"/>
                <w:szCs w:val="28"/>
              </w:rPr>
              <w:t>424,3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sz w:val="28"/>
                <w:szCs w:val="28"/>
              </w:rPr>
            </w:pPr>
            <w:r w:rsidRPr="00642D0D">
              <w:rPr>
                <w:sz w:val="28"/>
                <w:szCs w:val="28"/>
              </w:rPr>
              <w:t>421,8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sz w:val="28"/>
                <w:szCs w:val="28"/>
              </w:rPr>
            </w:pPr>
            <w:r w:rsidRPr="00642D0D">
              <w:rPr>
                <w:sz w:val="28"/>
                <w:szCs w:val="28"/>
              </w:rPr>
              <w:t>426,0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DF11D3">
              <w:rPr>
                <w:color w:val="000000"/>
                <w:sz w:val="28"/>
                <w:szCs w:val="28"/>
              </w:rPr>
              <w:t>13761,9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DF11D3">
              <w:rPr>
                <w:color w:val="000000"/>
                <w:sz w:val="28"/>
                <w:szCs w:val="28"/>
              </w:rPr>
              <w:t>11907,6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sz w:val="28"/>
                <w:szCs w:val="28"/>
              </w:rPr>
            </w:pPr>
            <w:r w:rsidRPr="009D7F28">
              <w:rPr>
                <w:sz w:val="28"/>
                <w:szCs w:val="28"/>
              </w:rPr>
              <w:t xml:space="preserve">13628,4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sz w:val="28"/>
                <w:szCs w:val="28"/>
              </w:rPr>
            </w:pPr>
            <w:r w:rsidRPr="00642D0D">
              <w:rPr>
                <w:sz w:val="28"/>
                <w:szCs w:val="28"/>
              </w:rPr>
              <w:t>18325,1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sz w:val="28"/>
                <w:szCs w:val="28"/>
              </w:rPr>
            </w:pPr>
            <w:r w:rsidRPr="00642D0D">
              <w:rPr>
                <w:sz w:val="28"/>
                <w:szCs w:val="28"/>
              </w:rPr>
              <w:t>20488,9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sz w:val="28"/>
                <w:szCs w:val="28"/>
              </w:rPr>
            </w:pPr>
            <w:r w:rsidRPr="00642D0D">
              <w:rPr>
                <w:sz w:val="28"/>
                <w:szCs w:val="28"/>
              </w:rPr>
              <w:t>16022,8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sz w:val="28"/>
                <w:szCs w:val="28"/>
              </w:rPr>
            </w:pPr>
            <w:r w:rsidRPr="00642D0D">
              <w:rPr>
                <w:sz w:val="28"/>
                <w:szCs w:val="28"/>
              </w:rPr>
              <w:t>14547,5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sz w:val="28"/>
                <w:szCs w:val="28"/>
              </w:rPr>
            </w:pPr>
            <w:r w:rsidRPr="00642D0D">
              <w:rPr>
                <w:sz w:val="28"/>
                <w:szCs w:val="28"/>
              </w:rPr>
              <w:t>11743,2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 xml:space="preserve">Расходы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33068,9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32066,3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7F28">
              <w:rPr>
                <w:b/>
                <w:bCs/>
                <w:color w:val="000000"/>
                <w:sz w:val="28"/>
                <w:szCs w:val="28"/>
              </w:rPr>
              <w:t xml:space="preserve">33227,9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37715,2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40468,2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37618,3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37424,4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35027,9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Дефицит (профицит)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-2883,1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-1201,1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7F28">
              <w:rPr>
                <w:b/>
                <w:bCs/>
                <w:color w:val="000000"/>
                <w:sz w:val="28"/>
                <w:szCs w:val="28"/>
              </w:rPr>
              <w:t xml:space="preserve">-358,7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213,1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402,1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302,3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954,0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1386,6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Государственный долг на конец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15648,0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DF11D3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11D3">
              <w:rPr>
                <w:b/>
                <w:bCs/>
                <w:color w:val="000000"/>
                <w:sz w:val="28"/>
                <w:szCs w:val="28"/>
              </w:rPr>
              <w:t>16825,7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9D7F28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7F28">
              <w:rPr>
                <w:b/>
                <w:bCs/>
                <w:color w:val="000000"/>
                <w:sz w:val="28"/>
                <w:szCs w:val="28"/>
              </w:rPr>
              <w:t xml:space="preserve">16781,0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16609,9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16054,0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15985,4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15251,8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DA" w:rsidRPr="00642D0D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D0D">
              <w:rPr>
                <w:b/>
                <w:bCs/>
                <w:color w:val="000000"/>
                <w:sz w:val="28"/>
                <w:szCs w:val="28"/>
              </w:rPr>
              <w:t>13463,2</w:t>
            </w:r>
          </w:p>
        </w:tc>
      </w:tr>
    </w:tbl>
    <w:p w:rsidR="004433DA" w:rsidRDefault="004433DA" w:rsidP="002E3D62">
      <w:pPr>
        <w:pStyle w:val="a4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1"/>
        <w:gridCol w:w="1276"/>
        <w:gridCol w:w="1417"/>
        <w:gridCol w:w="1276"/>
        <w:gridCol w:w="1281"/>
        <w:gridCol w:w="1276"/>
        <w:gridCol w:w="1275"/>
        <w:gridCol w:w="1276"/>
        <w:gridCol w:w="1389"/>
      </w:tblGrid>
      <w:tr w:rsidR="004433DA" w:rsidRPr="00BF23B0" w:rsidTr="002E3D62">
        <w:trPr>
          <w:trHeight w:val="765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2029 год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4433DA" w:rsidRPr="00F751AB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2030 год</w:t>
            </w:r>
          </w:p>
        </w:tc>
      </w:tr>
      <w:tr w:rsidR="004433DA" w:rsidRPr="00BF23B0" w:rsidTr="002E3D62">
        <w:trPr>
          <w:trHeight w:val="39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1 вариант прогноза (базовый)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F751AB" w:rsidRDefault="004433DA" w:rsidP="002E3D6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751A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Доходы консолидированного бюджета –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44389,5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45718,7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47442,7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49016,0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50722,8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52601,7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54655,9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56951,6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32646,3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33975,5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35699,5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37272,8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38979,6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40858,5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42912,7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45208,4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31323,7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32620,9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34312,4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35852,2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37525,0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39368,9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41387,6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43646,6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1322,6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1354,6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1387,1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1420,6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1454,6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1489,6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1525,1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1561,8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Расходы консолидированного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43351,7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44715,7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48292,8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49785,4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51529,5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53456,9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55558,5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57919,3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Дефицит (профицит) консолидированного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1037,8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1003,0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-850,1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-769,4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-806,7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-855,2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-902,6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-967,7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Государственный и муниципальный долг на конец года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16117,0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15114,0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15964,1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16733,5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17540,3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18395,4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19298,0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20265,6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 xml:space="preserve">Доходы областного бюджета </w:t>
            </w:r>
            <w:r w:rsidRPr="00BF23B0">
              <w:rPr>
                <w:sz w:val="28"/>
                <w:szCs w:val="28"/>
              </w:rPr>
              <w:t>–</w:t>
            </w:r>
            <w:r w:rsidRPr="00BF23B0">
              <w:rPr>
                <w:b/>
                <w:bCs/>
                <w:color w:val="000000"/>
                <w:sz w:val="28"/>
                <w:szCs w:val="28"/>
              </w:rPr>
              <w:t xml:space="preserve">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36936,2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37878,7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39184,8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40288,7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41486,1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42804,5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44241,7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45841,3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25193,0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26135,5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27441,6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28545,5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29742,9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31061,3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32498,5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34098,1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24777,2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25715,6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27017,6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28117,3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29310,5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30624,6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32057,4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33652,6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415,8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419,9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424,0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428,2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432,4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436,7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441,1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445,5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 xml:space="preserve">Расходы областного бюджета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35555,7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36533,0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39692,2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40715,4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41950,2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43316,9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44801,6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46466,2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Дефицит (профицит) областного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1380,5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1345,7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-507,4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-426,7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-464,1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-512,4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-559,9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-624,9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Государственный долг на конец года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11949,2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10603,5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11110,9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11537,6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12001,7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12514,1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13074,0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13698,9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2 вариант прогноза (консервативный)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 xml:space="preserve">Доходы консолидированного бюджета </w:t>
            </w:r>
            <w:r w:rsidRPr="00BF23B0">
              <w:rPr>
                <w:sz w:val="28"/>
                <w:szCs w:val="28"/>
              </w:rPr>
              <w:t>–</w:t>
            </w:r>
            <w:r w:rsidRPr="00BF23B0">
              <w:rPr>
                <w:b/>
                <w:bCs/>
                <w:color w:val="000000"/>
                <w:sz w:val="28"/>
                <w:szCs w:val="28"/>
              </w:rPr>
              <w:t xml:space="preserve">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40531,8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41631,8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43134,1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44436,7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45832,5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47372,9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49115,0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51048,0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32069,9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33169,9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34672,2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35974,8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37370,6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38911,0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40653,1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42586,1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30805,6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31893,1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33381,6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34669,9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36050,9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37576,2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39281,8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41187,9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1264,3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1276,8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1290,6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1304,9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1319,7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1334,8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1371,3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1398,2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8461,9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8461,9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8461,9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8461,9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8461,9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8461,9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8461,9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8461,9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Расходы консолидированного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39281,2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40439,8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43134,1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44436,7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45832,5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47372,9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49115,0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51048,0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Дефицит (профицит) консолидированного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1250,6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1192,0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Государственный и муниципальный долг на конец года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15975,4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14783,4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14783,4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14783,4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14783,4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14783,4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14783,4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14783,4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 xml:space="preserve">Доходы областного бюджета </w:t>
            </w:r>
            <w:r w:rsidRPr="00BF23B0">
              <w:rPr>
                <w:sz w:val="28"/>
                <w:szCs w:val="28"/>
              </w:rPr>
              <w:t>–</w:t>
            </w:r>
            <w:r w:rsidRPr="00BF23B0">
              <w:rPr>
                <w:b/>
                <w:bCs/>
                <w:color w:val="000000"/>
                <w:sz w:val="28"/>
                <w:szCs w:val="28"/>
              </w:rPr>
              <w:t xml:space="preserve">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33280,2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34043,4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35180,5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36076,8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37031,5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38080,0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39251,5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40558,5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24818,3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25581,5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26718,6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27614,9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28569,6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29618,1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30789,6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32096,6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24483,0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25245,5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26381,7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27277,1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28230,7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29278,1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30448,4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31754,1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335,3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336,0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336,9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337,8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338,9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341,2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342,5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8461,9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8461,9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8461,9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8461,9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8461,9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8461,9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8461,9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8461,9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 xml:space="preserve">Расходы областного бюджета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31690,7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32512,5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35180,5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36076,8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37031,5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38080,0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39251,5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40558,5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Дефицит (профицит) областного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1589,5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1530,9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Государственный долг на конец года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11912,8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10381,9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10381,9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10381,9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10381,9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10381,9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10381,9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10381,9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3 вариант прогноза (целевой)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 xml:space="preserve">Доходы консолидированного бюджета </w:t>
            </w:r>
            <w:r w:rsidRPr="00BF23B0">
              <w:rPr>
                <w:sz w:val="28"/>
                <w:szCs w:val="28"/>
              </w:rPr>
              <w:t>–</w:t>
            </w:r>
            <w:r w:rsidRPr="00BF23B0">
              <w:rPr>
                <w:b/>
                <w:bCs/>
                <w:color w:val="000000"/>
                <w:sz w:val="28"/>
                <w:szCs w:val="28"/>
              </w:rPr>
              <w:t xml:space="preserve">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44739,4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46098,1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47935,3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49566,3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51333,9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53259,5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55374,3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57780,8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32996,2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34354,9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36192,1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37823,1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39590,7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41516,3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43631,1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46037,6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31660,5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32988,3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34792,7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36390,6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38124,7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40016,6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42096,5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44466,9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1335,7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1366,6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1399,4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1432,5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1466,0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1499,7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1534,6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1570,7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Расходы консолидированного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43669,5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45074,3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48725,5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50271,2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52094,4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54081,8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56267,2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58775,5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000000" w:fill="FFFFFF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Дефицит (профицит) консолидированного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1069,9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1023,8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-790,2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-704,9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-760,5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-822,3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-892,9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-994,7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Государственный и муниципальный долг на конец года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16074,4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15050,6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15840,8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16545,7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17306,2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18128,5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19021,4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20016,1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 xml:space="preserve">Доходы областного бюджета </w:t>
            </w:r>
            <w:r w:rsidRPr="00BF23B0">
              <w:rPr>
                <w:sz w:val="28"/>
                <w:szCs w:val="28"/>
              </w:rPr>
              <w:t>–</w:t>
            </w:r>
            <w:r w:rsidRPr="00BF23B0">
              <w:rPr>
                <w:b/>
                <w:bCs/>
                <w:color w:val="000000"/>
                <w:sz w:val="28"/>
                <w:szCs w:val="28"/>
              </w:rPr>
              <w:t xml:space="preserve">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37302,6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38267,0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39659,2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40801,4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42043,1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43396,4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44879,0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46561,5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C35936" w:rsidRDefault="004433DA" w:rsidP="002E3D6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25559,4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26523,8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27916,0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29058,2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30299,9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31653,2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33135,8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34818,3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25129,1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26089,1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27476,7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28614,3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29851,3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31199,9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32677,6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34355,1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430,3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434,7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439,3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443,9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448,6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453,3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458,2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463,2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BF23B0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sz w:val="28"/>
                <w:szCs w:val="28"/>
              </w:rPr>
            </w:pPr>
            <w:r w:rsidRPr="00D52A55">
              <w:rPr>
                <w:sz w:val="28"/>
                <w:szCs w:val="28"/>
              </w:rPr>
              <w:t>11743,2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 xml:space="preserve">Расходы областного бюджета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35935,2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36930,0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40201,1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41243,4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42524,9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43922,8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45457,0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47219,6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Дефицит (профицит) областного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1367,4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1337,0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-541,9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-442,0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-481,8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-526,4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-578,0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-658,1</w:t>
            </w:r>
          </w:p>
        </w:tc>
      </w:tr>
      <w:tr w:rsidR="004433DA" w:rsidRPr="00BF23B0" w:rsidTr="002E3D62">
        <w:trPr>
          <w:trHeight w:val="20"/>
        </w:trPr>
        <w:tc>
          <w:tcPr>
            <w:tcW w:w="4101" w:type="dxa"/>
            <w:shd w:val="clear" w:color="auto" w:fill="auto"/>
            <w:vAlign w:val="center"/>
            <w:hideMark/>
          </w:tcPr>
          <w:p w:rsidR="004433DA" w:rsidRPr="00BF23B0" w:rsidRDefault="004433DA" w:rsidP="002E3D6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23B0">
              <w:rPr>
                <w:b/>
                <w:bCs/>
                <w:color w:val="000000"/>
                <w:sz w:val="28"/>
                <w:szCs w:val="28"/>
              </w:rPr>
              <w:t>Государственный долг на конец года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12095,8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10758,8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11300,7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11742,7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12224,5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12750,9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13328,9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433DA" w:rsidRPr="00D52A55" w:rsidRDefault="004433DA" w:rsidP="002E3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2A55">
              <w:rPr>
                <w:b/>
                <w:bCs/>
                <w:color w:val="000000"/>
                <w:sz w:val="28"/>
                <w:szCs w:val="28"/>
              </w:rPr>
              <w:t>13987,0</w:t>
            </w:r>
          </w:p>
        </w:tc>
      </w:tr>
    </w:tbl>
    <w:p w:rsidR="004433DA" w:rsidRDefault="004433DA" w:rsidP="004433DA">
      <w:pPr>
        <w:rPr>
          <w:sz w:val="28"/>
          <w:szCs w:val="20"/>
        </w:rPr>
        <w:sectPr w:rsidR="004433DA" w:rsidSect="004433DA">
          <w:pgSz w:w="16838" w:h="11906" w:orient="landscape"/>
          <w:pgMar w:top="1559" w:right="1134" w:bottom="1276" w:left="1134" w:header="720" w:footer="720" w:gutter="0"/>
          <w:cols w:space="720"/>
          <w:docGrid w:linePitch="326"/>
        </w:sectPr>
      </w:pPr>
    </w:p>
    <w:p w:rsidR="004433DA" w:rsidRDefault="004433DA" w:rsidP="002E3D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4433DA" w:rsidRDefault="004433DA" w:rsidP="002E3D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00C0E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Правительства</w:t>
      </w:r>
    </w:p>
    <w:p w:rsidR="004433DA" w:rsidRDefault="004433DA" w:rsidP="002E3D62">
      <w:pPr>
        <w:autoSpaceDE w:val="0"/>
        <w:autoSpaceDN w:val="0"/>
        <w:adjustRightInd w:val="0"/>
        <w:jc w:val="right"/>
        <w:outlineLvl w:val="0"/>
      </w:pPr>
      <w:r w:rsidRPr="00C00C0E">
        <w:rPr>
          <w:sz w:val="28"/>
          <w:szCs w:val="28"/>
        </w:rPr>
        <w:t>Ивановской области</w:t>
      </w:r>
    </w:p>
    <w:p w:rsidR="004433DA" w:rsidRPr="00FE250E" w:rsidRDefault="004433DA" w:rsidP="002E3D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E250E">
        <w:rPr>
          <w:sz w:val="28"/>
          <w:szCs w:val="28"/>
        </w:rPr>
        <w:t>от ______________ № ______-</w:t>
      </w:r>
    </w:p>
    <w:p w:rsidR="004433DA" w:rsidRPr="00FE250E" w:rsidRDefault="004433DA">
      <w:pPr>
        <w:jc w:val="right"/>
        <w:rPr>
          <w:sz w:val="28"/>
          <w:szCs w:val="28"/>
        </w:rPr>
      </w:pPr>
    </w:p>
    <w:p w:rsidR="004433DA" w:rsidRPr="00116AD5" w:rsidRDefault="004433DA" w:rsidP="002E3D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4433DA" w:rsidRDefault="004433DA" w:rsidP="002E3D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бюджетному прогнозу Ивановской области</w:t>
      </w:r>
    </w:p>
    <w:p w:rsidR="004433DA" w:rsidRDefault="004433DA" w:rsidP="002E3D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00C0E">
        <w:rPr>
          <w:sz w:val="28"/>
          <w:szCs w:val="28"/>
        </w:rPr>
        <w:t>на 2017 –</w:t>
      </w:r>
      <w:r>
        <w:rPr>
          <w:sz w:val="28"/>
          <w:szCs w:val="28"/>
        </w:rPr>
        <w:t xml:space="preserve"> 2030 годы</w:t>
      </w:r>
    </w:p>
    <w:p w:rsidR="004433DA" w:rsidRDefault="004433DA" w:rsidP="002E3D6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433DA" w:rsidRDefault="004433DA" w:rsidP="002E3D62">
      <w:pPr>
        <w:jc w:val="center"/>
        <w:rPr>
          <w:sz w:val="28"/>
        </w:rPr>
      </w:pPr>
      <w:r w:rsidRPr="009B24F1">
        <w:rPr>
          <w:b/>
          <w:sz w:val="28"/>
          <w:szCs w:val="28"/>
        </w:rPr>
        <w:t>Показатели финансового обеспечения государственных программ Ивановской области на период их действия</w:t>
      </w:r>
    </w:p>
    <w:p w:rsidR="004433DA" w:rsidRDefault="004433DA" w:rsidP="00F6659A">
      <w:pPr>
        <w:rPr>
          <w:sz w:val="28"/>
        </w:rPr>
      </w:pPr>
    </w:p>
    <w:p w:rsidR="004433DA" w:rsidRPr="000E36BF" w:rsidRDefault="004433DA" w:rsidP="002E3D62">
      <w:pPr>
        <w:jc w:val="right"/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млн.руб</w:t>
      </w:r>
      <w:proofErr w:type="spellEnd"/>
      <w:r>
        <w:rPr>
          <w:sz w:val="28"/>
        </w:rPr>
        <w:t>.)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134"/>
        <w:gridCol w:w="1134"/>
        <w:gridCol w:w="1134"/>
        <w:gridCol w:w="1134"/>
        <w:gridCol w:w="1134"/>
        <w:gridCol w:w="1134"/>
        <w:gridCol w:w="1134"/>
      </w:tblGrid>
      <w:tr w:rsidR="004433DA" w:rsidRPr="004D7B70" w:rsidTr="002E3D62">
        <w:trPr>
          <w:trHeight w:val="1157"/>
        </w:trPr>
        <w:tc>
          <w:tcPr>
            <w:tcW w:w="6771" w:type="dxa"/>
            <w:shd w:val="clear" w:color="auto" w:fill="auto"/>
            <w:vAlign w:val="center"/>
            <w:hideMark/>
          </w:tcPr>
          <w:p w:rsidR="004433DA" w:rsidRPr="004D7B70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4D7B70">
              <w:rPr>
                <w:color w:val="000000"/>
                <w:sz w:val="28"/>
                <w:szCs w:val="28"/>
              </w:rPr>
              <w:t>Показатель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3DA" w:rsidRPr="004D7B70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4D7B70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3DA" w:rsidRPr="004D7B70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4D7B70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3DA" w:rsidRPr="004D7B70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4D7B70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3DA" w:rsidRPr="004D7B70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4D7B70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3DA" w:rsidRPr="004D7B70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4D7B70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3DA" w:rsidRPr="004D7B70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4D7B70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3DA" w:rsidRPr="004D7B70" w:rsidRDefault="004433DA" w:rsidP="002E3D62">
            <w:pPr>
              <w:jc w:val="center"/>
              <w:rPr>
                <w:color w:val="000000"/>
                <w:sz w:val="28"/>
                <w:szCs w:val="28"/>
              </w:rPr>
            </w:pPr>
            <w:r w:rsidRPr="004D7B70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4433DA" w:rsidRPr="004D7B70" w:rsidTr="002E3D62">
        <w:trPr>
          <w:trHeight w:val="270"/>
        </w:trPr>
        <w:tc>
          <w:tcPr>
            <w:tcW w:w="6771" w:type="dxa"/>
            <w:shd w:val="clear" w:color="auto" w:fill="auto"/>
            <w:vAlign w:val="center"/>
            <w:hideMark/>
          </w:tcPr>
          <w:p w:rsidR="004433DA" w:rsidRPr="00A66187" w:rsidRDefault="004433DA" w:rsidP="002E3D6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66187">
              <w:rPr>
                <w:b/>
                <w:color w:val="000000"/>
                <w:sz w:val="28"/>
                <w:szCs w:val="28"/>
              </w:rPr>
              <w:t>Расходы областного бюджета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/>
                <w:bCs/>
                <w:sz w:val="28"/>
                <w:szCs w:val="28"/>
              </w:rPr>
            </w:pPr>
            <w:r w:rsidRPr="00EA4103">
              <w:rPr>
                <w:b/>
                <w:bCs/>
                <w:sz w:val="28"/>
                <w:szCs w:val="28"/>
              </w:rPr>
              <w:t>37715,2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/>
                <w:bCs/>
                <w:sz w:val="28"/>
                <w:szCs w:val="28"/>
              </w:rPr>
            </w:pPr>
            <w:r w:rsidRPr="00EA4103">
              <w:rPr>
                <w:b/>
                <w:bCs/>
                <w:sz w:val="28"/>
                <w:szCs w:val="28"/>
              </w:rPr>
              <w:t>40413,2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/>
                <w:bCs/>
                <w:sz w:val="28"/>
                <w:szCs w:val="28"/>
              </w:rPr>
            </w:pPr>
            <w:r w:rsidRPr="00EA4103">
              <w:rPr>
                <w:b/>
                <w:bCs/>
                <w:sz w:val="28"/>
                <w:szCs w:val="28"/>
              </w:rPr>
              <w:t>37413,0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/>
                <w:bCs/>
                <w:sz w:val="28"/>
                <w:szCs w:val="28"/>
              </w:rPr>
            </w:pPr>
            <w:r w:rsidRPr="00EA4103">
              <w:rPr>
                <w:b/>
                <w:bCs/>
                <w:sz w:val="28"/>
                <w:szCs w:val="28"/>
              </w:rPr>
              <w:t>37080,5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/>
                <w:bCs/>
                <w:sz w:val="28"/>
                <w:szCs w:val="28"/>
              </w:rPr>
            </w:pPr>
            <w:r w:rsidRPr="00EA4103">
              <w:rPr>
                <w:b/>
                <w:bCs/>
                <w:sz w:val="28"/>
                <w:szCs w:val="28"/>
              </w:rPr>
              <w:t>34679,0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/>
                <w:bCs/>
                <w:sz w:val="28"/>
                <w:szCs w:val="28"/>
              </w:rPr>
            </w:pPr>
            <w:r w:rsidRPr="00EA4103">
              <w:rPr>
                <w:b/>
                <w:bCs/>
                <w:sz w:val="28"/>
                <w:szCs w:val="28"/>
              </w:rPr>
              <w:t>35555,7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/>
                <w:bCs/>
                <w:sz w:val="28"/>
                <w:szCs w:val="28"/>
              </w:rPr>
            </w:pPr>
            <w:r w:rsidRPr="00EA4103">
              <w:rPr>
                <w:b/>
                <w:bCs/>
                <w:sz w:val="28"/>
                <w:szCs w:val="28"/>
              </w:rPr>
              <w:t>36533,0</w:t>
            </w:r>
          </w:p>
        </w:tc>
      </w:tr>
      <w:tr w:rsidR="004433DA" w:rsidRPr="004D7B70" w:rsidTr="002E3D62">
        <w:trPr>
          <w:trHeight w:val="270"/>
        </w:trPr>
        <w:tc>
          <w:tcPr>
            <w:tcW w:w="6771" w:type="dxa"/>
            <w:shd w:val="clear" w:color="auto" w:fill="auto"/>
            <w:vAlign w:val="center"/>
            <w:hideMark/>
          </w:tcPr>
          <w:p w:rsidR="004433DA" w:rsidRPr="004D7B7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4D7B7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433DA" w:rsidRPr="004D7B70" w:rsidTr="002E3D62">
        <w:trPr>
          <w:trHeight w:val="270"/>
        </w:trPr>
        <w:tc>
          <w:tcPr>
            <w:tcW w:w="6771" w:type="dxa"/>
            <w:shd w:val="clear" w:color="auto" w:fill="auto"/>
            <w:vAlign w:val="center"/>
            <w:hideMark/>
          </w:tcPr>
          <w:p w:rsidR="004433DA" w:rsidRPr="00A66187" w:rsidRDefault="004433DA" w:rsidP="002E3D6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66187">
              <w:rPr>
                <w:b/>
                <w:color w:val="000000"/>
                <w:sz w:val="28"/>
                <w:szCs w:val="28"/>
              </w:rPr>
              <w:t>расходы на реализацию государственных программ Ивановской области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/>
                <w:bCs/>
                <w:sz w:val="28"/>
                <w:szCs w:val="28"/>
              </w:rPr>
            </w:pPr>
            <w:r w:rsidRPr="00EA4103">
              <w:rPr>
                <w:b/>
                <w:bCs/>
                <w:sz w:val="28"/>
                <w:szCs w:val="28"/>
              </w:rPr>
              <w:t>36971,2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/>
                <w:bCs/>
                <w:sz w:val="28"/>
                <w:szCs w:val="28"/>
              </w:rPr>
            </w:pPr>
            <w:r w:rsidRPr="00EA4103">
              <w:rPr>
                <w:b/>
                <w:bCs/>
                <w:sz w:val="28"/>
                <w:szCs w:val="28"/>
              </w:rPr>
              <w:t>39784,8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/>
                <w:bCs/>
                <w:sz w:val="28"/>
                <w:szCs w:val="28"/>
              </w:rPr>
            </w:pPr>
            <w:r w:rsidRPr="00EA4103">
              <w:rPr>
                <w:b/>
                <w:bCs/>
                <w:sz w:val="28"/>
                <w:szCs w:val="28"/>
              </w:rPr>
              <w:t>36983,0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/>
                <w:bCs/>
                <w:sz w:val="28"/>
                <w:szCs w:val="28"/>
              </w:rPr>
            </w:pPr>
            <w:r w:rsidRPr="00EA4103">
              <w:rPr>
                <w:b/>
                <w:bCs/>
                <w:sz w:val="28"/>
                <w:szCs w:val="28"/>
              </w:rPr>
              <w:t>36678,3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/>
                <w:bCs/>
                <w:sz w:val="28"/>
                <w:szCs w:val="28"/>
              </w:rPr>
            </w:pPr>
            <w:r w:rsidRPr="00EA4103">
              <w:rPr>
                <w:b/>
                <w:bCs/>
                <w:sz w:val="28"/>
                <w:szCs w:val="28"/>
              </w:rPr>
              <w:t>34228,2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/>
                <w:bCs/>
                <w:sz w:val="28"/>
                <w:szCs w:val="28"/>
              </w:rPr>
            </w:pPr>
            <w:r w:rsidRPr="00EA4103">
              <w:rPr>
                <w:b/>
                <w:bCs/>
                <w:sz w:val="28"/>
                <w:szCs w:val="28"/>
              </w:rPr>
              <w:t>35093,5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/>
                <w:bCs/>
                <w:sz w:val="28"/>
                <w:szCs w:val="28"/>
              </w:rPr>
            </w:pPr>
            <w:r w:rsidRPr="00EA4103">
              <w:rPr>
                <w:b/>
                <w:bCs/>
                <w:sz w:val="28"/>
                <w:szCs w:val="28"/>
              </w:rPr>
              <w:t>36058,1</w:t>
            </w:r>
          </w:p>
        </w:tc>
      </w:tr>
      <w:tr w:rsidR="004433DA" w:rsidRPr="004D7B70" w:rsidTr="002E3D62">
        <w:trPr>
          <w:trHeight w:val="270"/>
        </w:trPr>
        <w:tc>
          <w:tcPr>
            <w:tcW w:w="6771" w:type="dxa"/>
            <w:shd w:val="clear" w:color="auto" w:fill="auto"/>
            <w:vAlign w:val="center"/>
            <w:hideMark/>
          </w:tcPr>
          <w:p w:rsidR="004433DA" w:rsidRPr="004D7B70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4D7B70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433DA" w:rsidRPr="004D7B70" w:rsidTr="002E3D62">
        <w:trPr>
          <w:trHeight w:val="301"/>
        </w:trPr>
        <w:tc>
          <w:tcPr>
            <w:tcW w:w="6771" w:type="dxa"/>
            <w:shd w:val="clear" w:color="auto" w:fill="auto"/>
            <w:vAlign w:val="center"/>
            <w:hideMark/>
          </w:tcPr>
          <w:p w:rsidR="004433DA" w:rsidRPr="00A66187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A66187">
              <w:rPr>
                <w:color w:val="000000"/>
                <w:sz w:val="28"/>
                <w:szCs w:val="28"/>
              </w:rPr>
              <w:t>Развитие здравоохранения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6530,3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6247,2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6399,7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5619,6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5123,7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5323,7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5523,7</w:t>
            </w:r>
          </w:p>
        </w:tc>
      </w:tr>
      <w:tr w:rsidR="004433DA" w:rsidRPr="004D7B70" w:rsidTr="002E3D62">
        <w:trPr>
          <w:trHeight w:val="405"/>
        </w:trPr>
        <w:tc>
          <w:tcPr>
            <w:tcW w:w="6771" w:type="dxa"/>
            <w:shd w:val="clear" w:color="auto" w:fill="auto"/>
            <w:vAlign w:val="center"/>
            <w:hideMark/>
          </w:tcPr>
          <w:p w:rsidR="004433DA" w:rsidRPr="00A66187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A66187">
              <w:rPr>
                <w:color w:val="000000"/>
                <w:sz w:val="28"/>
                <w:szCs w:val="28"/>
              </w:rPr>
              <w:t>Развитие образования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8143,7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8170,7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8146,3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7966,6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8185,0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8285,0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8385,0</w:t>
            </w:r>
          </w:p>
        </w:tc>
      </w:tr>
      <w:tr w:rsidR="004433DA" w:rsidRPr="004D7B70" w:rsidTr="002E3D62">
        <w:trPr>
          <w:trHeight w:val="510"/>
        </w:trPr>
        <w:tc>
          <w:tcPr>
            <w:tcW w:w="6771" w:type="dxa"/>
            <w:shd w:val="clear" w:color="auto" w:fill="auto"/>
            <w:vAlign w:val="center"/>
            <w:hideMark/>
          </w:tcPr>
          <w:p w:rsidR="004433DA" w:rsidRPr="00A66187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A66187">
              <w:rPr>
                <w:color w:val="000000"/>
                <w:sz w:val="28"/>
                <w:szCs w:val="28"/>
              </w:rPr>
              <w:t>Социальная поддержка граждан в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7505,6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8639,1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7396,0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7463,1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6062,7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6431,5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862,0</w:t>
            </w:r>
          </w:p>
        </w:tc>
      </w:tr>
      <w:tr w:rsidR="004433DA" w:rsidRPr="004D7B70" w:rsidTr="002E3D62">
        <w:trPr>
          <w:trHeight w:val="322"/>
        </w:trPr>
        <w:tc>
          <w:tcPr>
            <w:tcW w:w="6771" w:type="dxa"/>
            <w:shd w:val="clear" w:color="auto" w:fill="auto"/>
            <w:vAlign w:val="center"/>
            <w:hideMark/>
          </w:tcPr>
          <w:p w:rsidR="004433DA" w:rsidRPr="00A66187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A66187">
              <w:rPr>
                <w:color w:val="000000"/>
                <w:sz w:val="28"/>
                <w:szCs w:val="28"/>
              </w:rPr>
              <w:t>Содействие занятости населения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345,8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456,8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455,3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455,8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153,3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153,3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153,3</w:t>
            </w:r>
          </w:p>
        </w:tc>
      </w:tr>
      <w:tr w:rsidR="004433DA" w:rsidRPr="004D7B70" w:rsidTr="002E3D62">
        <w:trPr>
          <w:trHeight w:val="765"/>
        </w:trPr>
        <w:tc>
          <w:tcPr>
            <w:tcW w:w="6771" w:type="dxa"/>
            <w:shd w:val="clear" w:color="auto" w:fill="auto"/>
            <w:vAlign w:val="center"/>
            <w:hideMark/>
          </w:tcPr>
          <w:p w:rsidR="004433DA" w:rsidRPr="00A66187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A66187">
              <w:rPr>
                <w:color w:val="000000"/>
                <w:sz w:val="28"/>
                <w:szCs w:val="28"/>
              </w:rPr>
              <w:t>Обеспечение безопасности граждан и профилактика правонарушений в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329,3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252,5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192,3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192,3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192,3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192,3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192,3</w:t>
            </w:r>
          </w:p>
        </w:tc>
      </w:tr>
      <w:tr w:rsidR="004433DA" w:rsidRPr="004D7B70" w:rsidTr="002E3D62">
        <w:trPr>
          <w:trHeight w:val="300"/>
        </w:trPr>
        <w:tc>
          <w:tcPr>
            <w:tcW w:w="6771" w:type="dxa"/>
            <w:shd w:val="clear" w:color="auto" w:fill="auto"/>
            <w:vAlign w:val="center"/>
            <w:hideMark/>
          </w:tcPr>
          <w:p w:rsidR="004433DA" w:rsidRPr="00A66187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A66187">
              <w:rPr>
                <w:color w:val="000000"/>
                <w:sz w:val="28"/>
                <w:szCs w:val="28"/>
              </w:rPr>
              <w:t>Охрана окружающей среды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26,1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680,8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679,7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540,5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50,0</w:t>
            </w:r>
          </w:p>
        </w:tc>
      </w:tr>
      <w:tr w:rsidR="004433DA" w:rsidRPr="004D7B70" w:rsidTr="002E3D62">
        <w:trPr>
          <w:trHeight w:val="570"/>
        </w:trPr>
        <w:tc>
          <w:tcPr>
            <w:tcW w:w="6771" w:type="dxa"/>
            <w:shd w:val="clear" w:color="auto" w:fill="auto"/>
            <w:vAlign w:val="center"/>
            <w:hideMark/>
          </w:tcPr>
          <w:p w:rsidR="004433DA" w:rsidRPr="00A66187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A66187">
              <w:rPr>
                <w:color w:val="000000"/>
                <w:sz w:val="28"/>
                <w:szCs w:val="28"/>
              </w:rPr>
              <w:t>Экономическое развитие и инновационная экономика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179,2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457,7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114,5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160,0</w:t>
            </w:r>
          </w:p>
        </w:tc>
      </w:tr>
      <w:tr w:rsidR="004433DA" w:rsidRPr="004D7B70" w:rsidTr="002E3D62">
        <w:trPr>
          <w:trHeight w:val="300"/>
        </w:trPr>
        <w:tc>
          <w:tcPr>
            <w:tcW w:w="6771" w:type="dxa"/>
            <w:shd w:val="clear" w:color="auto" w:fill="auto"/>
            <w:vAlign w:val="center"/>
            <w:hideMark/>
          </w:tcPr>
          <w:p w:rsidR="004433DA" w:rsidRPr="00A66187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A66187">
              <w:rPr>
                <w:color w:val="000000"/>
                <w:sz w:val="28"/>
                <w:szCs w:val="28"/>
              </w:rPr>
              <w:t>Информационное общество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222,9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192,9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66,7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59,3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59,3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59,3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59,3</w:t>
            </w:r>
          </w:p>
        </w:tc>
      </w:tr>
      <w:tr w:rsidR="004433DA" w:rsidRPr="004D7B70" w:rsidTr="002E3D62">
        <w:trPr>
          <w:trHeight w:val="321"/>
        </w:trPr>
        <w:tc>
          <w:tcPr>
            <w:tcW w:w="6771" w:type="dxa"/>
            <w:shd w:val="clear" w:color="auto" w:fill="auto"/>
            <w:vAlign w:val="center"/>
            <w:hideMark/>
          </w:tcPr>
          <w:p w:rsidR="004433DA" w:rsidRPr="00A66187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A66187">
              <w:rPr>
                <w:color w:val="000000"/>
                <w:sz w:val="28"/>
                <w:szCs w:val="28"/>
              </w:rPr>
              <w:t>Развитие транспортной системы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3350,8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4301,9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4460,2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5506,2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5208,5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5208,5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5209,2</w:t>
            </w:r>
          </w:p>
        </w:tc>
      </w:tr>
      <w:tr w:rsidR="004433DA" w:rsidRPr="004D7B70" w:rsidTr="002E3D62">
        <w:trPr>
          <w:trHeight w:val="765"/>
        </w:trPr>
        <w:tc>
          <w:tcPr>
            <w:tcW w:w="6771" w:type="dxa"/>
            <w:shd w:val="clear" w:color="auto" w:fill="auto"/>
            <w:vAlign w:val="center"/>
            <w:hideMark/>
          </w:tcPr>
          <w:p w:rsidR="004433DA" w:rsidRPr="00A66187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A66187">
              <w:rPr>
                <w:color w:val="000000"/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579,7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513,9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482,8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771,3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797,0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819,2</w:t>
            </w:r>
          </w:p>
        </w:tc>
      </w:tr>
      <w:tr w:rsidR="004433DA" w:rsidRPr="004D7B70" w:rsidTr="002E3D62">
        <w:trPr>
          <w:trHeight w:val="297"/>
        </w:trPr>
        <w:tc>
          <w:tcPr>
            <w:tcW w:w="6771" w:type="dxa"/>
            <w:shd w:val="clear" w:color="auto" w:fill="auto"/>
            <w:vAlign w:val="center"/>
            <w:hideMark/>
          </w:tcPr>
          <w:p w:rsidR="004433DA" w:rsidRPr="00A66187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A66187">
              <w:rPr>
                <w:color w:val="000000"/>
                <w:sz w:val="28"/>
                <w:szCs w:val="28"/>
              </w:rPr>
              <w:t>Развитие лесного хозяйства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184,8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208,8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208,5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211,2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9,1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9,1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9,1</w:t>
            </w:r>
          </w:p>
        </w:tc>
      </w:tr>
      <w:tr w:rsidR="004433DA" w:rsidRPr="004D7B70" w:rsidTr="002E3D62">
        <w:trPr>
          <w:trHeight w:val="510"/>
        </w:trPr>
        <w:tc>
          <w:tcPr>
            <w:tcW w:w="6771" w:type="dxa"/>
            <w:shd w:val="clear" w:color="auto" w:fill="auto"/>
            <w:vAlign w:val="center"/>
            <w:hideMark/>
          </w:tcPr>
          <w:p w:rsidR="004433DA" w:rsidRPr="00A66187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A66187">
              <w:rPr>
                <w:color w:val="000000"/>
                <w:sz w:val="28"/>
                <w:szCs w:val="28"/>
              </w:rPr>
              <w:t>Развитие водохозяйственного комплекса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47,9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139,1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239,7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461,5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92,0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93,0</w:t>
            </w:r>
          </w:p>
        </w:tc>
      </w:tr>
      <w:tr w:rsidR="004433DA" w:rsidRPr="004D7B70" w:rsidTr="002E3D62">
        <w:trPr>
          <w:trHeight w:val="765"/>
        </w:trPr>
        <w:tc>
          <w:tcPr>
            <w:tcW w:w="6771" w:type="dxa"/>
            <w:shd w:val="clear" w:color="auto" w:fill="auto"/>
            <w:vAlign w:val="center"/>
            <w:hideMark/>
          </w:tcPr>
          <w:p w:rsidR="004433DA" w:rsidRPr="00A66187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A66187">
              <w:rPr>
                <w:color w:val="000000"/>
                <w:sz w:val="28"/>
                <w:szCs w:val="28"/>
              </w:rPr>
              <w:t>Долгосрочная сбалансированность и устойчивость бюджетной системы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5080,9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4922,6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4933,5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5066,4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5172,2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5346,0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5519,8</w:t>
            </w:r>
          </w:p>
        </w:tc>
      </w:tr>
      <w:tr w:rsidR="004433DA" w:rsidRPr="004D7B70" w:rsidTr="002E3D62">
        <w:trPr>
          <w:trHeight w:val="765"/>
        </w:trPr>
        <w:tc>
          <w:tcPr>
            <w:tcW w:w="6771" w:type="dxa"/>
            <w:shd w:val="clear" w:color="auto" w:fill="auto"/>
            <w:vAlign w:val="center"/>
            <w:hideMark/>
          </w:tcPr>
          <w:p w:rsidR="004433DA" w:rsidRPr="00A66187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A66187">
              <w:rPr>
                <w:color w:val="000000"/>
                <w:sz w:val="28"/>
                <w:szCs w:val="28"/>
              </w:rPr>
              <w:t>Совершенствование институтов государственного управления и местного самоуправления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1403,8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1431,6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1219,1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1219,6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1219,6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1219,6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219,7</w:t>
            </w:r>
          </w:p>
        </w:tc>
      </w:tr>
      <w:tr w:rsidR="004433DA" w:rsidRPr="004D7B70" w:rsidTr="002E3D62">
        <w:trPr>
          <w:trHeight w:val="510"/>
        </w:trPr>
        <w:tc>
          <w:tcPr>
            <w:tcW w:w="6771" w:type="dxa"/>
            <w:shd w:val="clear" w:color="auto" w:fill="auto"/>
            <w:vAlign w:val="center"/>
            <w:hideMark/>
          </w:tcPr>
          <w:p w:rsidR="004433DA" w:rsidRPr="00A66187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A66187">
              <w:rPr>
                <w:color w:val="000000"/>
                <w:sz w:val="28"/>
                <w:szCs w:val="28"/>
              </w:rPr>
              <w:t>Управление имуществом Ивановской области и земельными ресурсами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17,7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23,4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32,4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16,7</w:t>
            </w:r>
          </w:p>
        </w:tc>
      </w:tr>
      <w:tr w:rsidR="004433DA" w:rsidRPr="004D7B70" w:rsidTr="002E3D62">
        <w:trPr>
          <w:trHeight w:val="510"/>
        </w:trPr>
        <w:tc>
          <w:tcPr>
            <w:tcW w:w="6771" w:type="dxa"/>
            <w:shd w:val="clear" w:color="auto" w:fill="auto"/>
            <w:vAlign w:val="center"/>
            <w:hideMark/>
          </w:tcPr>
          <w:p w:rsidR="004433DA" w:rsidRPr="00A66187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A66187">
              <w:rPr>
                <w:color w:val="000000"/>
                <w:sz w:val="28"/>
                <w:szCs w:val="28"/>
              </w:rPr>
              <w:t>Развитие физической культуры и спорта в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207,8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347,2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866,0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114,9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105,9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105,9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105,9</w:t>
            </w:r>
          </w:p>
        </w:tc>
      </w:tr>
      <w:tr w:rsidR="004433DA" w:rsidRPr="004D7B70" w:rsidTr="002E3D62">
        <w:trPr>
          <w:trHeight w:val="300"/>
        </w:trPr>
        <w:tc>
          <w:tcPr>
            <w:tcW w:w="6771" w:type="dxa"/>
            <w:shd w:val="clear" w:color="auto" w:fill="auto"/>
            <w:vAlign w:val="center"/>
            <w:hideMark/>
          </w:tcPr>
          <w:p w:rsidR="004433DA" w:rsidRPr="00A66187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A66187">
              <w:rPr>
                <w:color w:val="000000"/>
                <w:sz w:val="28"/>
                <w:szCs w:val="28"/>
              </w:rPr>
              <w:t>Формирование современной городской среды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375,0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354,9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19,1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3,3</w:t>
            </w:r>
          </w:p>
        </w:tc>
      </w:tr>
      <w:tr w:rsidR="004433DA" w:rsidRPr="004D7B70" w:rsidTr="002E3D62">
        <w:trPr>
          <w:trHeight w:val="510"/>
        </w:trPr>
        <w:tc>
          <w:tcPr>
            <w:tcW w:w="6771" w:type="dxa"/>
            <w:shd w:val="clear" w:color="auto" w:fill="auto"/>
            <w:vAlign w:val="center"/>
            <w:hideMark/>
          </w:tcPr>
          <w:p w:rsidR="004433DA" w:rsidRPr="00A66187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A66187">
              <w:rPr>
                <w:color w:val="000000"/>
                <w:sz w:val="28"/>
                <w:szCs w:val="28"/>
              </w:rPr>
              <w:t>Обеспечение доступным и комфортным жильем населения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488,9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357,1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22,2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78,3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63,8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63,8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63,8</w:t>
            </w:r>
          </w:p>
        </w:tc>
      </w:tr>
      <w:tr w:rsidR="004433DA" w:rsidRPr="004D7B70" w:rsidTr="002E3D62">
        <w:trPr>
          <w:trHeight w:val="510"/>
        </w:trPr>
        <w:tc>
          <w:tcPr>
            <w:tcW w:w="6771" w:type="dxa"/>
            <w:shd w:val="clear" w:color="auto" w:fill="auto"/>
            <w:vAlign w:val="center"/>
            <w:hideMark/>
          </w:tcPr>
          <w:p w:rsidR="004433DA" w:rsidRPr="00A66187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A66187">
              <w:rPr>
                <w:color w:val="000000"/>
                <w:sz w:val="28"/>
                <w:szCs w:val="28"/>
              </w:rPr>
              <w:t>Обеспечение услугами жилищно-коммунального хозяйства населения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1112,0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1140,5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576,0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612,4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1140,5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1140,5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1140,5</w:t>
            </w:r>
          </w:p>
        </w:tc>
      </w:tr>
      <w:tr w:rsidR="004433DA" w:rsidRPr="004D7B70" w:rsidTr="002E3D62">
        <w:trPr>
          <w:trHeight w:val="510"/>
        </w:trPr>
        <w:tc>
          <w:tcPr>
            <w:tcW w:w="6771" w:type="dxa"/>
            <w:shd w:val="clear" w:color="auto" w:fill="auto"/>
            <w:vAlign w:val="center"/>
            <w:hideMark/>
          </w:tcPr>
          <w:p w:rsidR="004433DA" w:rsidRPr="00A66187" w:rsidRDefault="004433DA" w:rsidP="002E3D62">
            <w:pPr>
              <w:jc w:val="both"/>
              <w:rPr>
                <w:color w:val="000000"/>
                <w:sz w:val="28"/>
                <w:szCs w:val="28"/>
              </w:rPr>
            </w:pPr>
            <w:r w:rsidRPr="00A66187">
              <w:rPr>
                <w:color w:val="000000"/>
                <w:sz w:val="28"/>
                <w:szCs w:val="28"/>
              </w:rPr>
              <w:t>Развитие культуры и туризма в Ивановской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902,7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884,5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474,2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474,4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472,3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472,3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33DA" w:rsidRPr="00EA4103" w:rsidRDefault="004433DA" w:rsidP="002E3D62">
            <w:pPr>
              <w:jc w:val="center"/>
              <w:rPr>
                <w:bCs/>
                <w:sz w:val="28"/>
                <w:szCs w:val="28"/>
              </w:rPr>
            </w:pPr>
            <w:r w:rsidRPr="00EA4103">
              <w:rPr>
                <w:bCs/>
                <w:sz w:val="28"/>
                <w:szCs w:val="28"/>
              </w:rPr>
              <w:t>472,3</w:t>
            </w:r>
          </w:p>
        </w:tc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4433DA">
      <w:pgSz w:w="16838" w:h="11906" w:orient="landscape"/>
      <w:pgMar w:top="1559" w:right="1134" w:bottom="1276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D62" w:rsidRDefault="002E3D62">
      <w:r>
        <w:separator/>
      </w:r>
    </w:p>
  </w:endnote>
  <w:endnote w:type="continuationSeparator" w:id="0">
    <w:p w:rsidR="002E3D62" w:rsidRDefault="002E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D62" w:rsidRDefault="002E3D62">
      <w:r>
        <w:separator/>
      </w:r>
    </w:p>
  </w:footnote>
  <w:footnote w:type="continuationSeparator" w:id="0">
    <w:p w:rsidR="002E3D62" w:rsidRDefault="002E3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240611"/>
      <w:docPartObj>
        <w:docPartGallery w:val="Page Numbers (Top of Page)"/>
        <w:docPartUnique/>
      </w:docPartObj>
    </w:sdtPr>
    <w:sdtContent>
      <w:p w:rsidR="00F6659A" w:rsidRDefault="00F6659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2F5">
          <w:rPr>
            <w:noProof/>
          </w:rPr>
          <w:t>3</w:t>
        </w:r>
        <w:r>
          <w:fldChar w:fldCharType="end"/>
        </w:r>
      </w:p>
    </w:sdtContent>
  </w:sdt>
  <w:p w:rsidR="00F6659A" w:rsidRDefault="00F665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310A0"/>
    <w:rsid w:val="000B2E02"/>
    <w:rsid w:val="000D3403"/>
    <w:rsid w:val="001606CE"/>
    <w:rsid w:val="00174AA9"/>
    <w:rsid w:val="001A1BD1"/>
    <w:rsid w:val="00253FBA"/>
    <w:rsid w:val="002E3D62"/>
    <w:rsid w:val="00302208"/>
    <w:rsid w:val="003546D4"/>
    <w:rsid w:val="00396B07"/>
    <w:rsid w:val="003B24BE"/>
    <w:rsid w:val="003C5948"/>
    <w:rsid w:val="004017F7"/>
    <w:rsid w:val="00434DFC"/>
    <w:rsid w:val="004433DA"/>
    <w:rsid w:val="00453B0D"/>
    <w:rsid w:val="004C5183"/>
    <w:rsid w:val="005B1C29"/>
    <w:rsid w:val="005B4883"/>
    <w:rsid w:val="00616AE9"/>
    <w:rsid w:val="0065430D"/>
    <w:rsid w:val="00730732"/>
    <w:rsid w:val="00795E14"/>
    <w:rsid w:val="007B53BF"/>
    <w:rsid w:val="007C7547"/>
    <w:rsid w:val="008D20BC"/>
    <w:rsid w:val="008D2209"/>
    <w:rsid w:val="008F5AE1"/>
    <w:rsid w:val="0090734A"/>
    <w:rsid w:val="00942152"/>
    <w:rsid w:val="00986586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B30F4C"/>
    <w:rsid w:val="00B33545"/>
    <w:rsid w:val="00B41E5E"/>
    <w:rsid w:val="00B60A1E"/>
    <w:rsid w:val="00BD02F5"/>
    <w:rsid w:val="00BD6B78"/>
    <w:rsid w:val="00C21F7E"/>
    <w:rsid w:val="00C33692"/>
    <w:rsid w:val="00C470DF"/>
    <w:rsid w:val="00C67C1D"/>
    <w:rsid w:val="00C979DD"/>
    <w:rsid w:val="00CE416C"/>
    <w:rsid w:val="00D0642A"/>
    <w:rsid w:val="00D10FD9"/>
    <w:rsid w:val="00D526D3"/>
    <w:rsid w:val="00D65A60"/>
    <w:rsid w:val="00DA2784"/>
    <w:rsid w:val="00DE6187"/>
    <w:rsid w:val="00E242DD"/>
    <w:rsid w:val="00E35DF5"/>
    <w:rsid w:val="00EC4800"/>
    <w:rsid w:val="00F12644"/>
    <w:rsid w:val="00F37464"/>
    <w:rsid w:val="00F6659A"/>
    <w:rsid w:val="00F7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BE0F60D-4F10-42C6-9B3A-9A511C37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33DA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customStyle="1" w:styleId="ConsPlusNormal">
    <w:name w:val="ConsPlusNormal"/>
    <w:rsid w:val="00B41E5E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a8">
    <w:name w:val="Верхний колонтитул Знак"/>
    <w:link w:val="a7"/>
    <w:uiPriority w:val="99"/>
    <w:rsid w:val="00B41E5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433DA"/>
    <w:rPr>
      <w:sz w:val="28"/>
    </w:rPr>
  </w:style>
  <w:style w:type="paragraph" w:styleId="a9">
    <w:name w:val="Balloon Text"/>
    <w:basedOn w:val="a"/>
    <w:link w:val="aa"/>
    <w:semiHidden/>
    <w:unhideWhenUsed/>
    <w:rsid w:val="00BD02F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BD0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7D4A4-8D72-4948-93CD-8E292C4B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30</Pages>
  <Words>5150</Words>
  <Characters>35459</Characters>
  <Application>Microsoft Office Word</Application>
  <DocSecurity>0</DocSecurity>
  <Lines>295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Ivadm</Company>
  <LinksUpToDate>false</LinksUpToDate>
  <CharactersWithSpaces>40528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bakvv</dc:creator>
  <cp:keywords/>
  <cp:lastModifiedBy>Елесина Алена Сергеевна</cp:lastModifiedBy>
  <cp:revision>4</cp:revision>
  <cp:lastPrinted>2019-01-11T11:37:00Z</cp:lastPrinted>
  <dcterms:created xsi:type="dcterms:W3CDTF">2019-01-11T09:29:00Z</dcterms:created>
  <dcterms:modified xsi:type="dcterms:W3CDTF">2019-01-11T11:49:00Z</dcterms:modified>
</cp:coreProperties>
</file>