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03" w:rsidRPr="00C55691" w:rsidRDefault="00D95F03" w:rsidP="00D95F03">
      <w:pPr>
        <w:jc w:val="right"/>
        <w:rPr>
          <w:sz w:val="28"/>
          <w:szCs w:val="28"/>
        </w:rPr>
      </w:pPr>
      <w:r w:rsidRPr="00C55691">
        <w:rPr>
          <w:sz w:val="28"/>
          <w:szCs w:val="28"/>
        </w:rPr>
        <w:t>ПРОЕКТ</w:t>
      </w:r>
    </w:p>
    <w:p w:rsidR="00D95F03" w:rsidRDefault="00D95F03" w:rsidP="00D95F03">
      <w:pPr>
        <w:ind w:left="5549" w:hanging="5407"/>
        <w:jc w:val="right"/>
        <w:rPr>
          <w:sz w:val="28"/>
          <w:szCs w:val="28"/>
        </w:rPr>
      </w:pPr>
      <w:r>
        <w:rPr>
          <w:sz w:val="28"/>
          <w:szCs w:val="28"/>
        </w:rPr>
        <w:t>Вносит Губернатор</w:t>
      </w:r>
    </w:p>
    <w:p w:rsidR="00D95F03" w:rsidRPr="00C55691" w:rsidRDefault="00D95F03" w:rsidP="00D95F03">
      <w:pPr>
        <w:ind w:left="5549" w:hanging="5407"/>
        <w:jc w:val="right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  <w:r w:rsidRPr="00C55691">
        <w:rPr>
          <w:sz w:val="28"/>
          <w:szCs w:val="28"/>
        </w:rPr>
        <w:t xml:space="preserve"> </w:t>
      </w:r>
    </w:p>
    <w:p w:rsidR="00D95F03" w:rsidRDefault="00D95F03" w:rsidP="00D95F0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996950" cy="736600"/>
            <wp:effectExtent l="0" t="0" r="0" b="6350"/>
            <wp:docPr id="1" name="Рисунок 1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F03" w:rsidRDefault="00D95F03" w:rsidP="00D95F03">
      <w:pPr>
        <w:jc w:val="center"/>
        <w:rPr>
          <w:sz w:val="28"/>
        </w:rPr>
      </w:pPr>
    </w:p>
    <w:p w:rsidR="00D95F03" w:rsidRDefault="00D95F03" w:rsidP="00D95F03">
      <w:pPr>
        <w:jc w:val="center"/>
        <w:rPr>
          <w:b/>
          <w:sz w:val="36"/>
        </w:rPr>
      </w:pPr>
      <w:r>
        <w:rPr>
          <w:b/>
          <w:sz w:val="36"/>
        </w:rPr>
        <w:t xml:space="preserve">ЗАКОН ИВАНОВСКОЙ </w:t>
      </w:r>
      <w:r w:rsidRPr="007A7FAA">
        <w:rPr>
          <w:b/>
          <w:sz w:val="36"/>
        </w:rPr>
        <w:t>ОБЛАСТИ</w:t>
      </w:r>
    </w:p>
    <w:p w:rsidR="00D95F03" w:rsidRPr="00EF4CF0" w:rsidRDefault="00D95F03" w:rsidP="00D95F03">
      <w:pPr>
        <w:pStyle w:val="a3"/>
        <w:ind w:firstLine="0"/>
        <w:rPr>
          <w:bCs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28"/>
      </w:tblGrid>
      <w:tr w:rsidR="00D95F03" w:rsidTr="00775B4A">
        <w:tc>
          <w:tcPr>
            <w:tcW w:w="9228" w:type="dxa"/>
            <w:hideMark/>
          </w:tcPr>
          <w:p w:rsidR="00D95F03" w:rsidRPr="001F56AC" w:rsidRDefault="00D95F03" w:rsidP="00775B4A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694A0B">
              <w:rPr>
                <w:rFonts w:eastAsia="Calibri"/>
                <w:b/>
                <w:sz w:val="28"/>
                <w:szCs w:val="22"/>
                <w:lang w:eastAsia="en-US"/>
              </w:rPr>
              <w:t xml:space="preserve">Об утверждении дополнительных соглашений к соглашениям 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br/>
            </w:r>
            <w:r w:rsidRPr="00694A0B">
              <w:rPr>
                <w:rFonts w:eastAsia="Calibri"/>
                <w:b/>
                <w:sz w:val="28"/>
                <w:szCs w:val="22"/>
                <w:lang w:eastAsia="en-US"/>
              </w:rPr>
              <w:t>о предоставлении бюджету Ивановской области из федерального бюджета бюджетных кредитов для частичного покрытия дефицита бюджета Ивановской области</w:t>
            </w:r>
          </w:p>
        </w:tc>
      </w:tr>
    </w:tbl>
    <w:p w:rsidR="00D95F03" w:rsidRPr="00B20F5F" w:rsidRDefault="00D95F03" w:rsidP="00D95F03">
      <w:pPr>
        <w:jc w:val="both"/>
        <w:rPr>
          <w:sz w:val="28"/>
          <w:szCs w:val="28"/>
        </w:rPr>
      </w:pPr>
    </w:p>
    <w:p w:rsidR="00D95F03" w:rsidRPr="00B20F5F" w:rsidRDefault="00D95F03" w:rsidP="00D95F0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Принят Ивановской областной Думой</w:t>
      </w:r>
    </w:p>
    <w:p w:rsidR="00D95F03" w:rsidRPr="00B20F5F" w:rsidRDefault="00D95F03" w:rsidP="00D95F03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28"/>
      </w:tblGrid>
      <w:tr w:rsidR="00D95F03" w:rsidTr="00775B4A">
        <w:trPr>
          <w:trHeight w:val="345"/>
        </w:trPr>
        <w:tc>
          <w:tcPr>
            <w:tcW w:w="9228" w:type="dxa"/>
            <w:hideMark/>
          </w:tcPr>
          <w:p w:rsidR="00D95F03" w:rsidRDefault="00D95F03" w:rsidP="00775B4A">
            <w:pPr>
              <w:pStyle w:val="a3"/>
              <w:ind w:firstLine="709"/>
              <w:rPr>
                <w:szCs w:val="28"/>
              </w:rPr>
            </w:pPr>
            <w:r>
              <w:t xml:space="preserve">Настоящий Закон принят в </w:t>
            </w:r>
            <w:r>
              <w:rPr>
                <w:szCs w:val="28"/>
              </w:rPr>
              <w:t xml:space="preserve">соответствии </w:t>
            </w:r>
            <w:r w:rsidRPr="009D61A8">
              <w:rPr>
                <w:szCs w:val="28"/>
              </w:rPr>
              <w:t xml:space="preserve">с Федеральным </w:t>
            </w:r>
            <w:r>
              <w:rPr>
                <w:szCs w:val="28"/>
              </w:rPr>
              <w:t xml:space="preserve">законом </w:t>
            </w:r>
            <w:r>
              <w:rPr>
                <w:szCs w:val="28"/>
              </w:rPr>
              <w:br/>
              <w:t>от 06.10.1999 № 184-ФЗ «</w:t>
            </w:r>
            <w:r w:rsidRPr="009D61A8">
              <w:rPr>
                <w:szCs w:val="28"/>
              </w:rPr>
              <w:t>Об общих принципах организации законодательных (представительных) и исполнительных органов государственной власти</w:t>
            </w:r>
            <w:r>
              <w:rPr>
                <w:szCs w:val="28"/>
              </w:rPr>
              <w:t xml:space="preserve"> субъектов Российской Федерации»</w:t>
            </w:r>
            <w:r w:rsidRPr="009D61A8">
              <w:rPr>
                <w:szCs w:val="28"/>
              </w:rPr>
              <w:t xml:space="preserve"> в целях соблюдения</w:t>
            </w:r>
            <w:r>
              <w:rPr>
                <w:szCs w:val="28"/>
              </w:rPr>
              <w:t xml:space="preserve"> правил </w:t>
            </w:r>
            <w:r w:rsidRPr="00A57CAE">
              <w:rPr>
                <w:szCs w:val="28"/>
              </w:rPr>
              <w:t>проведения в 2017 году реструктуризации обязательств (задолженности) субъектов Российской Федерации перед Российской Федерацией по бюджетным кредитам</w:t>
            </w:r>
            <w:r>
              <w:rPr>
                <w:szCs w:val="28"/>
              </w:rPr>
              <w:t xml:space="preserve">, утвержденных постановлением Правительства Российской Федерации от 13.12.2017 </w:t>
            </w:r>
            <w:r>
              <w:rPr>
                <w:szCs w:val="28"/>
              </w:rPr>
              <w:br/>
              <w:t xml:space="preserve">№ 1531 </w:t>
            </w:r>
            <w:r w:rsidRPr="0004582D">
              <w:rPr>
                <w:szCs w:val="28"/>
              </w:rPr>
              <w:t>«О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кредитам».</w:t>
            </w:r>
          </w:p>
          <w:p w:rsidR="00D95F03" w:rsidRDefault="00D95F03" w:rsidP="00775B4A">
            <w:pPr>
              <w:pStyle w:val="a3"/>
              <w:ind w:firstLine="709"/>
              <w:rPr>
                <w:szCs w:val="28"/>
              </w:rPr>
            </w:pPr>
          </w:p>
          <w:p w:rsidR="00D95F03" w:rsidRPr="004268BF" w:rsidRDefault="00D95F03" w:rsidP="00775B4A">
            <w:pPr>
              <w:pStyle w:val="a3"/>
              <w:ind w:firstLine="709"/>
              <w:rPr>
                <w:b/>
              </w:rPr>
            </w:pPr>
            <w:r w:rsidRPr="004268BF">
              <w:rPr>
                <w:b/>
              </w:rPr>
              <w:t>Статья 1.</w:t>
            </w:r>
          </w:p>
          <w:p w:rsidR="00D95F03" w:rsidRDefault="00D95F03" w:rsidP="00775B4A">
            <w:pPr>
              <w:pStyle w:val="a3"/>
              <w:ind w:firstLine="709"/>
            </w:pPr>
          </w:p>
          <w:p w:rsidR="00D95F03" w:rsidRDefault="00D95F03" w:rsidP="00775B4A">
            <w:pPr>
              <w:pStyle w:val="a3"/>
              <w:ind w:firstLine="709"/>
            </w:pPr>
            <w:r>
              <w:t>Утвердить:</w:t>
            </w:r>
          </w:p>
          <w:p w:rsidR="00D95F03" w:rsidRDefault="00D95F03" w:rsidP="00775B4A">
            <w:pPr>
              <w:pStyle w:val="a3"/>
              <w:ind w:firstLine="709"/>
            </w:pPr>
            <w:r>
              <w:t>дополнительное соглашение № 2 к Соглашению от 3 декабря 2015 года № 01-01-06/06-226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29 декабря 2018 г., заключенное между Министерством финансов Российской Федерации и Департаментом финансов Ивановской области (приложение 1);</w:t>
            </w:r>
          </w:p>
          <w:p w:rsidR="00D95F03" w:rsidRDefault="00D95F03" w:rsidP="00775B4A">
            <w:pPr>
              <w:pStyle w:val="a3"/>
              <w:ind w:firstLine="709"/>
            </w:pPr>
            <w:r>
              <w:t xml:space="preserve">дополнительное соглашение № 2 к Соглашению от 24 октября 2016 года № 01-01-06/06-239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29 декабря 2018 г., заключенное между Министерством финансов Российской Федерации и Департаментом финансов Ивановской области (приложение 2); </w:t>
            </w:r>
          </w:p>
          <w:p w:rsidR="00D95F03" w:rsidRDefault="00D95F03" w:rsidP="00775B4A">
            <w:pPr>
              <w:pStyle w:val="a3"/>
              <w:ind w:firstLine="709"/>
            </w:pPr>
            <w:r>
              <w:lastRenderedPageBreak/>
              <w:t>дополнительное соглашение № 2 к Соглашению от 31 мая 2017 года № 01-01-06/06-162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29 декабря 2018 г., заключенное между Министерством финансов Российской Федерации и Департаментом финансов Ивановской области (приложение 3);</w:t>
            </w:r>
          </w:p>
          <w:p w:rsidR="00D95F03" w:rsidRDefault="00D95F03" w:rsidP="00775B4A">
            <w:pPr>
              <w:pStyle w:val="a3"/>
              <w:ind w:firstLine="709"/>
            </w:pPr>
            <w:r>
              <w:t>дополнительное соглашение № 2 к Соглашению от 11 июля 2017 года № 01-01-06/06-187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29 декабря 2018 г., заключенное между Министерством финансов Российской Федерации и Департаментом финансов Ивановской области (приложение 4);</w:t>
            </w:r>
          </w:p>
          <w:p w:rsidR="00D95F03" w:rsidRDefault="00D95F03" w:rsidP="00775B4A">
            <w:pPr>
              <w:pStyle w:val="a3"/>
              <w:ind w:firstLine="709"/>
              <w:rPr>
                <w:b/>
              </w:rPr>
            </w:pPr>
            <w:r>
              <w:t>дополнительное соглашение № 2 к Соглашению от 25 декабря 2017 года № 01-01-06/06-389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29 декабря 2018 г., заключенное между Министерством финансов Российской Федерации и Департаментом финансов Ивановской области (приложение 5).</w:t>
            </w:r>
          </w:p>
          <w:p w:rsidR="00D95F03" w:rsidRDefault="00D95F03" w:rsidP="00775B4A">
            <w:pPr>
              <w:pStyle w:val="a3"/>
              <w:ind w:firstLine="709"/>
              <w:rPr>
                <w:b/>
              </w:rPr>
            </w:pPr>
          </w:p>
          <w:p w:rsidR="00D95F03" w:rsidRPr="004268BF" w:rsidRDefault="00D95F03" w:rsidP="00775B4A">
            <w:pPr>
              <w:pStyle w:val="a3"/>
              <w:ind w:firstLine="709"/>
              <w:rPr>
                <w:b/>
              </w:rPr>
            </w:pPr>
            <w:r w:rsidRPr="004268BF">
              <w:rPr>
                <w:b/>
              </w:rPr>
              <w:t>Статья 2.</w:t>
            </w:r>
          </w:p>
          <w:p w:rsidR="00D95F03" w:rsidRDefault="00D95F03" w:rsidP="00775B4A">
            <w:pPr>
              <w:pStyle w:val="a3"/>
              <w:ind w:firstLine="709"/>
            </w:pPr>
          </w:p>
          <w:p w:rsidR="00D95F03" w:rsidRPr="001F56AC" w:rsidRDefault="00D95F03" w:rsidP="00775B4A">
            <w:pPr>
              <w:pStyle w:val="a3"/>
              <w:ind w:firstLine="709"/>
              <w:rPr>
                <w:szCs w:val="28"/>
              </w:rPr>
            </w:pPr>
            <w:r>
              <w:t>Настоящий Закон вступает в силу после его официального опубликования.</w:t>
            </w:r>
          </w:p>
        </w:tc>
      </w:tr>
    </w:tbl>
    <w:p w:rsidR="00D95F03" w:rsidRDefault="00D95F03" w:rsidP="00D95F03">
      <w:pPr>
        <w:jc w:val="both"/>
        <w:rPr>
          <w:sz w:val="28"/>
          <w:szCs w:val="28"/>
        </w:rPr>
      </w:pPr>
    </w:p>
    <w:p w:rsidR="00D95F03" w:rsidRDefault="00D95F03" w:rsidP="00D95F03">
      <w:pPr>
        <w:jc w:val="both"/>
        <w:rPr>
          <w:sz w:val="28"/>
          <w:szCs w:val="28"/>
        </w:rPr>
      </w:pPr>
    </w:p>
    <w:p w:rsidR="00D95F03" w:rsidRPr="00B20F5F" w:rsidRDefault="00D95F03" w:rsidP="00D95F03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90"/>
        <w:gridCol w:w="4638"/>
      </w:tblGrid>
      <w:tr w:rsidR="00D95F03" w:rsidRPr="004E28B9" w:rsidTr="00775B4A">
        <w:tc>
          <w:tcPr>
            <w:tcW w:w="4590" w:type="dxa"/>
            <w:hideMark/>
          </w:tcPr>
          <w:p w:rsidR="00D95F03" w:rsidRPr="004E28B9" w:rsidRDefault="00D95F03" w:rsidP="00775B4A">
            <w:pPr>
              <w:pStyle w:val="a3"/>
              <w:ind w:right="-156" w:firstLine="0"/>
              <w:jc w:val="left"/>
            </w:pPr>
            <w:r>
              <w:t>Губернатор</w:t>
            </w:r>
          </w:p>
          <w:p w:rsidR="00D95F03" w:rsidRPr="004E28B9" w:rsidRDefault="00D95F03" w:rsidP="00775B4A">
            <w:pPr>
              <w:pStyle w:val="a3"/>
              <w:ind w:right="-156" w:firstLine="0"/>
              <w:jc w:val="left"/>
            </w:pPr>
            <w:r w:rsidRPr="004E28B9">
              <w:t>Ивановской области</w:t>
            </w:r>
          </w:p>
        </w:tc>
        <w:tc>
          <w:tcPr>
            <w:tcW w:w="4638" w:type="dxa"/>
          </w:tcPr>
          <w:p w:rsidR="00D95F03" w:rsidRPr="004E28B9" w:rsidRDefault="00D95F03" w:rsidP="00775B4A">
            <w:pPr>
              <w:pStyle w:val="a3"/>
              <w:ind w:firstLine="0"/>
              <w:jc w:val="right"/>
            </w:pPr>
          </w:p>
          <w:p w:rsidR="00D95F03" w:rsidRPr="004E28B9" w:rsidRDefault="00D95F03" w:rsidP="00775B4A">
            <w:pPr>
              <w:pStyle w:val="a3"/>
              <w:ind w:firstLine="0"/>
              <w:jc w:val="right"/>
              <w:rPr>
                <w:lang w:val="en-US"/>
              </w:rPr>
            </w:pPr>
            <w:r w:rsidRPr="004E28B9">
              <w:t>С.С. Воскресенский</w:t>
            </w:r>
          </w:p>
        </w:tc>
      </w:tr>
    </w:tbl>
    <w:p w:rsidR="00D95F03" w:rsidRDefault="00D95F03" w:rsidP="00D95F03">
      <w:pPr>
        <w:rPr>
          <w:sz w:val="28"/>
          <w:szCs w:val="28"/>
        </w:rPr>
      </w:pPr>
    </w:p>
    <w:p w:rsidR="00D95F03" w:rsidRPr="003C597C" w:rsidRDefault="00D95F03" w:rsidP="00D95F03">
      <w:pPr>
        <w:rPr>
          <w:sz w:val="28"/>
          <w:szCs w:val="28"/>
        </w:rPr>
      </w:pPr>
      <w:r w:rsidRPr="003C597C">
        <w:rPr>
          <w:sz w:val="28"/>
          <w:szCs w:val="28"/>
        </w:rPr>
        <w:t>г. Иваново</w:t>
      </w:r>
    </w:p>
    <w:p w:rsidR="00D95F03" w:rsidRPr="003C597C" w:rsidRDefault="00D95F03" w:rsidP="00D95F03">
      <w:pPr>
        <w:rPr>
          <w:sz w:val="28"/>
          <w:szCs w:val="28"/>
        </w:rPr>
      </w:pPr>
      <w:r>
        <w:rPr>
          <w:sz w:val="28"/>
          <w:szCs w:val="28"/>
        </w:rPr>
        <w:t>_______________ 2019</w:t>
      </w:r>
      <w:r w:rsidRPr="003C597C">
        <w:rPr>
          <w:sz w:val="28"/>
          <w:szCs w:val="28"/>
        </w:rPr>
        <w:t xml:space="preserve"> г.</w:t>
      </w:r>
    </w:p>
    <w:p w:rsidR="00D95F03" w:rsidRPr="003C597C" w:rsidRDefault="00D95F03" w:rsidP="00D95F03">
      <w:pPr>
        <w:rPr>
          <w:sz w:val="28"/>
          <w:szCs w:val="28"/>
        </w:rPr>
      </w:pPr>
    </w:p>
    <w:p w:rsidR="00D95F03" w:rsidRPr="003C597C" w:rsidRDefault="00D95F03" w:rsidP="00D95F03">
      <w:pPr>
        <w:jc w:val="both"/>
        <w:rPr>
          <w:sz w:val="28"/>
          <w:szCs w:val="28"/>
        </w:rPr>
      </w:pPr>
      <w:r w:rsidRPr="003C597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3C597C">
        <w:rPr>
          <w:sz w:val="28"/>
          <w:szCs w:val="28"/>
        </w:rPr>
        <w:t>______-ОЗ</w:t>
      </w:r>
    </w:p>
    <w:p w:rsidR="00D95F03" w:rsidRPr="007B276B" w:rsidRDefault="00D95F03" w:rsidP="00D95F03">
      <w:pPr>
        <w:pStyle w:val="ConsPlusTitle"/>
        <w:widowControl/>
        <w:rPr>
          <w:b w:val="0"/>
          <w:sz w:val="28"/>
          <w:szCs w:val="28"/>
        </w:rPr>
      </w:pPr>
    </w:p>
    <w:p w:rsidR="00A252E4" w:rsidRDefault="00A252E4">
      <w:bookmarkStart w:id="0" w:name="_GoBack"/>
      <w:bookmarkEnd w:id="0"/>
    </w:p>
    <w:sectPr w:rsidR="00A252E4" w:rsidSect="006035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F03"/>
    <w:rsid w:val="00603553"/>
    <w:rsid w:val="00A252E4"/>
    <w:rsid w:val="00D9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8E075-FCAA-4789-90B9-ECE62E1E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95F03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95F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95F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Морозова</dc:creator>
  <cp:keywords/>
  <dc:description/>
  <cp:lastModifiedBy>Наталья М. Морозова</cp:lastModifiedBy>
  <cp:revision>1</cp:revision>
  <dcterms:created xsi:type="dcterms:W3CDTF">2019-01-17T06:13:00Z</dcterms:created>
  <dcterms:modified xsi:type="dcterms:W3CDTF">2019-01-17T06:14:00Z</dcterms:modified>
</cp:coreProperties>
</file>