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189" w:rsidRPr="00614189" w:rsidRDefault="00614189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14189">
        <w:rPr>
          <w:rFonts w:ascii="Times New Roman" w:hAnsi="Times New Roman" w:cs="Times New Roman"/>
        </w:rPr>
        <w:t>Приложение 6</w:t>
      </w:r>
    </w:p>
    <w:p w:rsidR="00614189" w:rsidRPr="00614189" w:rsidRDefault="00614189">
      <w:pPr>
        <w:pStyle w:val="ConsPlusNormal"/>
        <w:jc w:val="right"/>
        <w:rPr>
          <w:rFonts w:ascii="Times New Roman" w:hAnsi="Times New Roman" w:cs="Times New Roman"/>
        </w:rPr>
      </w:pPr>
      <w:r w:rsidRPr="00614189">
        <w:rPr>
          <w:rFonts w:ascii="Times New Roman" w:hAnsi="Times New Roman" w:cs="Times New Roman"/>
        </w:rPr>
        <w:t>к Закону</w:t>
      </w:r>
    </w:p>
    <w:p w:rsidR="00614189" w:rsidRPr="00614189" w:rsidRDefault="00614189">
      <w:pPr>
        <w:pStyle w:val="ConsPlusNormal"/>
        <w:jc w:val="right"/>
        <w:rPr>
          <w:rFonts w:ascii="Times New Roman" w:hAnsi="Times New Roman" w:cs="Times New Roman"/>
        </w:rPr>
      </w:pPr>
      <w:r w:rsidRPr="00614189">
        <w:rPr>
          <w:rFonts w:ascii="Times New Roman" w:hAnsi="Times New Roman" w:cs="Times New Roman"/>
        </w:rPr>
        <w:t>Ивановской области</w:t>
      </w:r>
    </w:p>
    <w:p w:rsidR="00614189" w:rsidRPr="00614189" w:rsidRDefault="0061418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614189">
        <w:rPr>
          <w:rFonts w:ascii="Times New Roman" w:hAnsi="Times New Roman" w:cs="Times New Roman"/>
        </w:rPr>
        <w:t>Об областном бюджете на 2019 год</w:t>
      </w:r>
    </w:p>
    <w:p w:rsidR="00614189" w:rsidRPr="00614189" w:rsidRDefault="00614189">
      <w:pPr>
        <w:pStyle w:val="ConsPlusNormal"/>
        <w:jc w:val="right"/>
        <w:rPr>
          <w:rFonts w:ascii="Times New Roman" w:hAnsi="Times New Roman" w:cs="Times New Roman"/>
        </w:rPr>
      </w:pPr>
      <w:r w:rsidRPr="00614189">
        <w:rPr>
          <w:rFonts w:ascii="Times New Roman" w:hAnsi="Times New Roman" w:cs="Times New Roman"/>
        </w:rPr>
        <w:t>и на плановый период 2020 и 2021 годов</w:t>
      </w:r>
      <w:r>
        <w:rPr>
          <w:rFonts w:ascii="Times New Roman" w:hAnsi="Times New Roman" w:cs="Times New Roman"/>
        </w:rPr>
        <w:t>»</w:t>
      </w:r>
    </w:p>
    <w:p w:rsidR="00614189" w:rsidRPr="00614189" w:rsidRDefault="00614189">
      <w:pPr>
        <w:pStyle w:val="ConsPlusNormal"/>
        <w:jc w:val="right"/>
        <w:rPr>
          <w:rFonts w:ascii="Times New Roman" w:hAnsi="Times New Roman" w:cs="Times New Roman"/>
        </w:rPr>
      </w:pPr>
      <w:r w:rsidRPr="00614189">
        <w:rPr>
          <w:rFonts w:ascii="Times New Roman" w:hAnsi="Times New Roman" w:cs="Times New Roman"/>
        </w:rPr>
        <w:t>от 13.12.2018 N 76-ОЗ</w:t>
      </w:r>
      <w:bookmarkStart w:id="0" w:name="_GoBack"/>
      <w:bookmarkEnd w:id="0"/>
    </w:p>
    <w:p w:rsidR="00614189" w:rsidRPr="00614189" w:rsidRDefault="00614189">
      <w:pPr>
        <w:pStyle w:val="ConsPlusNormal"/>
        <w:jc w:val="right"/>
        <w:rPr>
          <w:rFonts w:ascii="Times New Roman" w:hAnsi="Times New Roman" w:cs="Times New Roman"/>
        </w:rPr>
      </w:pPr>
    </w:p>
    <w:p w:rsidR="00614189" w:rsidRPr="00614189" w:rsidRDefault="00614189">
      <w:pPr>
        <w:pStyle w:val="ConsPlusTitle"/>
        <w:jc w:val="center"/>
        <w:rPr>
          <w:rFonts w:ascii="Times New Roman" w:hAnsi="Times New Roman" w:cs="Times New Roman"/>
        </w:rPr>
      </w:pPr>
      <w:r w:rsidRPr="00614189">
        <w:rPr>
          <w:rFonts w:ascii="Times New Roman" w:hAnsi="Times New Roman" w:cs="Times New Roman"/>
        </w:rPr>
        <w:t>ИСТОЧНИКИ</w:t>
      </w:r>
    </w:p>
    <w:p w:rsidR="00614189" w:rsidRPr="00614189" w:rsidRDefault="00614189">
      <w:pPr>
        <w:pStyle w:val="ConsPlusTitle"/>
        <w:jc w:val="center"/>
        <w:rPr>
          <w:rFonts w:ascii="Times New Roman" w:hAnsi="Times New Roman" w:cs="Times New Roman"/>
        </w:rPr>
      </w:pPr>
      <w:r w:rsidRPr="00614189">
        <w:rPr>
          <w:rFonts w:ascii="Times New Roman" w:hAnsi="Times New Roman" w:cs="Times New Roman"/>
        </w:rPr>
        <w:t>ВНУТРЕННЕГО ФИНАНСИРОВАНИЯ ДЕФИЦИТА ОБЛАСТНОГО БЮДЖЕТА</w:t>
      </w:r>
    </w:p>
    <w:p w:rsidR="00614189" w:rsidRPr="00614189" w:rsidRDefault="00614189">
      <w:pPr>
        <w:pStyle w:val="ConsPlusTitle"/>
        <w:jc w:val="center"/>
        <w:rPr>
          <w:rFonts w:ascii="Times New Roman" w:hAnsi="Times New Roman" w:cs="Times New Roman"/>
        </w:rPr>
      </w:pPr>
      <w:r w:rsidRPr="00614189">
        <w:rPr>
          <w:rFonts w:ascii="Times New Roman" w:hAnsi="Times New Roman" w:cs="Times New Roman"/>
        </w:rPr>
        <w:t>НА 2019 ГОД И НА ПЛАНОВЫЙ ПЕРИОД 2020 И 2021 ГОДОВ</w:t>
      </w:r>
    </w:p>
    <w:p w:rsidR="00614189" w:rsidRPr="00614189" w:rsidRDefault="00614189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911"/>
        <w:gridCol w:w="1928"/>
        <w:gridCol w:w="1814"/>
        <w:gridCol w:w="1871"/>
      </w:tblGrid>
      <w:tr w:rsidR="00614189" w:rsidRPr="00614189">
        <w:tc>
          <w:tcPr>
            <w:tcW w:w="3118" w:type="dxa"/>
            <w:vMerge w:val="restart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911" w:type="dxa"/>
            <w:vMerge w:val="restart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613" w:type="dxa"/>
            <w:gridSpan w:val="3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614189" w:rsidRPr="00614189">
        <w:tc>
          <w:tcPr>
            <w:tcW w:w="3118" w:type="dxa"/>
            <w:vMerge/>
          </w:tcPr>
          <w:p w:rsidR="00614189" w:rsidRPr="00614189" w:rsidRDefault="00614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11" w:type="dxa"/>
            <w:vMerge/>
          </w:tcPr>
          <w:p w:rsidR="00614189" w:rsidRPr="00614189" w:rsidRDefault="006141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14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71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2021 год</w:t>
            </w:r>
          </w:p>
        </w:tc>
      </w:tr>
      <w:tr w:rsidR="00614189" w:rsidRPr="0061418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000 01 00 00 00 00 0000 000</w:t>
            </w:r>
          </w:p>
        </w:tc>
        <w:tc>
          <w:tcPr>
            <w:tcW w:w="391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148844734,98</w:t>
            </w:r>
          </w:p>
        </w:tc>
        <w:tc>
          <w:tcPr>
            <w:tcW w:w="1814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165147175,43</w:t>
            </w:r>
          </w:p>
        </w:tc>
        <w:tc>
          <w:tcPr>
            <w:tcW w:w="187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-1046145795,59</w:t>
            </w:r>
          </w:p>
        </w:tc>
      </w:tr>
      <w:tr w:rsidR="00614189" w:rsidRPr="0061418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000 01 02 00 00 00 0000 000</w:t>
            </w:r>
          </w:p>
        </w:tc>
        <w:tc>
          <w:tcPr>
            <w:tcW w:w="391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-724000000,00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576466839,02</w:t>
            </w:r>
          </w:p>
        </w:tc>
        <w:tc>
          <w:tcPr>
            <w:tcW w:w="187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725112605,62</w:t>
            </w:r>
          </w:p>
        </w:tc>
      </w:tr>
      <w:tr w:rsidR="00614189" w:rsidRPr="0061418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000 01 02 00 00 00 0000 700</w:t>
            </w:r>
          </w:p>
        </w:tc>
        <w:tc>
          <w:tcPr>
            <w:tcW w:w="391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2450000000,00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3026466839,02</w:t>
            </w:r>
          </w:p>
        </w:tc>
        <w:tc>
          <w:tcPr>
            <w:tcW w:w="187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3751579444,64</w:t>
            </w:r>
          </w:p>
        </w:tc>
      </w:tr>
      <w:tr w:rsidR="00614189" w:rsidRPr="0061418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013 01 02 00 00 02 0000 710</w:t>
            </w:r>
          </w:p>
        </w:tc>
        <w:tc>
          <w:tcPr>
            <w:tcW w:w="391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2450000000,00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3026466839,02</w:t>
            </w:r>
          </w:p>
        </w:tc>
        <w:tc>
          <w:tcPr>
            <w:tcW w:w="187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3751579444,64</w:t>
            </w:r>
          </w:p>
        </w:tc>
      </w:tr>
      <w:tr w:rsidR="00614189" w:rsidRPr="0061418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000 01 02 00 00 00 0000 800</w:t>
            </w:r>
          </w:p>
        </w:tc>
        <w:tc>
          <w:tcPr>
            <w:tcW w:w="391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-3174000000,00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-2450000000,00</w:t>
            </w:r>
          </w:p>
        </w:tc>
        <w:tc>
          <w:tcPr>
            <w:tcW w:w="187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-3026466839,02</w:t>
            </w:r>
          </w:p>
        </w:tc>
      </w:tr>
      <w:tr w:rsidR="00614189" w:rsidRPr="0061418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013 01 02 00 00 02 0000 810</w:t>
            </w:r>
          </w:p>
        </w:tc>
        <w:tc>
          <w:tcPr>
            <w:tcW w:w="391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 xml:space="preserve">Погашение бюджетами субъектов Российской Федерации кредитов от кредитных организаций в валюте </w:t>
            </w:r>
            <w:r w:rsidRPr="00614189">
              <w:rPr>
                <w:rFonts w:ascii="Times New Roman" w:hAnsi="Times New Roman" w:cs="Times New Roman"/>
              </w:rPr>
              <w:lastRenderedPageBreak/>
              <w:t>Российской Федерации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lastRenderedPageBreak/>
              <w:t>-3174000000,00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-2450000000,00</w:t>
            </w:r>
          </w:p>
        </w:tc>
        <w:tc>
          <w:tcPr>
            <w:tcW w:w="187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-3026466839,02</w:t>
            </w:r>
          </w:p>
        </w:tc>
      </w:tr>
      <w:tr w:rsidR="00614189" w:rsidRPr="00614189">
        <w:tc>
          <w:tcPr>
            <w:tcW w:w="3118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000 01 03 00 00 00 0000 000</w:t>
            </w:r>
          </w:p>
        </w:tc>
        <w:tc>
          <w:tcPr>
            <w:tcW w:w="3911" w:type="dxa"/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28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-430674900,00</w:t>
            </w:r>
          </w:p>
        </w:tc>
        <w:tc>
          <w:tcPr>
            <w:tcW w:w="1814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-861349800,00</w:t>
            </w:r>
          </w:p>
        </w:tc>
        <w:tc>
          <w:tcPr>
            <w:tcW w:w="1871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-1722699600,00</w:t>
            </w:r>
          </w:p>
        </w:tc>
      </w:tr>
      <w:tr w:rsidR="00614189" w:rsidRPr="00614189">
        <w:tc>
          <w:tcPr>
            <w:tcW w:w="3118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000 01 03 01 00 00 0000 000</w:t>
            </w:r>
          </w:p>
        </w:tc>
        <w:tc>
          <w:tcPr>
            <w:tcW w:w="3911" w:type="dxa"/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-430674900,00</w:t>
            </w:r>
          </w:p>
        </w:tc>
        <w:tc>
          <w:tcPr>
            <w:tcW w:w="1814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-861349800,00</w:t>
            </w:r>
          </w:p>
        </w:tc>
        <w:tc>
          <w:tcPr>
            <w:tcW w:w="1871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-1722699600,00</w:t>
            </w:r>
          </w:p>
        </w:tc>
      </w:tr>
      <w:tr w:rsidR="00614189" w:rsidRPr="0061418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000 01 03 01 00 00 0000 700</w:t>
            </w:r>
          </w:p>
        </w:tc>
        <w:tc>
          <w:tcPr>
            <w:tcW w:w="391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14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2500000000,00</w:t>
            </w:r>
          </w:p>
        </w:tc>
        <w:tc>
          <w:tcPr>
            <w:tcW w:w="187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2600000000,00</w:t>
            </w:r>
          </w:p>
        </w:tc>
      </w:tr>
      <w:tr w:rsidR="00614189" w:rsidRPr="0061418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013 01 03 01 00 02 0000 710</w:t>
            </w:r>
          </w:p>
        </w:tc>
        <w:tc>
          <w:tcPr>
            <w:tcW w:w="391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14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2500000000,00</w:t>
            </w:r>
          </w:p>
        </w:tc>
        <w:tc>
          <w:tcPr>
            <w:tcW w:w="187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2600000000,00</w:t>
            </w:r>
          </w:p>
        </w:tc>
      </w:tr>
      <w:tr w:rsidR="00614189" w:rsidRPr="0061418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013 01 03 01 00 02 0001 710</w:t>
            </w:r>
          </w:p>
        </w:tc>
        <w:tc>
          <w:tcPr>
            <w:tcW w:w="391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Получение кредитов от других бюджетов бюджетной системы Российской Федерации бюджетами субъектов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192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14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2500000000,00</w:t>
            </w:r>
          </w:p>
        </w:tc>
        <w:tc>
          <w:tcPr>
            <w:tcW w:w="187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2600000000,00</w:t>
            </w:r>
          </w:p>
        </w:tc>
      </w:tr>
      <w:tr w:rsidR="00614189" w:rsidRPr="0061418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000 01 03 01 00 00 0000 800</w:t>
            </w:r>
          </w:p>
        </w:tc>
        <w:tc>
          <w:tcPr>
            <w:tcW w:w="391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-430674900,00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-3361349800,00</w:t>
            </w:r>
          </w:p>
        </w:tc>
        <w:tc>
          <w:tcPr>
            <w:tcW w:w="187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-4322699600,00</w:t>
            </w:r>
          </w:p>
        </w:tc>
      </w:tr>
      <w:tr w:rsidR="00614189" w:rsidRPr="0061418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lastRenderedPageBreak/>
              <w:t>013 01 03 01 00 02 0000 810</w:t>
            </w:r>
          </w:p>
        </w:tc>
        <w:tc>
          <w:tcPr>
            <w:tcW w:w="391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-430674900,00</w:t>
            </w:r>
          </w:p>
        </w:tc>
        <w:tc>
          <w:tcPr>
            <w:tcW w:w="1814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-3361349800,00</w:t>
            </w:r>
          </w:p>
        </w:tc>
        <w:tc>
          <w:tcPr>
            <w:tcW w:w="187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-4322699600,00</w:t>
            </w:r>
          </w:p>
        </w:tc>
      </w:tr>
      <w:tr w:rsidR="00614189" w:rsidRPr="0061418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013 01 03 01 00 02 0001 810</w:t>
            </w:r>
          </w:p>
        </w:tc>
        <w:tc>
          <w:tcPr>
            <w:tcW w:w="391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на пополнение остатков средств на счете бюджета Ивановской области)</w:t>
            </w:r>
          </w:p>
        </w:tc>
        <w:tc>
          <w:tcPr>
            <w:tcW w:w="192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14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-2500000000,00</w:t>
            </w:r>
          </w:p>
        </w:tc>
        <w:tc>
          <w:tcPr>
            <w:tcW w:w="187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-2600000000,00</w:t>
            </w:r>
          </w:p>
        </w:tc>
      </w:tr>
      <w:tr w:rsidR="00614189" w:rsidRPr="00614189">
        <w:tc>
          <w:tcPr>
            <w:tcW w:w="3118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013 01 03 01 00 02 0002 810</w:t>
            </w:r>
          </w:p>
        </w:tc>
        <w:tc>
          <w:tcPr>
            <w:tcW w:w="3911" w:type="dxa"/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 (бюджетные кредиты для частичного покрытия дефицита бюджета Ивановской области)</w:t>
            </w:r>
          </w:p>
        </w:tc>
        <w:tc>
          <w:tcPr>
            <w:tcW w:w="1928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-430674900,00</w:t>
            </w:r>
          </w:p>
        </w:tc>
        <w:tc>
          <w:tcPr>
            <w:tcW w:w="1814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-861349800,00</w:t>
            </w:r>
          </w:p>
        </w:tc>
        <w:tc>
          <w:tcPr>
            <w:tcW w:w="1871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-1722699600,00</w:t>
            </w:r>
          </w:p>
        </w:tc>
      </w:tr>
      <w:tr w:rsidR="00614189" w:rsidRPr="0061418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000 01 05 00 00 00 0000 000</w:t>
            </w:r>
          </w:p>
        </w:tc>
        <w:tc>
          <w:tcPr>
            <w:tcW w:w="391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92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1343846960,34</w:t>
            </w:r>
          </w:p>
        </w:tc>
        <w:tc>
          <w:tcPr>
            <w:tcW w:w="1814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496393413,74</w:t>
            </w:r>
          </w:p>
        </w:tc>
        <w:tc>
          <w:tcPr>
            <w:tcW w:w="187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-43832246,55</w:t>
            </w:r>
          </w:p>
        </w:tc>
      </w:tr>
      <w:tr w:rsidR="00614189" w:rsidRPr="0061418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391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-45579970909,60</w:t>
            </w:r>
          </w:p>
        </w:tc>
        <w:tc>
          <w:tcPr>
            <w:tcW w:w="1814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-44095066568,10</w:t>
            </w:r>
          </w:p>
        </w:tc>
        <w:tc>
          <w:tcPr>
            <w:tcW w:w="187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-45532325725,74</w:t>
            </w:r>
          </w:p>
        </w:tc>
      </w:tr>
      <w:tr w:rsidR="00614189" w:rsidRPr="0061418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000 01 05 02 00 00 0000 500</w:t>
            </w:r>
          </w:p>
        </w:tc>
        <w:tc>
          <w:tcPr>
            <w:tcW w:w="391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-45579970909,60</w:t>
            </w:r>
          </w:p>
        </w:tc>
        <w:tc>
          <w:tcPr>
            <w:tcW w:w="1814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-44095066568,10</w:t>
            </w:r>
          </w:p>
        </w:tc>
        <w:tc>
          <w:tcPr>
            <w:tcW w:w="187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-45532325725,74</w:t>
            </w:r>
          </w:p>
        </w:tc>
      </w:tr>
      <w:tr w:rsidR="00614189" w:rsidRPr="0061418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000 01 05 02 01 00 0000 510</w:t>
            </w:r>
          </w:p>
        </w:tc>
        <w:tc>
          <w:tcPr>
            <w:tcW w:w="391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-45579970909,60</w:t>
            </w:r>
          </w:p>
        </w:tc>
        <w:tc>
          <w:tcPr>
            <w:tcW w:w="1814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-44095066568,10</w:t>
            </w:r>
          </w:p>
        </w:tc>
        <w:tc>
          <w:tcPr>
            <w:tcW w:w="187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-45532325725,74</w:t>
            </w:r>
          </w:p>
        </w:tc>
      </w:tr>
      <w:tr w:rsidR="00614189" w:rsidRPr="0061418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013 01 05 02 01 02 0000 510</w:t>
            </w:r>
          </w:p>
        </w:tc>
        <w:tc>
          <w:tcPr>
            <w:tcW w:w="391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 xml:space="preserve">Увеличение прочих остатков денежных средств бюджетов субъектов </w:t>
            </w:r>
            <w:r w:rsidRPr="00614189">
              <w:rPr>
                <w:rFonts w:ascii="Times New Roman" w:hAnsi="Times New Roman" w:cs="Times New Roman"/>
              </w:rPr>
              <w:lastRenderedPageBreak/>
              <w:t>Российской Федерации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lastRenderedPageBreak/>
              <w:t>-45579970909,60</w:t>
            </w:r>
          </w:p>
        </w:tc>
        <w:tc>
          <w:tcPr>
            <w:tcW w:w="1814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-44095066568,10</w:t>
            </w:r>
          </w:p>
        </w:tc>
        <w:tc>
          <w:tcPr>
            <w:tcW w:w="187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-45532325725,74</w:t>
            </w:r>
          </w:p>
        </w:tc>
      </w:tr>
      <w:tr w:rsidR="00614189" w:rsidRPr="0061418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391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46923817869,94</w:t>
            </w:r>
          </w:p>
        </w:tc>
        <w:tc>
          <w:tcPr>
            <w:tcW w:w="1814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44591459981,84</w:t>
            </w:r>
          </w:p>
        </w:tc>
        <w:tc>
          <w:tcPr>
            <w:tcW w:w="187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45488493479,19</w:t>
            </w:r>
          </w:p>
        </w:tc>
      </w:tr>
      <w:tr w:rsidR="00614189" w:rsidRPr="0061418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000 01 05 02 00 00 0000 600</w:t>
            </w:r>
          </w:p>
        </w:tc>
        <w:tc>
          <w:tcPr>
            <w:tcW w:w="391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46923817869,94</w:t>
            </w:r>
          </w:p>
        </w:tc>
        <w:tc>
          <w:tcPr>
            <w:tcW w:w="1814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44591459981,84</w:t>
            </w:r>
          </w:p>
        </w:tc>
        <w:tc>
          <w:tcPr>
            <w:tcW w:w="187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45488493479,19</w:t>
            </w:r>
          </w:p>
        </w:tc>
      </w:tr>
      <w:tr w:rsidR="00614189" w:rsidRPr="0061418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000 01 05 02 01 00 0000 610</w:t>
            </w:r>
          </w:p>
        </w:tc>
        <w:tc>
          <w:tcPr>
            <w:tcW w:w="391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46923817869,94</w:t>
            </w:r>
          </w:p>
        </w:tc>
        <w:tc>
          <w:tcPr>
            <w:tcW w:w="1814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44591459981,84</w:t>
            </w:r>
          </w:p>
        </w:tc>
        <w:tc>
          <w:tcPr>
            <w:tcW w:w="187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45488493479,19</w:t>
            </w:r>
          </w:p>
        </w:tc>
      </w:tr>
      <w:tr w:rsidR="00614189" w:rsidRPr="0061418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013 01 05 02 01 02 0000 610</w:t>
            </w:r>
          </w:p>
        </w:tc>
        <w:tc>
          <w:tcPr>
            <w:tcW w:w="391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192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46923817869,94</w:t>
            </w:r>
          </w:p>
        </w:tc>
        <w:tc>
          <w:tcPr>
            <w:tcW w:w="1814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44591459981,84</w:t>
            </w:r>
          </w:p>
        </w:tc>
        <w:tc>
          <w:tcPr>
            <w:tcW w:w="187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45488493479,19</w:t>
            </w:r>
          </w:p>
        </w:tc>
      </w:tr>
      <w:tr w:rsidR="00614189" w:rsidRPr="00614189">
        <w:tblPrEx>
          <w:tblBorders>
            <w:insideH w:val="nil"/>
          </w:tblBorders>
        </w:tblPrEx>
        <w:tc>
          <w:tcPr>
            <w:tcW w:w="311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000 01 06 00 00 00 0000 000</w:t>
            </w:r>
          </w:p>
        </w:tc>
        <w:tc>
          <w:tcPr>
            <w:tcW w:w="391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Иные источники внутреннего финансирования дефицитов бюджетов</w:t>
            </w:r>
          </w:p>
        </w:tc>
        <w:tc>
          <w:tcPr>
            <w:tcW w:w="1928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-40327325,36</w:t>
            </w:r>
          </w:p>
        </w:tc>
        <w:tc>
          <w:tcPr>
            <w:tcW w:w="1814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-46363277,33</w:t>
            </w:r>
          </w:p>
        </w:tc>
        <w:tc>
          <w:tcPr>
            <w:tcW w:w="1871" w:type="dxa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-4726554,66</w:t>
            </w:r>
          </w:p>
        </w:tc>
      </w:tr>
      <w:tr w:rsidR="00614189" w:rsidRPr="00614189">
        <w:tblPrEx>
          <w:tblBorders>
            <w:insideH w:val="nil"/>
          </w:tblBorders>
        </w:tblPrEx>
        <w:tc>
          <w:tcPr>
            <w:tcW w:w="12642" w:type="dxa"/>
            <w:gridSpan w:val="5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 xml:space="preserve">Абзац исключен. - </w:t>
            </w:r>
            <w:hyperlink r:id="rId4" w:history="1">
              <w:r w:rsidRPr="00614189">
                <w:rPr>
                  <w:rFonts w:ascii="Times New Roman" w:hAnsi="Times New Roman" w:cs="Times New Roman"/>
                </w:rPr>
                <w:t>Закон</w:t>
              </w:r>
            </w:hyperlink>
            <w:r w:rsidRPr="00614189">
              <w:rPr>
                <w:rFonts w:ascii="Times New Roman" w:hAnsi="Times New Roman" w:cs="Times New Roman"/>
              </w:rPr>
              <w:t xml:space="preserve"> Ивановской области от 27.09.2019 N 47-ОЗ</w:t>
            </w:r>
          </w:p>
        </w:tc>
      </w:tr>
      <w:tr w:rsidR="00614189" w:rsidRPr="00614189">
        <w:tblPrEx>
          <w:tblBorders>
            <w:insideH w:val="nil"/>
          </w:tblBorders>
        </w:tblPrEx>
        <w:tc>
          <w:tcPr>
            <w:tcW w:w="12642" w:type="dxa"/>
            <w:gridSpan w:val="5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 xml:space="preserve">Абзац исключен. - </w:t>
            </w:r>
            <w:hyperlink r:id="rId5" w:history="1">
              <w:r w:rsidRPr="00614189">
                <w:rPr>
                  <w:rFonts w:ascii="Times New Roman" w:hAnsi="Times New Roman" w:cs="Times New Roman"/>
                </w:rPr>
                <w:t>Закон</w:t>
              </w:r>
            </w:hyperlink>
            <w:r w:rsidRPr="00614189">
              <w:rPr>
                <w:rFonts w:ascii="Times New Roman" w:hAnsi="Times New Roman" w:cs="Times New Roman"/>
              </w:rPr>
              <w:t xml:space="preserve"> Ивановской области от 27.09.2019 N 47-ОЗ</w:t>
            </w:r>
          </w:p>
        </w:tc>
      </w:tr>
      <w:tr w:rsidR="00614189" w:rsidRPr="00614189">
        <w:tblPrEx>
          <w:tblBorders>
            <w:insideH w:val="nil"/>
          </w:tblBorders>
        </w:tblPrEx>
        <w:tc>
          <w:tcPr>
            <w:tcW w:w="12642" w:type="dxa"/>
            <w:gridSpan w:val="5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 xml:space="preserve">Абзац исключен. - </w:t>
            </w:r>
            <w:hyperlink r:id="rId6" w:history="1">
              <w:r w:rsidRPr="00614189">
                <w:rPr>
                  <w:rFonts w:ascii="Times New Roman" w:hAnsi="Times New Roman" w:cs="Times New Roman"/>
                </w:rPr>
                <w:t>Закон</w:t>
              </w:r>
            </w:hyperlink>
            <w:r w:rsidRPr="00614189">
              <w:rPr>
                <w:rFonts w:ascii="Times New Roman" w:hAnsi="Times New Roman" w:cs="Times New Roman"/>
              </w:rPr>
              <w:t xml:space="preserve"> Ивановской области от 27.09.2019 N 47-ОЗ</w:t>
            </w:r>
          </w:p>
        </w:tc>
      </w:tr>
      <w:tr w:rsidR="00614189" w:rsidRPr="00614189">
        <w:tblPrEx>
          <w:tblBorders>
            <w:insideH w:val="nil"/>
          </w:tblBorders>
        </w:tblPrEx>
        <w:tc>
          <w:tcPr>
            <w:tcW w:w="12642" w:type="dxa"/>
            <w:gridSpan w:val="5"/>
            <w:tcBorders>
              <w:bottom w:val="nil"/>
            </w:tcBorders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 xml:space="preserve">Абзац исключен. - </w:t>
            </w:r>
            <w:hyperlink r:id="rId7" w:history="1">
              <w:r w:rsidRPr="00614189">
                <w:rPr>
                  <w:rFonts w:ascii="Times New Roman" w:hAnsi="Times New Roman" w:cs="Times New Roman"/>
                </w:rPr>
                <w:t>Закон</w:t>
              </w:r>
            </w:hyperlink>
            <w:r w:rsidRPr="00614189">
              <w:rPr>
                <w:rFonts w:ascii="Times New Roman" w:hAnsi="Times New Roman" w:cs="Times New Roman"/>
              </w:rPr>
              <w:t xml:space="preserve"> Ивановской области от 27.09.2019 N 47-ОЗ</w:t>
            </w:r>
          </w:p>
        </w:tc>
      </w:tr>
      <w:tr w:rsidR="00614189" w:rsidRPr="00614189">
        <w:tc>
          <w:tcPr>
            <w:tcW w:w="3118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000 01 06 05 00 00 0000 000</w:t>
            </w:r>
          </w:p>
        </w:tc>
        <w:tc>
          <w:tcPr>
            <w:tcW w:w="3911" w:type="dxa"/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928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-40327325,36</w:t>
            </w:r>
          </w:p>
        </w:tc>
        <w:tc>
          <w:tcPr>
            <w:tcW w:w="1814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-46363277,33</w:t>
            </w:r>
          </w:p>
        </w:tc>
        <w:tc>
          <w:tcPr>
            <w:tcW w:w="1871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-4726554,66</w:t>
            </w:r>
          </w:p>
        </w:tc>
      </w:tr>
      <w:tr w:rsidR="00614189" w:rsidRPr="00614189">
        <w:tc>
          <w:tcPr>
            <w:tcW w:w="3118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000 01 06 05 00 00 0000 600</w:t>
            </w:r>
          </w:p>
        </w:tc>
        <w:tc>
          <w:tcPr>
            <w:tcW w:w="3911" w:type="dxa"/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928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59672674,64</w:t>
            </w:r>
          </w:p>
        </w:tc>
        <w:tc>
          <w:tcPr>
            <w:tcW w:w="1814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53636722,67</w:t>
            </w:r>
          </w:p>
        </w:tc>
        <w:tc>
          <w:tcPr>
            <w:tcW w:w="1871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95273445,34</w:t>
            </w:r>
          </w:p>
        </w:tc>
      </w:tr>
      <w:tr w:rsidR="00614189" w:rsidRPr="00614189">
        <w:tc>
          <w:tcPr>
            <w:tcW w:w="3118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000 01 06 05 01 00 0000 600</w:t>
            </w:r>
          </w:p>
        </w:tc>
        <w:tc>
          <w:tcPr>
            <w:tcW w:w="3911" w:type="dxa"/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1928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7454313,30</w:t>
            </w:r>
          </w:p>
        </w:tc>
        <w:tc>
          <w:tcPr>
            <w:tcW w:w="1814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1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0,00</w:t>
            </w:r>
          </w:p>
        </w:tc>
      </w:tr>
      <w:tr w:rsidR="00614189" w:rsidRPr="00614189">
        <w:tc>
          <w:tcPr>
            <w:tcW w:w="3118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lastRenderedPageBreak/>
              <w:t>013 01 06 05 01 02 0000 640</w:t>
            </w:r>
          </w:p>
        </w:tc>
        <w:tc>
          <w:tcPr>
            <w:tcW w:w="3911" w:type="dxa"/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7454313,30</w:t>
            </w:r>
          </w:p>
        </w:tc>
        <w:tc>
          <w:tcPr>
            <w:tcW w:w="1814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1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0,00</w:t>
            </w:r>
          </w:p>
        </w:tc>
      </w:tr>
      <w:tr w:rsidR="00614189" w:rsidRPr="00614189">
        <w:tc>
          <w:tcPr>
            <w:tcW w:w="3118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000 01 06 05 02 00 0000 600</w:t>
            </w:r>
          </w:p>
        </w:tc>
        <w:tc>
          <w:tcPr>
            <w:tcW w:w="3911" w:type="dxa"/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52218361,34</w:t>
            </w:r>
          </w:p>
        </w:tc>
        <w:tc>
          <w:tcPr>
            <w:tcW w:w="1814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53636722,67</w:t>
            </w:r>
          </w:p>
        </w:tc>
        <w:tc>
          <w:tcPr>
            <w:tcW w:w="1871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95273445,34</w:t>
            </w:r>
          </w:p>
        </w:tc>
      </w:tr>
      <w:tr w:rsidR="00614189" w:rsidRPr="00614189">
        <w:tc>
          <w:tcPr>
            <w:tcW w:w="3118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013 01 06 05 02 02 0000 640</w:t>
            </w:r>
          </w:p>
        </w:tc>
        <w:tc>
          <w:tcPr>
            <w:tcW w:w="3911" w:type="dxa"/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52218361,34</w:t>
            </w:r>
          </w:p>
        </w:tc>
        <w:tc>
          <w:tcPr>
            <w:tcW w:w="1814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53636722,67</w:t>
            </w:r>
          </w:p>
        </w:tc>
        <w:tc>
          <w:tcPr>
            <w:tcW w:w="1871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95273445,34</w:t>
            </w:r>
          </w:p>
        </w:tc>
      </w:tr>
      <w:tr w:rsidR="00614189" w:rsidRPr="00614189">
        <w:tc>
          <w:tcPr>
            <w:tcW w:w="3118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000 01 06 05 00 00 0000 500</w:t>
            </w:r>
          </w:p>
        </w:tc>
        <w:tc>
          <w:tcPr>
            <w:tcW w:w="3911" w:type="dxa"/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928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-100000000,00</w:t>
            </w:r>
          </w:p>
        </w:tc>
        <w:tc>
          <w:tcPr>
            <w:tcW w:w="1814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-100000000,00</w:t>
            </w:r>
          </w:p>
        </w:tc>
        <w:tc>
          <w:tcPr>
            <w:tcW w:w="1871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-100000000,00</w:t>
            </w:r>
          </w:p>
        </w:tc>
      </w:tr>
      <w:tr w:rsidR="00614189" w:rsidRPr="00614189">
        <w:tc>
          <w:tcPr>
            <w:tcW w:w="3118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000 01 06 05 02 00 0000 500</w:t>
            </w:r>
          </w:p>
        </w:tc>
        <w:tc>
          <w:tcPr>
            <w:tcW w:w="3911" w:type="dxa"/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-100000000,00</w:t>
            </w:r>
          </w:p>
        </w:tc>
        <w:tc>
          <w:tcPr>
            <w:tcW w:w="1814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-100000000,00</w:t>
            </w:r>
          </w:p>
        </w:tc>
        <w:tc>
          <w:tcPr>
            <w:tcW w:w="1871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-100000000,00</w:t>
            </w:r>
          </w:p>
        </w:tc>
      </w:tr>
      <w:tr w:rsidR="00614189" w:rsidRPr="00614189">
        <w:tc>
          <w:tcPr>
            <w:tcW w:w="3118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013 01 06 05 02 02 0000 540</w:t>
            </w:r>
          </w:p>
        </w:tc>
        <w:tc>
          <w:tcPr>
            <w:tcW w:w="3911" w:type="dxa"/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928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-100000000,00</w:t>
            </w:r>
          </w:p>
        </w:tc>
        <w:tc>
          <w:tcPr>
            <w:tcW w:w="1814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-100000000,00</w:t>
            </w:r>
          </w:p>
        </w:tc>
        <w:tc>
          <w:tcPr>
            <w:tcW w:w="1871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-100000000,00</w:t>
            </w:r>
          </w:p>
        </w:tc>
      </w:tr>
      <w:tr w:rsidR="00614189" w:rsidRPr="00614189">
        <w:tc>
          <w:tcPr>
            <w:tcW w:w="3118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000 01 06 10 00 00 0000 000</w:t>
            </w:r>
          </w:p>
        </w:tc>
        <w:tc>
          <w:tcPr>
            <w:tcW w:w="3911" w:type="dxa"/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1928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14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1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0,00</w:t>
            </w:r>
          </w:p>
        </w:tc>
      </w:tr>
      <w:tr w:rsidR="00614189" w:rsidRPr="00614189">
        <w:tc>
          <w:tcPr>
            <w:tcW w:w="3118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lastRenderedPageBreak/>
              <w:t>000 01 06 10 02 00 0000 500</w:t>
            </w:r>
          </w:p>
        </w:tc>
        <w:tc>
          <w:tcPr>
            <w:tcW w:w="3911" w:type="dxa"/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1928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14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1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0,00</w:t>
            </w:r>
          </w:p>
        </w:tc>
      </w:tr>
      <w:tr w:rsidR="00614189" w:rsidRPr="00614189">
        <w:tc>
          <w:tcPr>
            <w:tcW w:w="3118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013 01 06 10 02 02 0000 550</w:t>
            </w:r>
          </w:p>
        </w:tc>
        <w:tc>
          <w:tcPr>
            <w:tcW w:w="3911" w:type="dxa"/>
          </w:tcPr>
          <w:p w:rsidR="00614189" w:rsidRPr="00614189" w:rsidRDefault="0061418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Увеличение финансовых активов в собственности субъектов Российской Федерации за счет средств организаций, учредителями которых являются субъекты Российской Федерации и лицевые счета которым открыты в территориальных органах Федерального казначейства или в финансовых органах субъектов Российской Федерации в соответствии с законодательством Российской Федерации</w:t>
            </w:r>
          </w:p>
        </w:tc>
        <w:tc>
          <w:tcPr>
            <w:tcW w:w="1928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14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1" w:type="dxa"/>
          </w:tcPr>
          <w:p w:rsidR="00614189" w:rsidRPr="00614189" w:rsidRDefault="0061418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14189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614189" w:rsidRPr="00614189" w:rsidRDefault="00614189">
      <w:pPr>
        <w:rPr>
          <w:rFonts w:ascii="Times New Roman" w:hAnsi="Times New Roman" w:cs="Times New Roman"/>
        </w:rPr>
      </w:pPr>
    </w:p>
    <w:p w:rsidR="006949AA" w:rsidRPr="00614189" w:rsidRDefault="006949AA">
      <w:pPr>
        <w:rPr>
          <w:rFonts w:ascii="Times New Roman" w:hAnsi="Times New Roman" w:cs="Times New Roman"/>
        </w:rPr>
      </w:pPr>
    </w:p>
    <w:sectPr w:rsidR="006949AA" w:rsidRPr="00614189" w:rsidSect="00EF52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89"/>
    <w:rsid w:val="000A6286"/>
    <w:rsid w:val="00614189"/>
    <w:rsid w:val="006949AA"/>
    <w:rsid w:val="00A4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0C1F6-4734-4836-9003-F9214067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4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141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EBF3D344CF7206788BAC5DBF5BCA360A40B6B9814E6E873CBDD642F4389AA43FA51F956AE9E8B38362559B78E2BF92E5823F0FBB48FDC2EE516EFC47CC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BF3D344CF7206788BAC5DBF5BCA360A40B6B9814E6E873CBDD642F4389AA43FA51F956AE9E8B38362559B78F2BF92E5823F0FBB48FDC2EE516EFC47CC9H" TargetMode="External"/><Relationship Id="rId5" Type="http://schemas.openxmlformats.org/officeDocument/2006/relationships/hyperlink" Target="consultantplus://offline/ref=2EBF3D344CF7206788BAC5DBF5BCA360A40B6B9814E6E873CBDD642F4389AA43FA51F956AE9E8B38362559B78C2BF92E5823F0FBB48FDC2EE516EFC47CC9H" TargetMode="External"/><Relationship Id="rId4" Type="http://schemas.openxmlformats.org/officeDocument/2006/relationships/hyperlink" Target="consultantplus://offline/ref=2EBF3D344CF7206788BAC5DBF5BCA360A40B6B9814E6E873CBDD642F4389AA43FA51F956AE9E8B38362559B78D2BF92E5823F0FBB48FDC2EE516EFC47CC9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2019-12-20T07:02:00Z</dcterms:created>
  <dcterms:modified xsi:type="dcterms:W3CDTF">2019-12-20T07:05:00Z</dcterms:modified>
</cp:coreProperties>
</file>