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99" w:rsidRPr="0043518D" w:rsidRDefault="006F4099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43518D">
        <w:rPr>
          <w:rFonts w:ascii="Times New Roman" w:hAnsi="Times New Roman" w:cs="Times New Roman"/>
        </w:rPr>
        <w:t>Приложение 14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к Закону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«Об областном бюджете на 2019 год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годов»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от 13.12.2018 № 76-ОЗ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МЕЖБЮДЖЕТНЫХ ТРАНСФЕРТОВ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дотаций на выравнивание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бюджетной обеспеченности поселений на 2019 год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6F4099" w:rsidRPr="0043518D">
        <w:tc>
          <w:tcPr>
            <w:tcW w:w="3912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12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22980900,00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18053100,00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18053100,00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281613400,00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265592100,00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265592100,00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59338900,00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53841800,00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53841800,00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20426500,00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17463000,00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17463000,00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21820500,00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21909500,00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21909500,00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38084600,00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36844600,00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36844600,00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5757000,00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4842300,00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4842300,00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3064000,00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2881000,00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2800600,00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4948700,00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4737300,00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4600000,00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2652700,00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2490200,00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2459000,00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6614000,00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4679200,00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4679200,00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4514100,00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3423900,00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3423900,00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7114000,00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6906000,00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6906000,00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lastRenderedPageBreak/>
              <w:t>Октябрьское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8716500,00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8352200,00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7965100,00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6427300,00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6108600,00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5836600,00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12266100,00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11727100,00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11067200,00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9901400,00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6949800,00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6949800,00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9864300,00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8411800,00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8411800,00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5600100,00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5304500,00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5312000,00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3645900,00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3427600,00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3426000,00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4571800,00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4239200,00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4075500,00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17510800,00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15091200,00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15091200,00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7240500,00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7245000,00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6475700,00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3829300,00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3831000,00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3401300,00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5674200,00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5680500,00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5326400,00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1755900,00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1765600,00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1659400,00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5125300,00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5131400,00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4598100,00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4485100,00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4509300,00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3855700,00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9663600,00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9467200,00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9459100,00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3159200,00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3026100,00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3069100,00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2424700,00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815700,00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4280100,00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4208400,00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4233300,00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3680500,00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3678000,00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2252800,00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2760000,00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2703700,00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2701200,00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3544000,00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3463500,00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2977700,00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4247800,00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4231500,00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4172700,00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lastRenderedPageBreak/>
              <w:t>Чернореченское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1978800,00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1922500,00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1914700,00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5751200,00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5191900,00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5191900,00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6762600,00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6556600,00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6340800,00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3699300,00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3276300,00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3259600,00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2984600,00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2940800,00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2946900,00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2315500,00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2159600,00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2110200,00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13232900,00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10621000,00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10621000,00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4328100,00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4296800,00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4260400,00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3769200,00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3658600,00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3354200,00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2728000,00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2614300,00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2584200,00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3362300,00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3226200,00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3205300,00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953600,00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860300,00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885100,00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5002300,00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4862800,00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4721000,00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5942700,00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5609700,00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5609700,00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3984700,00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3926000,00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8640800,00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8513600,00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8518100,00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2824100,00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2780700,00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2779400,00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13765000,00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13549300,00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13550400,00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5118100,00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5037300,00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5033700,00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10001800,00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8996900,00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8996900,00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6297000,00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6306500,00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5493600,00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lastRenderedPageBreak/>
              <w:t>Новогоркинское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8188600,00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8115100,00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8060900,00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Сабиновское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4015000,00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3895000,00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3858400,00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5789900,00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5678800,00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5673500,00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2929500,00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2766600,00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2766600,00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4970000,00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4806200,00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4801000,00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8681900,00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8422100,00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8282400,00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4848600,00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4779300,00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4779300,00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5884600,00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5753800,00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5689600,00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5195800,00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4379100,00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4379100,00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4344600,00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4080500,00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7629700,00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7338200,00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7229500,00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5328600,00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5084400,00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5054600,00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6584500,00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5403100,00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5403100,00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1879100,00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1715600,00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1654700,00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11994300,00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11190000,00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10941700,00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1265000,00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121400,00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121400,00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14061000,00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13416000,00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13416000,00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9964600,00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9726600,00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9179500,00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4729400,00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4731400,00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4526300,00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3914000,00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3830500,00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3665800,00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 xml:space="preserve">Пучежский муниципальный район - </w:t>
            </w:r>
            <w:r w:rsidRPr="0043518D">
              <w:rPr>
                <w:rFonts w:ascii="Times New Roman" w:hAnsi="Times New Roman" w:cs="Times New Roman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9227700,00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7392800,00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7392800,00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3658700,00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3503500,00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3413500,00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7597700,00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7263000,00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6844000,00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3263400,00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3178800,00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3054000,00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5968500,00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5537300,00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5468900,00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30091200,00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29118000,00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29118000,00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9965600,00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9650300,00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9136900,00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10093300,00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9721900,00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9101200,00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7221400,00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6999300,00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7012900,00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4525200,00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4319500,00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4319500,00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2957400,00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2846500,00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2832700,00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4559300,00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4485500,00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4489800,00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2552000,00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2435900,00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2445200,00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2168100,00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2129000,00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2129600,00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3550500,00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3374300,00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3377500,00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8433300,00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8308400,00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8308400,00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6189100,00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6053600,00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6035100,00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3260900,00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3201300,00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3194200,00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6373500,00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6269100,00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6268900,00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3350700,00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3296200,00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3289300,00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5763400,00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5652500,00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5654100,00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36683000,00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35396200,00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35396200,00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2625600,00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2607700,00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2494800,00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4573000,00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4496900,00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4503500,00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3056600,00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2727900,00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2583500,00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1837000,00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1824000,00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1735900,00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3437100,00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3198000,00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3160500,00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6691400,00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6480300,00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6480300,00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4302400,00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4133600,00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4122900,00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6434300,00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6203600,00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6092000,00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4513800,00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4439700,00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4452300,00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6703700,00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6703900,00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6573300,00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9873000,00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9835900,00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9345200,00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5804300,00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5625600,00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5540100,00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8645800,00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8412300,00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8032200,00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22060000,00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21534400,00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21534400,00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3023900,00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3015100,00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2777000,00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3187600,00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3187800,00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3007900,00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13096800,00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12851200,00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11246900,00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4676100,00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4508700,00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4143700,00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3872700,00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3794600,00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3409300,00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14799400,00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14081800,00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14081800,00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6769600,00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6663200,00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6664700,00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6218700,00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6031900,00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6032800,00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10907200,00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10588500,00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10404400,00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10512241,00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27616141,00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1189508900,00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1128766041,00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1128766041,00</w:t>
            </w:r>
          </w:p>
        </w:tc>
      </w:tr>
    </w:tbl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дотаций на выравнивание бюджетной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обеспеченности муниципальных районов (городских округов)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6F4099" w:rsidRPr="0043518D">
        <w:tc>
          <w:tcPr>
            <w:tcW w:w="3912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12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111045700,00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107768000,00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104142100,00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123698600,00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22363500,00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12628600,00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216613800,00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203659300,00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205155300,00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115563900,00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111547800,00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109457800,00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27402500,00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17332000,00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11180000,00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145674700,00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131922400,00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133229900,00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37841400,00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29473100,00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26871100,00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101684100,00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94222300,00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88687900,00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72533300,00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69713900,00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66140200,00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87764000,00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89191500,00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77214900,00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128363700,00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127820400,00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111799700,00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45817200,00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45054500,00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42050000,00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66469900,00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63441000,00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56269500,00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88814700,00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83692200,00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80814600,00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89039400,00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78129500,00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74522500,00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48262300,00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45846200,00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44715800,00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53005400,00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50355500,00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48568600,00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49663300,00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37824400,00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35048000,00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85502500,00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80569200,00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63425100,00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66431600,00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56715500,00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50672400,00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149010500,00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141191500,00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127646400,00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49472100,00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47009300,00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45426100,00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79991400,00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75453100,00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72845400,00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134805300,00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135824300,00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123639300,00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110565900,00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108400700,00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103087900,00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101531500,00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102491500,00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88906000,00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93585300,00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84603600,00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83762400,00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Нераспределенный резерв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26723400,00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180432100,00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2480154000,00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2268339600,00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2268339600,00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дотаций на поддержку мер по обеспечению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сбалансированности местных бюджетов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6F4099" w:rsidRPr="0043518D">
        <w:tc>
          <w:tcPr>
            <w:tcW w:w="5329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1870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Из них</w:t>
            </w:r>
          </w:p>
        </w:tc>
      </w:tr>
      <w:tr w:rsidR="006F4099" w:rsidRPr="0043518D">
        <w:tc>
          <w:tcPr>
            <w:tcW w:w="5329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 МРОТ и индексацию заработной платы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30650384,00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21351280,00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139300604,00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125084010,00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54824663,00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48497660,00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12415631,00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5504015,00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18227660,00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13361590,00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17354357,00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11678830,00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8578541,00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2280470,00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529870,00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529870,00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Кромское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88590,00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Мытское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160680,00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160680,00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Симаковское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136520,00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136520,00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13395117,00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6903280,00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908250,00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908250,00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537920,00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537920,00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433040,00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433040,00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Сошниковское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412730,00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412730,00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97920,00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97920,00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15519345,00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8832050,00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1854360,00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1854360,00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426350,00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426350,00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Новоселковское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1723540,00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1723540,00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Осановецкое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248150,00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248150,00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Шекшовское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257410,00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257410,00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17782400,00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10898500,00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1382120,00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1382120,00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303030,00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303030,00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115030,00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115030,00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133050,00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133050,00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Сосневское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199690,00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199690,00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15375421,00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12904460,00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6187953,00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2339600,00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485730,00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485730,00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431810,00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431810,00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Ивашевское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Исаевское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158210,00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158210,00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Щенниковское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188590,00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188590,00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10134187,00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5983660,00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924620,00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924620,00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Батмановское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94180,00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94180,00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Ласкарихинское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Луговское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42200,00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Решемское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170660,00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170660,00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Шилекшинское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136150,00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136150,00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14073693,00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6346170,00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884520,00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884520,00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Марковское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75720,00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75720,00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Новоусадебское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415910,00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415910,00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168940,00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168940,00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Писцовское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474430,00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474430,00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Подозерское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136740,00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136740,00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9163013,00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5105780,00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138150,00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138150,00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94390,00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94390,00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Новогоркинское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43080,00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43080,00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Сабиновское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22050,00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22050,00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Шилыковское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196770,00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196770,00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5960732,00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2937780,00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135980,00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135980,00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237630,00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237630,00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Порздневское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255450,00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255450,00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Рябовское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95180,00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95180,00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Тимирязевское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148030,00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148030,00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8268878,00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3090740,00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1281590,00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1281590,00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Майдаковское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151330,00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151330,00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188010,00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188010,00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249040,00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249040,00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6617074,00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3791870,00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458270,00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458270,00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Нижнеландеховское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74540,00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74540,00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1226310,00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1226310,00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12345708,00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7560710,00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690720,00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690720,00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3625550,00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3625550,00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Ингарское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206770,00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206770,00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135570,00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135570,00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130550,00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130550,00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11225268,00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6524950,00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Затеихинское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54500,00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54500,00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Илья-Высоковское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79080,00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79080,00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Мортковское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92700,00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92700,00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Сеготское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133470,00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133470,00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16546097,00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11724890,00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Парское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159140,00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159140,00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Филисовское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8712900,00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5594490,00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910190,00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910190,00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Архиповское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190360,00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190360,00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299100,00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299100,00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339880,00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339880,00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Горячевское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122430,00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122430,00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6286227,00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2402300,00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587430,00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587430,00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Большеклочковское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227690,00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227690,00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235770,00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235770,00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222980,00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222980,00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Новогоряновское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130460,00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130460,00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Новолеушинское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78610,00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78610,00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16271136,00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12539640,00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1548670,00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1548670,00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Дуляпинское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64100,00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114910,00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114910,00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99940,00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99940,00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Хромцовское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223590,00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223590,00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Широковское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52780,00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52780,00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12156421,00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9349410,00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163130,00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Афанасьевское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133340,00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133340,00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440470,00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440470,00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101770,00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101770,00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Китовское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108760,00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108760,00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Остаповское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191690,00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191690,00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Перемиловское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36160,00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36160,00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Семейкинское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135590,00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135590,00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17763048,00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9879600,00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1644700,00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1644700,00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Мугреево-Никольское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177580,00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177580,00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Новоклязьминское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227260,00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227260,00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Талицко-Мугреевское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151320,00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151320,00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374210,00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374210,00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Хотимльское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206080,00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206080,00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16399727,00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9068450,00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110960,00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110960,00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Елнатское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98000,00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232340,00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232340,00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609870,00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609870,00</w:t>
            </w:r>
          </w:p>
        </w:tc>
      </w:tr>
      <w:tr w:rsidR="006F4099" w:rsidRPr="0043518D">
        <w:tc>
          <w:tcPr>
            <w:tcW w:w="532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557884235,00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407884235,00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4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текущее содержание инженерной защиты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(дамбы, дренажные системы, водоперекачивающие станции)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6F4099" w:rsidRPr="0043518D">
        <w:tc>
          <w:tcPr>
            <w:tcW w:w="3912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12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8487400,00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8526800,00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8839950,00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4229000,00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2945300,00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2803600,00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1924911,00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2022903,00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2167479,00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25293316,87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29814182,00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32775151,00</w:t>
            </w:r>
          </w:p>
        </w:tc>
      </w:tr>
      <w:tr w:rsidR="006F4099" w:rsidRPr="0043518D">
        <w:tc>
          <w:tcPr>
            <w:tcW w:w="3912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39934627,87</w:t>
            </w:r>
          </w:p>
        </w:tc>
        <w:tc>
          <w:tcPr>
            <w:tcW w:w="170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43309185,00</w:t>
            </w:r>
          </w:p>
        </w:tc>
        <w:tc>
          <w:tcPr>
            <w:tcW w:w="1757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46586180,00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5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городских округов Ивановской области на софинансирование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заработной платы педагогическим работникам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иных муниципальных организаций дополнительного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образования детей до средней заработной платы учителей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Ивановской области,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286945,76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15468233,65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619169,42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1044073,43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663735,58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755919,82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317475,03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413368,02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140516,31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420595,24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249350,13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245247,11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1188200,81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511624,19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437959,16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511202,66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474892,72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327005,89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613215,44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709223,42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330024,91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231498,28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661662,34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261556,26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234488,34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1116986,01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28234169,93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6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софинансирование расходов, связанных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с поэтапным доведением средней заработной платы работникам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культуры муниципальных учреждений культуры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до средней заработной платы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Ивановской области,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8904300,00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32155145,00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13877956,00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3704288,00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3101322,00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9236639,00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3003018,00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Кромское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401968,00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Мытское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1938884,00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Симаковское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439346,00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507923,00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568806,00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Новописцовское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369452,00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Старовичугское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673507,00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1083401,00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Сошниковское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703474,00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877331,00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2895193,00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4184304,00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1618175,00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Новоселковское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921279,00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Осановецкое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194960,00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Шекшовское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553644,00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4806069,00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4377854,00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609507,00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190501,00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494711,00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390646,00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1361567,00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9307742,00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4337864,00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1852122,00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507613,00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Исаевское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406338,00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Щенниковское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171553,00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2683896,00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3400300,00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438666,00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79261,00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Ласкарихинское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173803,00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500848,00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Решемское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328820,00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1066637,00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664209,00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2419406,00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Марковское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210471,00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Новоусадебское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614132,00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203169,00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Писцовское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1233667,00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Подозерское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203169,00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1660731,00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1333581,00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701865,00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Новогоркинское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406245,00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Сабиновское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208908,00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Шилыковское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350933,00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1045497,00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1725861,00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263199,00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Порздневское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921198,00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Рябовское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265821,00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Тимирязевское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394799,00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175466,00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2329147,00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Майдаковское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170054,00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650025,00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526399,00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543908,00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2629024,00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Нижнеландеховское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126440,00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1351090,00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718171,00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Плесское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2551982,00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5477839,00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Ингарское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877331,00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526399,00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350933,00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5556432,00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15586573,00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5166445,00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Архиповское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255215,00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531782,00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354583,00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310125,00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265960,00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1019426,00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Нерльское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1550924,00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308315,00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551618,00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559588,00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Новогоряновское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263193,00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2151163,00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6987634,00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Дуляпинское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350933,00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1094449,00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589319,00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Хромцовское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757695,00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Широковское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350933,00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968166,00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493612,00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Афанасьевское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320337,00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373593,00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343879,00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Китовское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449184,00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Остаповское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483757,00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Перемиловское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175420,00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Семейкинское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701865,00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3965160,00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5640620,00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Мугреево-Никольское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197873,00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Новоклязьминское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125660,00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Талицко-Мугреевское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782707,00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1579196,00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Хотимльское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350933,00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6667718,00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3030781,00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Елнатское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984602,00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625640,00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1052423,48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1170929,00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238278062,48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7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культуры и искусства до средней заработной платы учителей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Ивановской области,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5893185,00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12056836,00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6202658,00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2817900,00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1683767,00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7554866,00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349395,00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1991103,00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636275,00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2110171,00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96179,00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549837,00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1672440,00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1431495,00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958217,00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526399,00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1565455,00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1152039,00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3162778,00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1075927,00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238977,00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744278,00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2281062,00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56751239,00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8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физической культуры и спорта до средней заработной платы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учителей в Ивановской области,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2176792,00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5170130,00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3017401,00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1353196,00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1204774,00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3032097,00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486678,00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243339,00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288210,00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798056,00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484479,00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50717,00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486678,00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522957,00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19315504,00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9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расходов по организации отдыха детей в каникулярное время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части организации двухразового питания в лагерях дневного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пребывания на 2019 год и на плановый период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762300,00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762300,00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7553700,00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7553700,00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1891900,00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1891900,00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554400,00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554400,00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669900,00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669900,00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1085700,00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1085700,00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346500,00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346500,00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184800,00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184800,00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438900,00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161700,00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138600,00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577500,00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577500,00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300300,00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300300,00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739200,00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739200,00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277200,00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277200,00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254100,00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877800,00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415800,00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485100,00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485100,00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369600,00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20787700,00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20787700,00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10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осуществление полномочий по первичному воинскому учету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территориях, где отсутствуют военные комиссариаты,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1002700,00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1002650,00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1002650,00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401000,00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601600,00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601550,00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601550,00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80220,00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14840300,00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11</w:t>
      </w: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полномочий по созданию и организации деятельности комиссий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 делам несовершеннолетних и защите их прав на 2019 год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869557,02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834427,00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834427,00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6268643,82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6033058,00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6033058,00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1475659,37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1420429,00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1420429,00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480495,51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461483,00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461483,00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863086,02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827289,00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827289,00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993339,91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956606,00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956606,00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343982,29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328474,00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328474,00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404906,61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389436,00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389436,00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394929,27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379026,00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379026,00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392163,27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377005,00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377005,00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867982,44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831817,00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831817,00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368880,27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352873,00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352873,00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418233,61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402915,00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402915,00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413223,61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397396,00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397396,00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404565,27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388019,00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388019,00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356625,29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341313,00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341313,00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373279,27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357001,00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357001,00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348862,29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333357,00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333357,00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426917,61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411331,00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411331,00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378090,27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362767,00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362767,00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850944,44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816404,00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816404,00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377671,27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361486,00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361486,00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378097,27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362675,00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362675,00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875120,44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840649,00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840649,00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419377,61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403258,00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403258,00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423855,61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408434,00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408434,00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386028,27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369878,00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369878,00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20554517,93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19748806,00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19748806,00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12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отдельных государственных полномочий в сфере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административных правонарушений на 2019 год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17197,00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17197,00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101528,25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101528,25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33198,00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33198,00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16255,50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16255,50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23245,60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23245,60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2653,20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2653,20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10444,80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10444,80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9510,60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9510,60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9027,60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9027,60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19048,50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19048,50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4962,60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4962,60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10643,00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10643,00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11896,80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11896,80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11193,00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11193,00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4860,60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5730,60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5730,60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3505,20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3505,20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11906,50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11906,50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6570,60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6570,60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16569,50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16569,50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6497,40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6497,40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6571,80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6571,80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20087,00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20087,00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10809,50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10809,50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11461,00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11461,00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7956,60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7956,60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408580,75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408580,75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13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родителей, детьми-инвалидами в муниципальных дошкольных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образовательных организациях и детьми, нуждающимися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длительном лечении, в муниципальных дошкольных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образовательных организациях, осуществляющих оздоровление,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4236305,00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4236305,00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13466400,00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13466400,00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2019960,00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2188290,00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2188290,00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925815,00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925815,00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645265,00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589155,00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589155,00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2945775,00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3057995,00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3057995,00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268818,00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268818,00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234410,00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311341,00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311341,00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494139,00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574687,00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574687,00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97752,00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171066,00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73314,00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73314,00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157479,00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133041,00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133041,00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444382,00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447999,00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447999,00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464322,00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537636,00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537636,00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97752,00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171066,00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171066,00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195504,00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122190,00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122190,00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606359,00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606359,00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280550,00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392770,00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392770,00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974691,00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1255241,00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1255241,00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146628,00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219942,00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219942,00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24438,00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24438,00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701375,00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841650,00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841650,00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195504,00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488760,00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718579,00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746634,00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746634,00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164713,00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304988,00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304988,00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29450795,00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32204776,00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32204776,00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14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получение общедоступного и бесплатного дошкольного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образования в муниципальных дошкольных образовательных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организациях и возмещение затрат на финансовое обеспечение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получения дошкольного образования в частных дошкольных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образовательных организациях, включая расходы на оплату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труда, приобретение учебников и учебных пособий, средств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обучения, игр, игрушек (за исключением расходов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содержание зданий и оплату коммунальных услуг),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83971607,00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88190971,00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92335558,00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1167016495,00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1171542416,00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1228599913,00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224546173,00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232504546,00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243656319,00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65133250,00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65105180,00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68094950,00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97577704,00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99849722,00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104604680,00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168313255,00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173852106,00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182328227,00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5091102,00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5300379,00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5541137,00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36692762,00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37052318,00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38743242,00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25282376,00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24544426,00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25668124,00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33475553,00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35692296,00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37326488,00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25266062,00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24155769,00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25292097,00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8792033,00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9237420,00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9658980,00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32713711,00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34064156,00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35622278,00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30059396,00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30496287,00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31892588,00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48676766,00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48574234,00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50809675,00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6708372,00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6722789,00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7029591,00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13365923,00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13291621,00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13898199,00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8029718,00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8108402,00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8478438,00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53601758,00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55799091,00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58359876,00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20780465,00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20968120,00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21932532,00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82649687,00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85117064,00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89182879,00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21321267,00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22927726,00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23971272,00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8024272,00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8046475,00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8424057,00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86444241,00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88093162,00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92188516,00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39433353,00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42867999,00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44867894,00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38935814,00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39631366,00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41448975,00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21445538,00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22532744,00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23566175,00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2453348653,00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2494268785,00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2613522660,00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15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получение общедоступного и бесплатного дошкольного,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начального общего, основного общего, среднего общего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образования в муниципальных общеобразовательных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организациях, обеспечение дополнительного образования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муниципальных общеобразовательных организациях, включая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расходы на оплату труда, приобретение учебников и учебных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пособий, средств обучения, игр, игрушек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85148203,09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89138054,00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93430434,00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1002027715,74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1029620417,00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1079165652,00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205786322,75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214694446,00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225028485,00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73459691,58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75218750,00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78840417,00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85437119,66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88638855,00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92906636,00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153556468,10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157347250,00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164922374,00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12654765,92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13003847,00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13588765,00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67049178,50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68925389,00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72043076,00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65201255,33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69218198,00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72419004,00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54213841,59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56621678,00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59265191,00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228460686,89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230656744,00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241607201,00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31932488,83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33028982,00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34529362,00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61779663,44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61862207,00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64744201,00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57872624,30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60164677,00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62944739,00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84883151,06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87356244,00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91307416,00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27550309,74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29207442,00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30526752,00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49778158,31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52659879,00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55073772,00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22423945,81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23438439,00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24505904,00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59489014,87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61773353,00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64736428,00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31687065,08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33036760,00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34601472,00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99358779,55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103874654,00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108815327,00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49907662,91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52262571,00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54628321,00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55181132,55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58456161,00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61196235,00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116653708,27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119302947,00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124979714,00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71042365,92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73377920,00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76707041,00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74360355,14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77535996,00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81155423,00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41500579,42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43837897,00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45881599,00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2968396254,35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3064259757,00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3209550941,00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16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возмещения затрат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финансовое обеспечение получения дошкольного, начального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общего, основного общего, среднего общего образования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частных общеобразовательных организациях, осуществляющих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образовательную деятельность по имеющим государственную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аккредитацию основным общеобразовательным программам,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включая расходы на оплату труда, приобретение учебников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учебных пособий, средств обучения, игр, игрушек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коммунальных услуг), на 2019 год и на плановый период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17611807,17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19102281,00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20057489,00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1954248,58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2390285,00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2505361,00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1187915,00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1343715,00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1408353,00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1292257,92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1344746,00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1409433,00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6543477,75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6442689,00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6733037,00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28589706,42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30623716,00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32113673,00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17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родителей, детьми-инвалидами в дошкольных группах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муниципальных общеобразовательных организаций на 2019 год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590138,00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659566,00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659566,00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69428,00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34714,00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1319132,00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1319132,00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18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полномочий Ивановской области по выплате компенсации части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родительской платы за присмотр и уход за детьми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образовательных организациях, реализующих образовательную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программу дошкольного образования, на 2019 год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2000773,33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2000773,33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2000773,33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13492907,05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19774230,00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19774230,00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5249613,05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4682506,61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4682506,61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1971456,96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1770363,00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1770363,00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1700767,65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1691491,26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1691491,26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3448766,40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4385636,92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4385636,92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225609,13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355453,00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355453,00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827940,01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893696,84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893696,84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912099,30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1048241,25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1048241,25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695255,30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868616,70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868616,70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1928763,90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1928763,90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1928763,90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261728,15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285716,92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285716,92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608430,28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696014,94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696014,94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976855,17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1388423,59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1388423,59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977547,53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1050160,88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1050160,88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291178,13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291178,13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291178,13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708662,85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882075,60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882075,60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371163,57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289702,82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289702,82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1949337,90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2141463,70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2141463,70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873329,91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919294,64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919294,64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3295156,36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3162906,21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3162906,21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711389,14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922452,30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922452,30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519749,09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550818,42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550818,42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2695018,76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3349851,19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3349851,19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895879,60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1274454,30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1274454,30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876122,63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1045329,47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1045329,47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796046,48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788523,30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788523,30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49261547,63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58438139,22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58438139,22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19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городских округов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муниципальных районов Ивановской области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предоставление жилых помещений детям-сиротам и детям,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оставшимся без попечения родителей, лицам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из их числа по договорам найма специализированных жилых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помещений 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6F4099" w:rsidRPr="0043518D">
        <w:tc>
          <w:tcPr>
            <w:tcW w:w="3968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968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29243746,63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14782234,63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11561863,63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3786872,70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8587656,00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7514199,00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2034728,42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773900,00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6440742,00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1072000,00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1548866,22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6369242,00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7514199,00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971478,49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670000,00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1073457,00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6440742,00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938616,66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2146914,00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3322349,51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3220371,00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9661113,00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6440742,00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2128000,00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12881484,00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6440742,00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4293828,00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5367285,00</w:t>
            </w:r>
          </w:p>
        </w:tc>
      </w:tr>
      <w:tr w:rsidR="006F4099" w:rsidRPr="0043518D">
        <w:tc>
          <w:tcPr>
            <w:tcW w:w="3968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92577709,63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95291509,63</w:t>
            </w:r>
          </w:p>
        </w:tc>
        <w:tc>
          <w:tcPr>
            <w:tcW w:w="170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95291509,63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20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переданных государственных полномочий по организации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двухразового питания в лагерях дневного пребывания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детей-сирот и детей, находящихся в трудной жизненной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ситуации, на 2019 год и на плановый период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6F4099" w:rsidRPr="0043518D">
        <w:tc>
          <w:tcPr>
            <w:tcW w:w="3571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571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168000,00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168000,00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115500,00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115500,00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71600,00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92400,00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46200,00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23100,00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1972100,00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1972100,00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21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мероприятий по отлову и содержанию безнадзорных животных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6F4099" w:rsidRPr="0043518D">
        <w:tc>
          <w:tcPr>
            <w:tcW w:w="3571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571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23824,00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738544,00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387140,00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387140,00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199526,00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104230,00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104230,00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131032,00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68494,00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32758,00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17868,00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83384,00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44670,00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44670,00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41692,00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8934,00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145922,00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77428,00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77428,00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50626,00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26802,00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17868,00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8934,00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53604,00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26802,00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35736,00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47648,00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23824,00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23824,00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20846,00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11912,00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68494,00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35736,00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35736,00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5956,00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2978,00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26802,00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14890,00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14890,00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1908898,00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1000608,00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1000608,00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22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по предупреждению и ликвидации болезней животных,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мероприятий по содержанию сибиреязвенных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скотомогильников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9"/>
        <w:gridCol w:w="2381"/>
      </w:tblGrid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70196,00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147411,60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315882,00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140392,00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120035,16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105294,00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78619,52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35098,00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210588,00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140392,00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63176,40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78970,50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70196,00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228137,00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140392,00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101433,22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157941,00</w:t>
            </w:r>
          </w:p>
        </w:tc>
      </w:tr>
      <w:tr w:rsidR="006F4099" w:rsidRPr="0043518D">
        <w:tc>
          <w:tcPr>
            <w:tcW w:w="668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8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2204154,40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23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субвенций бюджетам муниципальных районов,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городских округов Ивановской области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государственных полномочий по расчету и предоставлению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бюджетам поселений субвенций на осуществление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исполнительно-распорядительными органами муниципальных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образований государственных полномочий по изменению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дополнению списков кандидатов в присяжные заседатели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федеральных судов общей юрисдикции в Российской Федерации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 и на плановый период 2020 и 2021 годов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14"/>
        <w:gridCol w:w="1870"/>
      </w:tblGrid>
      <w:tr w:rsidR="006F4099" w:rsidRPr="0043518D">
        <w:tc>
          <w:tcPr>
            <w:tcW w:w="3571" w:type="dxa"/>
            <w:vMerge w:val="restart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3571" w:type="dxa"/>
            <w:vMerge/>
          </w:tcPr>
          <w:p w:rsidR="006F4099" w:rsidRPr="0043518D" w:rsidRDefault="006F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2021 год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8025,00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108270,00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113210,00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119080,00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16130,00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16860,00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17735,00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6140,00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6420,00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6760,00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11080,00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11655,00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3840,00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4015,00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4220,00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5375,00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6760,00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7065,00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7430,00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1536,00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1690,00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8030,00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8450,00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9215,00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9635,00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10135,00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1380,00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1445,00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1535,00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1690,00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845,00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8280,00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3690,00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3855,00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4050,00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7526,00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7870,00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8280,00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2920,00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3050,00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9750,00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10200,00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10730,00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4990,00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5220,00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5490,00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5376,00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5620,00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5910,00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922,00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1010,00</w:t>
            </w:r>
          </w:p>
        </w:tc>
      </w:tr>
      <w:tr w:rsidR="006F4099" w:rsidRPr="0043518D">
        <w:tc>
          <w:tcPr>
            <w:tcW w:w="3571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239600,00</w:t>
            </w:r>
          </w:p>
        </w:tc>
        <w:tc>
          <w:tcPr>
            <w:tcW w:w="181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870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263500,00</w:t>
            </w:r>
          </w:p>
        </w:tc>
      </w:tr>
    </w:tbl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24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создание в общеобразовательных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организациях, расположенных в сельской местности,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условий для занятий физической культурой и спортом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2141354,90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21413549,00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25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комплектование книжных фондов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библиотек муниципальных образований на 2019 год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11015,00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130060,00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26580,00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9768,00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10412,00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18611,00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693,00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723,00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1149,00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Новописцовское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726,00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Старовичугское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1514,00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Вичугский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2185,00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2020,00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1297,00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1759,00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3241,00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1577,00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12202,00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1127,00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1522,00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3977,00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2840,00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6350,00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2508,00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3466,00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2594,00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1568,00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1491,00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1080,00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791,00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Плесское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945,00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4974,00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1708,00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3507,00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10613,00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1604,00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1864,00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Нерльское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1019,00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2489,00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10858,00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1145,00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5778,00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7341,00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Юрьевецкое городское поселение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2652,00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1595,00</w:t>
            </w:r>
          </w:p>
        </w:tc>
      </w:tr>
      <w:tr w:rsidR="006F4099" w:rsidRPr="0043518D">
        <w:tc>
          <w:tcPr>
            <w:tcW w:w="6519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1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324946,00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26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разработку проектно-сметной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документации на капитальный ремонт автомобильных дорог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1000000,00</w:t>
            </w:r>
          </w:p>
        </w:tc>
      </w:tr>
    </w:tbl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27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укрепление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материально-технической базы муниципальных образовательных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организаций Ивановской области в рамках иных непрограммных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Вичуга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3668000,00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16413000,00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4900000,00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Кохма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1461000,00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Тейково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1230500,00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1461000,00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Верхнеландеховский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657000,00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1450000,00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1630500,00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1850000,00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1300000,00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Пучежский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1002000,00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Родниковский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2450000,00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361000,00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3660500,00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Южский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48294500,00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28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базы муниципальных учреждений культуры Ивановской области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1761000,00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Гаврилово-Посадское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Ивашевское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Луговское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1730500,00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Колобовское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8491500,00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29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благоустройство в рамках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4" w:history="1">
              <w:r w:rsidRPr="0043518D">
                <w:rPr>
                  <w:rFonts w:ascii="Times New Roman" w:hAnsi="Times New Roman" w:cs="Times New Roman"/>
                </w:rPr>
                <w:t>Закон</w:t>
              </w:r>
            </w:hyperlink>
            <w:r w:rsidRPr="0043518D">
              <w:rPr>
                <w:rFonts w:ascii="Times New Roman" w:hAnsi="Times New Roman" w:cs="Times New Roman"/>
              </w:rPr>
              <w:t xml:space="preserve"> Ивановской области от 17.05.2019 № 24-ОЗ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Шуя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Сосневское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Батмановское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5" w:history="1">
              <w:r w:rsidRPr="0043518D">
                <w:rPr>
                  <w:rFonts w:ascii="Times New Roman" w:hAnsi="Times New Roman" w:cs="Times New Roman"/>
                </w:rPr>
                <w:t>Закон</w:t>
              </w:r>
            </w:hyperlink>
            <w:r w:rsidRPr="0043518D">
              <w:rPr>
                <w:rFonts w:ascii="Times New Roman" w:hAnsi="Times New Roman" w:cs="Times New Roman"/>
              </w:rPr>
              <w:t xml:space="preserve"> Ивановской области от 24.06.2019 № 36-ОЗ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Шилекшинское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Решемское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Лежневское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350000,00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Горячевское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Большеклочковское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Фурмановское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400000,00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Юрьевецкое городское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602000,00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5452000,00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30</w:t>
      </w: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базы спортивных организаций в рамках иных непрограммных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Пестяковский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Наволокское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100000,00</w:t>
            </w:r>
          </w:p>
        </w:tc>
      </w:tr>
      <w:tr w:rsidR="006F4099" w:rsidRPr="0043518D">
        <w:tblPrEx>
          <w:tblBorders>
            <w:insideH w:val="nil"/>
          </w:tblBorders>
        </w:tblPrEx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900000,00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31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городских округов Ивановской области на участие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спортивных команд муниципальных организаций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дополнительного образования в сфере физической культуры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спорта в спортивных мероприятиях в рамках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Кинешма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300000,00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32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благоустройство, ремонт и установку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площадок для физкультурно-оздоровительных занятий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1731000,00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Аньковское сельское поселение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500000,00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2231000,00</w:t>
            </w:r>
          </w:p>
        </w:tc>
      </w:tr>
    </w:tbl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33</w:t>
      </w:r>
    </w:p>
    <w:p w:rsidR="006F4099" w:rsidRPr="0043518D" w:rsidRDefault="006F4099">
      <w:pPr>
        <w:pStyle w:val="ConsPlusNormal"/>
        <w:jc w:val="right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выполнение ремонтных работ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муниципальных помещений в рамках иных непрограммных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городской округ Иваново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161000,00</w:t>
            </w:r>
          </w:p>
        </w:tc>
      </w:tr>
    </w:tbl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34</w:t>
      </w: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ремонт автомобильных дорог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 искусственных сооружений на них в рамках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 xml:space="preserve">Исключена. - </w:t>
      </w:r>
      <w:hyperlink r:id="rId6" w:history="1">
        <w:r w:rsidRPr="0043518D">
          <w:rPr>
            <w:rFonts w:ascii="Times New Roman" w:hAnsi="Times New Roman" w:cs="Times New Roman"/>
          </w:rPr>
          <w:t>Закон</w:t>
        </w:r>
      </w:hyperlink>
      <w:r w:rsidRPr="0043518D">
        <w:rPr>
          <w:rFonts w:ascii="Times New Roman" w:hAnsi="Times New Roman" w:cs="Times New Roman"/>
        </w:rPr>
        <w:t xml:space="preserve"> Ивановской области от 27.09.2019 № 47-ОЗ.</w:t>
      </w:r>
    </w:p>
    <w:p w:rsidR="006F4099" w:rsidRPr="0043518D" w:rsidRDefault="006F4099">
      <w:pPr>
        <w:pStyle w:val="ConsPlusNormal"/>
        <w:jc w:val="both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Таблица 35</w:t>
      </w: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Ивановской области на организацию водоснабжения населения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6F4099" w:rsidRPr="0043518D" w:rsidRDefault="006F4099">
      <w:pPr>
        <w:pStyle w:val="ConsPlusTitle"/>
        <w:jc w:val="center"/>
        <w:rPr>
          <w:rFonts w:ascii="Times New Roman" w:hAnsi="Times New Roman" w:cs="Times New Roman"/>
        </w:rPr>
      </w:pPr>
      <w:r w:rsidRPr="0043518D">
        <w:rPr>
          <w:rFonts w:ascii="Times New Roman" w:hAnsi="Times New Roman" w:cs="Times New Roman"/>
        </w:rPr>
        <w:t>избирателей депутатам Ивановской областной Думы на 2019 год</w:t>
      </w:r>
    </w:p>
    <w:p w:rsidR="006F4099" w:rsidRPr="0043518D" w:rsidRDefault="006F409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2154"/>
      </w:tblGrid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1120000,00</w:t>
            </w:r>
          </w:p>
        </w:tc>
      </w:tr>
      <w:tr w:rsidR="006F4099" w:rsidRPr="0043518D">
        <w:tc>
          <w:tcPr>
            <w:tcW w:w="6916" w:type="dxa"/>
          </w:tcPr>
          <w:p w:rsidR="006F4099" w:rsidRPr="0043518D" w:rsidRDefault="006F4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6F4099" w:rsidRPr="0043518D" w:rsidRDefault="006F4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18D">
              <w:rPr>
                <w:rFonts w:ascii="Times New Roman" w:hAnsi="Times New Roman" w:cs="Times New Roman"/>
              </w:rPr>
              <w:t>1120000,00</w:t>
            </w:r>
          </w:p>
        </w:tc>
      </w:tr>
    </w:tbl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p w:rsidR="006F4099" w:rsidRPr="0043518D" w:rsidRDefault="006F4099">
      <w:pPr>
        <w:pStyle w:val="ConsPlusNormal"/>
        <w:rPr>
          <w:rFonts w:ascii="Times New Roman" w:hAnsi="Times New Roman" w:cs="Times New Roman"/>
        </w:rPr>
      </w:pPr>
    </w:p>
    <w:bookmarkEnd w:id="0"/>
    <w:p w:rsidR="004F092C" w:rsidRPr="0043518D" w:rsidRDefault="004F092C">
      <w:pPr>
        <w:rPr>
          <w:rFonts w:ascii="Times New Roman" w:hAnsi="Times New Roman" w:cs="Times New Roman"/>
        </w:rPr>
      </w:pPr>
    </w:p>
    <w:sectPr w:rsidR="004F092C" w:rsidRPr="0043518D" w:rsidSect="00C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9"/>
    <w:rsid w:val="000A6286"/>
    <w:rsid w:val="0043518D"/>
    <w:rsid w:val="004F092C"/>
    <w:rsid w:val="006F4099"/>
    <w:rsid w:val="00A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4D85-3D09-46A2-BE0F-B86C21A0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0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0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3F759993962407A5C734AD0A842709377598ACCC1C45B816C93597528873EC5FBACB5C355F8E728F880F067D256D4FD154E261EBCC56BD46DCF3447V6H" TargetMode="External"/><Relationship Id="rId5" Type="http://schemas.openxmlformats.org/officeDocument/2006/relationships/hyperlink" Target="consultantplus://offline/ref=3BF3F759993962407A5C734AD0A842709377598ACCC6CF51826193597528873EC5FBACB5C355F8E728FA80F063D256D4FD154E261EBCC56BD46DCF3447V6H" TargetMode="External"/><Relationship Id="rId4" Type="http://schemas.openxmlformats.org/officeDocument/2006/relationships/hyperlink" Target="consultantplus://offline/ref=3BF3F759993962407A5C734AD0A842709377598ACCC6CE50836593597528873EC5FBACB5C355F8E728FB85FB69D256D4FD154E261EBCC56BD46DCF3447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12174</Words>
  <Characters>69393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2019-11-06T07:21:00Z</dcterms:created>
  <dcterms:modified xsi:type="dcterms:W3CDTF">2019-11-06T07:48:00Z</dcterms:modified>
</cp:coreProperties>
</file>