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020" w:rsidRPr="00B40567" w:rsidRDefault="00520020" w:rsidP="00B40567">
      <w:pPr>
        <w:autoSpaceDE w:val="0"/>
        <w:autoSpaceDN w:val="0"/>
        <w:adjustRightInd w:val="0"/>
        <w:spacing w:after="0" w:line="240" w:lineRule="auto"/>
        <w:ind w:left="9923"/>
        <w:jc w:val="right"/>
        <w:outlineLvl w:val="0"/>
        <w:rPr>
          <w:rFonts w:ascii="Times New Roman" w:hAnsi="Times New Roman"/>
          <w:sz w:val="28"/>
          <w:szCs w:val="28"/>
        </w:rPr>
      </w:pPr>
      <w:r w:rsidRPr="00B40567">
        <w:rPr>
          <w:rFonts w:ascii="Times New Roman" w:hAnsi="Times New Roman"/>
          <w:sz w:val="28"/>
          <w:szCs w:val="28"/>
        </w:rPr>
        <w:t>Приложение 10</w:t>
      </w:r>
    </w:p>
    <w:p w:rsidR="00B40567" w:rsidRPr="00B40567" w:rsidRDefault="00B40567" w:rsidP="00B40567">
      <w:pPr>
        <w:autoSpaceDE w:val="0"/>
        <w:autoSpaceDN w:val="0"/>
        <w:adjustRightInd w:val="0"/>
        <w:spacing w:after="0" w:line="240" w:lineRule="auto"/>
        <w:ind w:left="9923"/>
        <w:jc w:val="right"/>
        <w:rPr>
          <w:rFonts w:ascii="Times New Roman" w:hAnsi="Times New Roman"/>
          <w:sz w:val="28"/>
          <w:szCs w:val="28"/>
        </w:rPr>
      </w:pPr>
      <w:r w:rsidRPr="00B40567">
        <w:rPr>
          <w:rFonts w:ascii="Times New Roman" w:hAnsi="Times New Roman"/>
          <w:sz w:val="28"/>
          <w:szCs w:val="28"/>
        </w:rPr>
        <w:t>к Закону</w:t>
      </w:r>
    </w:p>
    <w:p w:rsidR="00B40567" w:rsidRPr="00B40567" w:rsidRDefault="00B40567" w:rsidP="00B40567">
      <w:pPr>
        <w:autoSpaceDE w:val="0"/>
        <w:autoSpaceDN w:val="0"/>
        <w:adjustRightInd w:val="0"/>
        <w:spacing w:after="0" w:line="240" w:lineRule="auto"/>
        <w:ind w:left="9923"/>
        <w:jc w:val="right"/>
        <w:rPr>
          <w:rFonts w:ascii="Times New Roman" w:hAnsi="Times New Roman"/>
          <w:sz w:val="28"/>
          <w:szCs w:val="28"/>
        </w:rPr>
      </w:pPr>
      <w:r w:rsidRPr="00B40567">
        <w:rPr>
          <w:rFonts w:ascii="Times New Roman" w:hAnsi="Times New Roman"/>
          <w:sz w:val="28"/>
          <w:szCs w:val="28"/>
        </w:rPr>
        <w:t xml:space="preserve"> Ивановской области</w:t>
      </w:r>
    </w:p>
    <w:p w:rsidR="00B40567" w:rsidRPr="00B40567" w:rsidRDefault="00B40567" w:rsidP="00B40567">
      <w:pPr>
        <w:autoSpaceDE w:val="0"/>
        <w:autoSpaceDN w:val="0"/>
        <w:adjustRightInd w:val="0"/>
        <w:spacing w:after="0" w:line="240" w:lineRule="auto"/>
        <w:ind w:left="9356"/>
        <w:jc w:val="right"/>
        <w:rPr>
          <w:rFonts w:ascii="Times New Roman" w:hAnsi="Times New Roman"/>
          <w:sz w:val="28"/>
          <w:szCs w:val="28"/>
        </w:rPr>
      </w:pPr>
      <w:r w:rsidRPr="00B40567">
        <w:rPr>
          <w:rFonts w:ascii="Times New Roman" w:hAnsi="Times New Roman"/>
          <w:sz w:val="28"/>
          <w:szCs w:val="28"/>
        </w:rPr>
        <w:t xml:space="preserve"> «Об областном бюджете на 2020 год и на плановый период 2021 и 2022 годов»</w:t>
      </w:r>
    </w:p>
    <w:p w:rsidR="009B229D" w:rsidRPr="00B40567" w:rsidRDefault="00B40567" w:rsidP="00B40567">
      <w:pPr>
        <w:spacing w:after="0"/>
        <w:jc w:val="right"/>
        <w:rPr>
          <w:rFonts w:ascii="Times New Roman" w:hAnsi="Times New Roman"/>
          <w:sz w:val="28"/>
          <w:szCs w:val="28"/>
        </w:rPr>
      </w:pPr>
      <w:r w:rsidRPr="00B40567">
        <w:rPr>
          <w:rFonts w:ascii="Times New Roman" w:hAnsi="Times New Roman"/>
          <w:sz w:val="28"/>
          <w:szCs w:val="28"/>
        </w:rPr>
        <w:t>от 16.12.2019 № 75-ОЗ</w:t>
      </w:r>
    </w:p>
    <w:p w:rsidR="00B40567" w:rsidRPr="00B40567" w:rsidRDefault="00B40567" w:rsidP="00B40567">
      <w:pPr>
        <w:spacing w:after="0"/>
        <w:jc w:val="right"/>
        <w:rPr>
          <w:rFonts w:ascii="Times New Roman" w:hAnsi="Times New Roman" w:cs="Times New Roman"/>
          <w:b/>
          <w:sz w:val="28"/>
          <w:szCs w:val="28"/>
        </w:rPr>
      </w:pPr>
    </w:p>
    <w:p w:rsidR="007B403F" w:rsidRPr="00B40567" w:rsidRDefault="009B229D" w:rsidP="00520020">
      <w:pPr>
        <w:spacing w:after="0"/>
        <w:jc w:val="center"/>
        <w:rPr>
          <w:rFonts w:ascii="Times New Roman" w:hAnsi="Times New Roman" w:cs="Times New Roman"/>
          <w:b/>
          <w:sz w:val="28"/>
          <w:szCs w:val="28"/>
        </w:rPr>
      </w:pPr>
      <w:r w:rsidRPr="00B40567">
        <w:rPr>
          <w:rFonts w:ascii="Times New Roman" w:hAnsi="Times New Roman" w:cs="Times New Roman"/>
          <w:b/>
          <w:sz w:val="28"/>
          <w:szCs w:val="28"/>
        </w:rPr>
        <w:t>Ведомственная структура расходов областного бюджета на 2020 год</w:t>
      </w:r>
    </w:p>
    <w:p w:rsidR="00520020" w:rsidRPr="00B40567" w:rsidRDefault="00520020" w:rsidP="00520020">
      <w:pPr>
        <w:spacing w:after="0"/>
        <w:jc w:val="center"/>
        <w:rPr>
          <w:rFonts w:ascii="Times New Roman" w:hAnsi="Times New Roman" w:cs="Times New Roman"/>
          <w:b/>
          <w:sz w:val="28"/>
          <w:szCs w:val="28"/>
        </w:rPr>
      </w:pPr>
    </w:p>
    <w:tbl>
      <w:tblPr>
        <w:tblStyle w:val="ab"/>
        <w:tblW w:w="5070" w:type="pct"/>
        <w:tblLook w:val="04A0" w:firstRow="1" w:lastRow="0" w:firstColumn="1" w:lastColumn="0" w:noHBand="0" w:noVBand="1"/>
      </w:tblPr>
      <w:tblGrid>
        <w:gridCol w:w="6331"/>
        <w:gridCol w:w="988"/>
        <w:gridCol w:w="1014"/>
        <w:gridCol w:w="1483"/>
        <w:gridCol w:w="1774"/>
        <w:gridCol w:w="1300"/>
        <w:gridCol w:w="2258"/>
      </w:tblGrid>
      <w:tr w:rsidR="00B40567" w:rsidRPr="00B40567" w:rsidTr="00172C6F">
        <w:trPr>
          <w:trHeight w:val="300"/>
        </w:trPr>
        <w:tc>
          <w:tcPr>
            <w:tcW w:w="6331" w:type="dxa"/>
            <w:noWrap/>
          </w:tcPr>
          <w:p w:rsidR="00EC1AE6" w:rsidRPr="00B40567" w:rsidRDefault="00EC1AE6" w:rsidP="00EC1AE6">
            <w:pPr>
              <w:jc w:val="center"/>
              <w:rPr>
                <w:rFonts w:ascii="Times New Roman" w:hAnsi="Times New Roman" w:cs="Times New Roman"/>
                <w:bCs/>
                <w:sz w:val="28"/>
                <w:szCs w:val="28"/>
              </w:rPr>
            </w:pPr>
            <w:r w:rsidRPr="00B40567">
              <w:rPr>
                <w:rFonts w:ascii="Times New Roman" w:hAnsi="Times New Roman" w:cs="Times New Roman"/>
                <w:bCs/>
                <w:sz w:val="28"/>
                <w:szCs w:val="28"/>
              </w:rPr>
              <w:t>Наименование</w:t>
            </w:r>
          </w:p>
        </w:tc>
        <w:tc>
          <w:tcPr>
            <w:tcW w:w="966" w:type="dxa"/>
            <w:noWrap/>
          </w:tcPr>
          <w:p w:rsidR="00172C6F" w:rsidRPr="00B40567" w:rsidRDefault="00EC1AE6" w:rsidP="00EC1AE6">
            <w:pPr>
              <w:jc w:val="center"/>
              <w:rPr>
                <w:rFonts w:ascii="Times New Roman" w:hAnsi="Times New Roman" w:cs="Times New Roman"/>
                <w:bCs/>
                <w:sz w:val="28"/>
                <w:szCs w:val="28"/>
              </w:rPr>
            </w:pPr>
            <w:r w:rsidRPr="00B40567">
              <w:rPr>
                <w:rFonts w:ascii="Times New Roman" w:hAnsi="Times New Roman" w:cs="Times New Roman"/>
                <w:bCs/>
                <w:sz w:val="28"/>
                <w:szCs w:val="28"/>
              </w:rPr>
              <w:t>Код</w:t>
            </w:r>
          </w:p>
          <w:p w:rsidR="00172C6F" w:rsidRPr="00B40567" w:rsidRDefault="00EC1AE6" w:rsidP="00EC1AE6">
            <w:pPr>
              <w:jc w:val="center"/>
              <w:rPr>
                <w:rFonts w:ascii="Times New Roman" w:hAnsi="Times New Roman" w:cs="Times New Roman"/>
                <w:bCs/>
                <w:sz w:val="28"/>
                <w:szCs w:val="28"/>
              </w:rPr>
            </w:pPr>
            <w:r w:rsidRPr="00B40567">
              <w:rPr>
                <w:rFonts w:ascii="Times New Roman" w:hAnsi="Times New Roman" w:cs="Times New Roman"/>
                <w:bCs/>
                <w:sz w:val="28"/>
                <w:szCs w:val="28"/>
              </w:rPr>
              <w:t>глав</w:t>
            </w:r>
            <w:r w:rsidR="00172C6F" w:rsidRPr="00B40567">
              <w:rPr>
                <w:rFonts w:ascii="Times New Roman" w:hAnsi="Times New Roman" w:cs="Times New Roman"/>
                <w:bCs/>
                <w:sz w:val="28"/>
                <w:szCs w:val="28"/>
              </w:rPr>
              <w:t>-</w:t>
            </w:r>
            <w:r w:rsidRPr="00B40567">
              <w:rPr>
                <w:rFonts w:ascii="Times New Roman" w:hAnsi="Times New Roman" w:cs="Times New Roman"/>
                <w:bCs/>
                <w:sz w:val="28"/>
                <w:szCs w:val="28"/>
              </w:rPr>
              <w:t>ного</w:t>
            </w:r>
          </w:p>
          <w:p w:rsidR="00172C6F" w:rsidRPr="00B40567" w:rsidRDefault="00EC1AE6" w:rsidP="00EC1AE6">
            <w:pPr>
              <w:jc w:val="center"/>
              <w:rPr>
                <w:rFonts w:ascii="Times New Roman" w:hAnsi="Times New Roman" w:cs="Times New Roman"/>
                <w:bCs/>
                <w:sz w:val="28"/>
                <w:szCs w:val="28"/>
              </w:rPr>
            </w:pPr>
            <w:r w:rsidRPr="00B40567">
              <w:rPr>
                <w:rFonts w:ascii="Times New Roman" w:hAnsi="Times New Roman" w:cs="Times New Roman"/>
                <w:bCs/>
                <w:sz w:val="28"/>
                <w:szCs w:val="28"/>
              </w:rPr>
              <w:t>распо</w:t>
            </w:r>
            <w:r w:rsidR="00172C6F" w:rsidRPr="00B40567">
              <w:rPr>
                <w:rFonts w:ascii="Times New Roman" w:hAnsi="Times New Roman" w:cs="Times New Roman"/>
                <w:bCs/>
                <w:sz w:val="28"/>
                <w:szCs w:val="28"/>
              </w:rPr>
              <w:t>-</w:t>
            </w:r>
            <w:r w:rsidRPr="00B40567">
              <w:rPr>
                <w:rFonts w:ascii="Times New Roman" w:hAnsi="Times New Roman" w:cs="Times New Roman"/>
                <w:bCs/>
                <w:sz w:val="28"/>
                <w:szCs w:val="28"/>
              </w:rPr>
              <w:t>ряди</w:t>
            </w:r>
          </w:p>
          <w:p w:rsidR="00EC1AE6" w:rsidRPr="00B40567" w:rsidRDefault="00EC1AE6" w:rsidP="00EC1AE6">
            <w:pPr>
              <w:jc w:val="center"/>
              <w:rPr>
                <w:rFonts w:ascii="Times New Roman" w:hAnsi="Times New Roman" w:cs="Times New Roman"/>
                <w:bCs/>
                <w:sz w:val="28"/>
                <w:szCs w:val="28"/>
              </w:rPr>
            </w:pPr>
            <w:r w:rsidRPr="00B40567">
              <w:rPr>
                <w:rFonts w:ascii="Times New Roman" w:hAnsi="Times New Roman" w:cs="Times New Roman"/>
                <w:bCs/>
                <w:sz w:val="28"/>
                <w:szCs w:val="28"/>
              </w:rPr>
              <w:t>теля</w:t>
            </w:r>
          </w:p>
        </w:tc>
        <w:tc>
          <w:tcPr>
            <w:tcW w:w="991" w:type="dxa"/>
            <w:noWrap/>
          </w:tcPr>
          <w:p w:rsidR="00EC1AE6" w:rsidRPr="00B40567" w:rsidRDefault="00EC1AE6" w:rsidP="00EC1AE6">
            <w:pPr>
              <w:jc w:val="center"/>
              <w:rPr>
                <w:rFonts w:ascii="Times New Roman" w:hAnsi="Times New Roman" w:cs="Times New Roman"/>
                <w:bCs/>
                <w:sz w:val="28"/>
                <w:szCs w:val="28"/>
              </w:rPr>
            </w:pPr>
            <w:r w:rsidRPr="00B40567">
              <w:rPr>
                <w:rFonts w:ascii="Times New Roman" w:hAnsi="Times New Roman" w:cs="Times New Roman"/>
                <w:bCs/>
                <w:sz w:val="28"/>
                <w:szCs w:val="28"/>
              </w:rPr>
              <w:t>Раздел</w:t>
            </w:r>
          </w:p>
        </w:tc>
        <w:tc>
          <w:tcPr>
            <w:tcW w:w="1447" w:type="dxa"/>
            <w:noWrap/>
          </w:tcPr>
          <w:p w:rsidR="00EC1AE6" w:rsidRPr="00B40567" w:rsidRDefault="00EC1AE6" w:rsidP="00EC1AE6">
            <w:pPr>
              <w:jc w:val="center"/>
              <w:rPr>
                <w:rFonts w:ascii="Times New Roman" w:hAnsi="Times New Roman" w:cs="Times New Roman"/>
                <w:sz w:val="28"/>
                <w:szCs w:val="28"/>
              </w:rPr>
            </w:pPr>
            <w:r w:rsidRPr="00B40567">
              <w:rPr>
                <w:rFonts w:ascii="Times New Roman" w:hAnsi="Times New Roman" w:cs="Times New Roman"/>
                <w:sz w:val="28"/>
                <w:szCs w:val="28"/>
              </w:rPr>
              <w:t>Подраздел</w:t>
            </w:r>
          </w:p>
        </w:tc>
        <w:tc>
          <w:tcPr>
            <w:tcW w:w="1730" w:type="dxa"/>
            <w:noWrap/>
          </w:tcPr>
          <w:p w:rsidR="00EC1AE6" w:rsidRPr="00B40567" w:rsidRDefault="00EC1AE6" w:rsidP="00EC1AE6">
            <w:pPr>
              <w:jc w:val="center"/>
              <w:rPr>
                <w:rFonts w:ascii="Times New Roman" w:hAnsi="Times New Roman" w:cs="Times New Roman"/>
                <w:sz w:val="28"/>
                <w:szCs w:val="28"/>
              </w:rPr>
            </w:pPr>
            <w:r w:rsidRPr="00B40567">
              <w:rPr>
                <w:rFonts w:ascii="Times New Roman" w:hAnsi="Times New Roman" w:cs="Times New Roman"/>
                <w:sz w:val="28"/>
                <w:szCs w:val="28"/>
              </w:rPr>
              <w:t>Целевая статья</w:t>
            </w:r>
          </w:p>
        </w:tc>
        <w:tc>
          <w:tcPr>
            <w:tcW w:w="1269" w:type="dxa"/>
            <w:noWrap/>
          </w:tcPr>
          <w:p w:rsidR="00EC1AE6" w:rsidRPr="00B40567" w:rsidRDefault="00EC1AE6" w:rsidP="00EC1AE6">
            <w:pPr>
              <w:jc w:val="center"/>
              <w:rPr>
                <w:rFonts w:ascii="Times New Roman" w:hAnsi="Times New Roman" w:cs="Times New Roman"/>
                <w:sz w:val="28"/>
                <w:szCs w:val="28"/>
              </w:rPr>
            </w:pPr>
            <w:r w:rsidRPr="00B40567">
              <w:rPr>
                <w:rFonts w:ascii="Times New Roman" w:hAnsi="Times New Roman" w:cs="Times New Roman"/>
                <w:sz w:val="28"/>
                <w:szCs w:val="28"/>
              </w:rPr>
              <w:t>Вид расходов</w:t>
            </w:r>
          </w:p>
        </w:tc>
        <w:tc>
          <w:tcPr>
            <w:tcW w:w="2258" w:type="dxa"/>
            <w:noWrap/>
          </w:tcPr>
          <w:p w:rsidR="00EC1AE6" w:rsidRPr="00B40567" w:rsidRDefault="00EC1AE6" w:rsidP="00EC1AE6">
            <w:pPr>
              <w:jc w:val="center"/>
              <w:rPr>
                <w:rFonts w:ascii="Times New Roman" w:hAnsi="Times New Roman" w:cs="Times New Roman"/>
                <w:bCs/>
                <w:sz w:val="28"/>
                <w:szCs w:val="28"/>
              </w:rPr>
            </w:pPr>
            <w:r w:rsidRPr="00B40567">
              <w:rPr>
                <w:rFonts w:ascii="Times New Roman" w:hAnsi="Times New Roman" w:cs="Times New Roman"/>
                <w:bCs/>
                <w:sz w:val="28"/>
                <w:szCs w:val="28"/>
              </w:rPr>
              <w:t>Сумма, руб.</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Ивановская областная Дума</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001</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144676906,03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4090001570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93758777,26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Ивановской областной Думы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4090001570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20524647,84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Ивановской областной Думы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4090001570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1152723,37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4090001580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172661</w:t>
            </w:r>
            <w:bookmarkStart w:id="0" w:name="_GoBack"/>
            <w:bookmarkEnd w:id="0"/>
            <w:r w:rsidRPr="00B40567">
              <w:rPr>
                <w:rFonts w:ascii="Times New Roman" w:hAnsi="Times New Roman" w:cs="Times New Roman"/>
                <w:sz w:val="28"/>
                <w:szCs w:val="28"/>
              </w:rPr>
              <w:t>4,68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4090001590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17498516,56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Интернет</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трансляции в теле- или радиоэфире информации о деятельности Ивановской областной Думы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4090098704</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3265000,00</w:t>
            </w:r>
          </w:p>
        </w:tc>
      </w:tr>
      <w:tr w:rsidR="00B40567" w:rsidRPr="00B40567" w:rsidTr="00172C6F">
        <w:trPr>
          <w:trHeight w:val="300"/>
        </w:trPr>
        <w:tc>
          <w:tcPr>
            <w:tcW w:w="6331" w:type="dxa"/>
            <w:noWrap/>
            <w:hideMark/>
          </w:tcPr>
          <w:p w:rsidR="00EC1AE6" w:rsidRPr="00B40567" w:rsidRDefault="005B16C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деятельности членов Совета Федерации и их помощников </w:t>
            </w:r>
            <w:r w:rsidR="00EC1AE6" w:rsidRPr="00B40567">
              <w:rPr>
                <w:rFonts w:ascii="Times New Roman" w:hAnsi="Times New Roman" w:cs="Times New Roman"/>
                <w:sz w:val="28"/>
                <w:szCs w:val="28"/>
              </w:rPr>
              <w:t xml:space="preserve">(Расходы на выплаты персоналу в целях обеспечения выполнения функций государственными (муниципальными) </w:t>
            </w:r>
            <w:r w:rsidR="00EC1AE6" w:rsidRPr="00B40567">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4390051420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2093616,00</w:t>
            </w:r>
          </w:p>
        </w:tc>
      </w:tr>
      <w:tr w:rsidR="00B40567" w:rsidRPr="00B40567" w:rsidTr="00172C6F">
        <w:trPr>
          <w:trHeight w:val="300"/>
        </w:trPr>
        <w:tc>
          <w:tcPr>
            <w:tcW w:w="6331" w:type="dxa"/>
            <w:noWrap/>
            <w:hideMark/>
          </w:tcPr>
          <w:p w:rsidR="00EC1AE6" w:rsidRPr="00B40567" w:rsidRDefault="005B16C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членов Совета Федерации и их помощников</w:t>
            </w:r>
            <w:r w:rsidR="00EC1AE6"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4390051420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235850,32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4090020900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Материальное вознаграждение гражданам, награжденным Почетной грамотой Ивановской областной Думы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4090070740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300000,00</w:t>
            </w:r>
          </w:p>
        </w:tc>
      </w:tr>
      <w:tr w:rsidR="00B40567" w:rsidRPr="00B40567" w:rsidTr="00172C6F">
        <w:trPr>
          <w:trHeight w:val="300"/>
        </w:trPr>
        <w:tc>
          <w:tcPr>
            <w:tcW w:w="6331" w:type="dxa"/>
            <w:noWrap/>
            <w:hideMark/>
          </w:tcPr>
          <w:p w:rsidR="00EC1AE6" w:rsidRPr="00B40567" w:rsidRDefault="00EC1AE6" w:rsidP="000E68BC">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Материальное поощрение гражданам, награжденным знаком Ивановской областной Думы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За вклад в развитие законодательства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4090070750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3821160,00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lastRenderedPageBreak/>
              <w:t>Правительство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002</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382341322,97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1810101430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1924124,11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4290051410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5533237,60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4290051410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1763400,00</w:t>
            </w:r>
          </w:p>
        </w:tc>
      </w:tr>
      <w:tr w:rsidR="00B40567" w:rsidRPr="00B40567" w:rsidTr="00172C6F">
        <w:trPr>
          <w:trHeight w:val="300"/>
        </w:trPr>
        <w:tc>
          <w:tcPr>
            <w:tcW w:w="6331" w:type="dxa"/>
            <w:noWrap/>
            <w:hideMark/>
          </w:tcPr>
          <w:p w:rsidR="00EC1AE6" w:rsidRPr="00B40567" w:rsidRDefault="005B16C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деятельности членов Совета Федерации и их помощников </w:t>
            </w:r>
            <w:r w:rsidR="00EC1AE6" w:rsidRPr="00B40567">
              <w:rPr>
                <w:rFonts w:ascii="Times New Roman" w:hAnsi="Times New Roman" w:cs="Times New Roman"/>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4390051420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1476468,00</w:t>
            </w:r>
          </w:p>
        </w:tc>
      </w:tr>
      <w:tr w:rsidR="00B40567" w:rsidRPr="00B40567" w:rsidTr="00172C6F">
        <w:trPr>
          <w:trHeight w:val="300"/>
        </w:trPr>
        <w:tc>
          <w:tcPr>
            <w:tcW w:w="6331" w:type="dxa"/>
            <w:noWrap/>
            <w:hideMark/>
          </w:tcPr>
          <w:p w:rsidR="00EC1AE6" w:rsidRPr="00B40567" w:rsidRDefault="005B16C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 xml:space="preserve">Обеспечение деятельности членов Совета Федерации и их помощников </w:t>
            </w:r>
            <w:r w:rsidR="00EC1AE6" w:rsidRPr="00B40567">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4390051420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182305,80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Заместители Председателя Правительства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1810101440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11708367,09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125043670,88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14456156,60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1820198701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20038900,00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79832873,54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103045505,60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2976637,00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вручения наград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1840522920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122730,00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Выплата вознаграждений к наградам Ивановской области и Почетной грамоте Губернатора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1840571250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487718,00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(Закупка </w:t>
            </w:r>
            <w:r w:rsidRPr="00B40567">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2520620460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779300,00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4190090140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1547601,21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4190090150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1661768,51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4190090160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деятельности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w:t>
            </w:r>
            <w:r w:rsidRPr="00B40567">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4190090260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1547601,21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0750101240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871095,72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0750101240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6449982,10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Подготовка населения и организаций к действиям в чрезвычайной ситуации в мирное и военное время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0750101240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121880,00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500000,00</w:t>
            </w:r>
          </w:p>
        </w:tc>
      </w:tr>
      <w:tr w:rsidR="00B40567" w:rsidRPr="00B40567" w:rsidTr="00172C6F">
        <w:trPr>
          <w:trHeight w:val="300"/>
        </w:trPr>
        <w:tc>
          <w:tcPr>
            <w:tcW w:w="6331" w:type="dxa"/>
            <w:noWrap/>
            <w:hideMark/>
          </w:tcPr>
          <w:p w:rsidR="00EC1AE6" w:rsidRPr="00B40567" w:rsidRDefault="00EC1AE6" w:rsidP="000E68BC">
            <w:pPr>
              <w:jc w:val="both"/>
              <w:rPr>
                <w:rFonts w:ascii="Times New Roman" w:hAnsi="Times New Roman" w:cs="Times New Roman"/>
                <w:b/>
                <w:bCs/>
                <w:sz w:val="28"/>
                <w:szCs w:val="28"/>
              </w:rPr>
            </w:pPr>
            <w:r w:rsidRPr="00B40567">
              <w:rPr>
                <w:rFonts w:ascii="Times New Roman" w:hAnsi="Times New Roman" w:cs="Times New Roman"/>
                <w:b/>
                <w:bCs/>
                <w:sz w:val="28"/>
                <w:szCs w:val="28"/>
              </w:rPr>
              <w:t>Контрольн</w:t>
            </w:r>
            <w:r w:rsidR="000E68BC" w:rsidRPr="00B40567">
              <w:rPr>
                <w:rFonts w:ascii="Times New Roman" w:hAnsi="Times New Roman" w:cs="Times New Roman"/>
                <w:b/>
                <w:bCs/>
                <w:sz w:val="28"/>
                <w:szCs w:val="28"/>
              </w:rPr>
              <w:t>о-счетная палата Ивановской обла</w:t>
            </w:r>
            <w:r w:rsidRPr="00B40567">
              <w:rPr>
                <w:rFonts w:ascii="Times New Roman" w:hAnsi="Times New Roman" w:cs="Times New Roman"/>
                <w:b/>
                <w:bCs/>
                <w:sz w:val="28"/>
                <w:szCs w:val="28"/>
              </w:rPr>
              <w:t>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003</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17062094,34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Обеспечение функционирования 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4090001600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3209369,72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4090001610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2562421,67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4090001950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9664125,49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Контрольно-счетной палаты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4090001950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1595560,46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Контрольно-счетной палаты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4090001950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5617,00</w:t>
            </w:r>
          </w:p>
        </w:tc>
      </w:tr>
      <w:tr w:rsidR="00B40567" w:rsidRPr="00B40567" w:rsidTr="00172C6F">
        <w:trPr>
          <w:trHeight w:val="300"/>
        </w:trPr>
        <w:tc>
          <w:tcPr>
            <w:tcW w:w="6331" w:type="dxa"/>
            <w:noWrap/>
            <w:hideMark/>
          </w:tcPr>
          <w:p w:rsidR="00EC1AE6" w:rsidRPr="00B40567" w:rsidRDefault="00EC1AE6" w:rsidP="000E68BC">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w:t>
            </w:r>
            <w:r w:rsidR="000E68BC" w:rsidRPr="00B40567">
              <w:rPr>
                <w:rFonts w:ascii="Times New Roman" w:hAnsi="Times New Roman" w:cs="Times New Roman"/>
                <w:sz w:val="28"/>
                <w:szCs w:val="28"/>
              </w:rPr>
              <w:t xml:space="preserve"> </w:t>
            </w:r>
            <w:r w:rsidRPr="00B40567">
              <w:rPr>
                <w:rFonts w:ascii="Times New Roman" w:hAnsi="Times New Roman" w:cs="Times New Roman"/>
                <w:sz w:val="28"/>
                <w:szCs w:val="28"/>
              </w:rPr>
              <w:t>(Закупка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жилищно-коммунального хозяйства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004</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1385743846,15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0720180350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403407,75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с целью сокращения доли загрязненных сточных вод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088G684700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127540000,00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(или) реконструкцию комплексов очистных сооружений и систем водоотведения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088ПК83170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8780000,00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Субсидии бюджетам муниципальных образований Ивановской области на текущее содержание инженерной защиты (дамбы, дренажные системы, водоперекачивающие станции)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1530180540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43309185,00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разработку проектной и рабочей документации на строительство и реконструкцию (модернизацию) объектов питьевого водоснабжения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243G584600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236F367483</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52773090,02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Субсидии бюджетам муниципальных образований Ивановской области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w:t>
            </w:r>
            <w:r w:rsidRPr="00B40567">
              <w:rPr>
                <w:rFonts w:ascii="Times New Roman" w:hAnsi="Times New Roman" w:cs="Times New Roman"/>
                <w:sz w:val="28"/>
                <w:szCs w:val="28"/>
              </w:rPr>
              <w:lastRenderedPageBreak/>
              <w:t>жилищного строительства, за счет средств областного бюджета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236F367484</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533061,52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теплоснабжающим 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2410160770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762126979,00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2410260780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281964013,57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2420122910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2380928,00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Субсидии бюджетам муниципальных образований Ивановской области на организацию водоснабжения населения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4790082600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390000,00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Субсидии бюджетам муниципальных образований Ивановской области на реализацию мероприятий федеральной целевой программы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Увековечение памяти погибших при защите Отечества на 2019 - 2024 годы</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br/>
              <w:t xml:space="preserve">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22301R2990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3027312,00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благоустройство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4790082000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14428000,00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19662497,12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1367861,17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Субсидия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Региональный фонд капитального ремонта </w:t>
            </w:r>
            <w:r w:rsidRPr="00B40567">
              <w:rPr>
                <w:rFonts w:ascii="Times New Roman" w:hAnsi="Times New Roman" w:cs="Times New Roman"/>
                <w:sz w:val="28"/>
                <w:szCs w:val="28"/>
              </w:rPr>
              <w:lastRenderedPageBreak/>
              <w:t>многоквартирных домов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4190060400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46539511,00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здравоохранения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005</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8262899771,41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0220100460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57655839,50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0220102450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7375913,24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Предоставление стипендии студентам, обучающимся в областных государственных профессиональных образовательных организациях </w:t>
            </w:r>
            <w:r w:rsidRPr="00B40567">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0220170780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8989608,00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0250170970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6885365,40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0230401660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12589904,80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B40567">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0110100030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70200000,00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0110100040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330700000,00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Разработка проектно-сметной документации на строительство инфекционной больницы (Капитальные вложения в объекты государственной (муниципальной) собственности)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0110240630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011N200030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8200000,00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011N251920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114642500,00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Разработка (корректировка) проектно-сметной документации на капитальный ремонт областных учреждений здравоохранения (Предоставление </w:t>
            </w:r>
            <w:r w:rsidRPr="00B40567">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011N300020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011N300030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57190200,00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Переоснащение медицинских организаций, оказывающих медицинскую помощь больным с онкологическими заболеваниями</w:t>
            </w:r>
            <w:r w:rsidRPr="00B40567">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011N351900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492601600,00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0130100080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881451001,35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0130102500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20030852,38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0130122880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9591371,37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Оказание гражданам Российской Федерации высокотехнологичной медицинской помощи, не </w:t>
            </w:r>
            <w:r w:rsidRPr="00B40567">
              <w:rPr>
                <w:rFonts w:ascii="Times New Roman" w:hAnsi="Times New Roman" w:cs="Times New Roman"/>
                <w:sz w:val="28"/>
                <w:szCs w:val="28"/>
              </w:rPr>
              <w:lastRenderedPageBreak/>
              <w:t>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01301R4020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84473290,00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4790003300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3545000,00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Разработка (корректировка) проектно-сметной документации на капитальный ремонт областных учреждений здравоохранения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0110100020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Приобретение оборудования областными учреждениями здравоохранения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0110100040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16800000,00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Приобретение автотранспорта областным учреждениям здравоохранения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0110124000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Приобретение и установка модульных конструкций фельдшерско-акушерских пунктов и врачебных амбулаторий для населенных пунктов с численностью населения от 100 до 2000 человек (Предоставление субсидий бюджетным, </w:t>
            </w:r>
            <w:r w:rsidRPr="00B40567">
              <w:rPr>
                <w:rFonts w:ascii="Times New Roman" w:hAnsi="Times New Roman" w:cs="Times New Roman"/>
                <w:sz w:val="28"/>
                <w:szCs w:val="28"/>
              </w:rPr>
              <w:lastRenderedPageBreak/>
              <w:t>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011N106800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6400000,00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011N451700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84191828,00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0120100070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203667016,76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отдельных полномочий в области лекарственного обеспечения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0120351610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69026300,00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w:t>
            </w:r>
            <w:r w:rsidRPr="00B40567">
              <w:rPr>
                <w:rFonts w:ascii="Times New Roman" w:hAnsi="Times New Roman" w:cs="Times New Roman"/>
                <w:sz w:val="28"/>
                <w:szCs w:val="28"/>
              </w:rPr>
              <w:lastRenderedPageBreak/>
              <w:t>наследственным дефицитом факторов II (фибриногена), VII (лабильного), X (Стюарта-Прауэра), а также после трансплантации органов и (или) тканей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0120352160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2966700,00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0120354600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191993000,00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012N255860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111638181,82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012P354680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358600,00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Оказание медицинской помощи лицам, инфицированным вирусом иммунодефицита человека, гепатитами В и С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0130300110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41868665,84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искусственная почка</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0170170890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1706848,00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w:t>
            </w:r>
            <w:r w:rsidRPr="00B40567">
              <w:rPr>
                <w:rFonts w:ascii="Times New Roman" w:hAnsi="Times New Roman" w:cs="Times New Roman"/>
                <w:sz w:val="28"/>
                <w:szCs w:val="28"/>
              </w:rPr>
              <w:lastRenderedPageBreak/>
              <w:t xml:space="preserve">пассажирского поезда) лицам, установленным частью 1 статьи 3 Закона Ивановской области от 12.11.2012 № 93-ОЗ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Об отдельных вопросах организации охраны здоровья граждан в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0170171080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400508,00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лиц, состоящих на диспансерном учете в ОБУЗ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Областной противотуберкулезный диспансер имени М.Б. Стоюнина</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0170171090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262000,00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граждан лекарственными препаратами и специализированными продуктами лечебного питания во исполнение судебных актов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4190090320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64299998,78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4790003300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2022000,00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Приобретение оборудования областными учреждениями здравоохранения (Предоставление </w:t>
            </w:r>
            <w:r w:rsidRPr="00B40567">
              <w:rPr>
                <w:rFonts w:ascii="Times New Roman" w:hAnsi="Times New Roman" w:cs="Times New Roman"/>
                <w:sz w:val="28"/>
                <w:szCs w:val="28"/>
              </w:rPr>
              <w:lastRenderedPageBreak/>
              <w:t>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0110100040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0130100090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32518321,90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частью 1 статьи 3 Закона Ивановской области от 12.11.2012 № 93-ОЗ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Об отдельных вопросах организации охраны здоровья граждан в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0170171080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301484,00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лиц, состоящих на диспансерном учете в ОБУЗ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Областной противотуберкулезный диспансер имени М.Б. Стоюнина</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w:t>
            </w:r>
            <w:r w:rsidRPr="00B40567">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0170171090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218000,00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Укрепление материально-технической базы областных учреждений здравоохранения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4790003300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0130607300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37308622,00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закупки авиационных работ в целях оказания медицинской помощи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013N155540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44000000,00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0130503700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138181798,76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доноров, безвозмездно сдавших кровь и (или) ее компоненты, бесплатным питанием (Предоставление субсидий бюджетным, </w:t>
            </w:r>
            <w:r w:rsidRPr="00B40567">
              <w:rPr>
                <w:rFonts w:ascii="Times New Roman" w:hAnsi="Times New Roman" w:cs="Times New Roman"/>
                <w:sz w:val="28"/>
                <w:szCs w:val="28"/>
              </w:rPr>
              <w:lastRenderedPageBreak/>
              <w:t>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0130571260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8643000,00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Закупка реактивов и расходных материалов, необходимых для функционирования комплекса генетического оборудования ОБУЗ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Бюро судебно-медицинской экспертизы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0110102890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011N751140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единого цифрового контура в здравоохранении на основе единой государственной информационной системы здравоохранения (ЕГИСЗ)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011N751140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309309000,00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0120122870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23456531,50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государственных учреждений здравоохранения Ивановской области иммунобиологическими лекарственными </w:t>
            </w:r>
            <w:r w:rsidRPr="00B40567">
              <w:rPr>
                <w:rFonts w:ascii="Times New Roman" w:hAnsi="Times New Roman" w:cs="Times New Roman"/>
                <w:sz w:val="28"/>
                <w:szCs w:val="28"/>
              </w:rPr>
              <w:lastRenderedPageBreak/>
              <w:t>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0120220020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28736455,00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01304R2021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16502473,12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w:t>
            </w:r>
            <w:r w:rsidRPr="00B40567">
              <w:rPr>
                <w:rFonts w:ascii="Times New Roman" w:hAnsi="Times New Roman" w:cs="Times New Roman"/>
                <w:sz w:val="28"/>
                <w:szCs w:val="28"/>
              </w:rPr>
              <w:lastRenderedPageBreak/>
              <w:t>предусмотренным порядком оказания медицинской помощи больным туберкулезом)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01304R2022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4057204,30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по предупреждению и борьбе с социально значимыми инфекционными заболеваниями (Профилактика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01304R2023</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2770967,74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паллиативной медицинской помощи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0140180010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70510200,00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01401R2011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31540967,74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Развитие паллиативной медицинской помощи (Обеспечение лекарственными препаратами, в том числе для обезболивания) (Закупка товаров, работ </w:t>
            </w:r>
            <w:r w:rsidRPr="00B40567">
              <w:rPr>
                <w:rFonts w:ascii="Times New Roman" w:hAnsi="Times New Roman" w:cs="Times New Roman"/>
                <w:sz w:val="28"/>
                <w:szCs w:val="28"/>
              </w:rPr>
              <w:lastRenderedPageBreak/>
              <w:t>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01401R2012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0160100120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42624179,03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0160100120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15058769,80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0160100120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325000,00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Реализация мероприятий, направленных на медицинское обеспечение населения при </w:t>
            </w:r>
            <w:r w:rsidRPr="00B40567">
              <w:rPr>
                <w:rFonts w:ascii="Times New Roman" w:hAnsi="Times New Roman" w:cs="Times New Roman"/>
                <w:sz w:val="28"/>
                <w:szCs w:val="28"/>
              </w:rPr>
              <w:lastRenderedPageBreak/>
              <w:t>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0160200180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7408861,01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0160200180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1406307,29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0160200180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6590,00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единой информационно-аналитической системы здравоохранения Ивановской области, направленной на своевременное и достоверное предоставление информации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0160300190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13599967,45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Реализация мероприятий, направленных на количественную и качественную сохранность материалов, принятых на ответственное хранение, и пригодность к длительному хранению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0160400200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30088648,56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0160501970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81869507,00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0160659800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1585958,32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переданных полномочий Российской Федерации в сфере охраны здоровья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0160659800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815741,68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пренатальной (дородовой) диагностики нарушений развития </w:t>
            </w:r>
            <w:r w:rsidRPr="00B40567">
              <w:rPr>
                <w:rFonts w:ascii="Times New Roman" w:hAnsi="Times New Roman" w:cs="Times New Roman"/>
                <w:sz w:val="28"/>
                <w:szCs w:val="28"/>
              </w:rPr>
              <w:lastRenderedPageBreak/>
              <w:t>ребенка у беременных женщин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01А0181900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6464000,00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Иной межбюджетный трансферт бюджету территориального фонда обязательного медицинского страхования Ивановской области на финансовое обеспечение мероприятий, направленных на проведение неонатального скрининга на 5 наследственных и врожденных заболеваний и аудиологического скрининга в учреждениях государственной системы здравоохранения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01А0181910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3092000,00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34086377,55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3643424,01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B40567">
              <w:rPr>
                <w:rFonts w:ascii="Times New Roman" w:hAnsi="Times New Roman" w:cs="Times New Roman"/>
                <w:sz w:val="28"/>
                <w:szCs w:val="28"/>
              </w:rPr>
              <w:lastRenderedPageBreak/>
              <w:t>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граждан лекарственными препаратами и медицинскими изделиями в соответствии с группами населения и категориями заболеваний, указанными в Перечне, утвержденном приложением 1 к Постановлению Правительства Российской Федерации от 30.07.1994 № 890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за исключением заболеваний, при лечении которых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0170271180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473851528,37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детей с рождения до 18 лет, больных сахарным диабетом, сахаропонижающими препаратами, средствами индивидуального контроля, средствами введения (шприц-ручки, шприцы инсулиновые и иглы к ним)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0170271190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25094954,98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лиц, страдающих заболеваниями, включенными в перечень жизнеугрожающих и </w:t>
            </w:r>
            <w:r w:rsidRPr="00B40567">
              <w:rPr>
                <w:rFonts w:ascii="Times New Roman" w:hAnsi="Times New Roman" w:cs="Times New Roman"/>
                <w:sz w:val="28"/>
                <w:szCs w:val="28"/>
              </w:rPr>
              <w:lastRenderedPageBreak/>
              <w:t>хронических прогрессирующих редких (орфанных) заболеваний, приводящих к сокращению продолжительности жизни или инвалидности, лекарственными препаратами и специализированными продуктами лечебного питания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0170271200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19118692,69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граждан лекарственными препаратами по рецептам врачей с 50-процентной скидкой в соответствии с группами населения, указанными в Перечне, утвержденном приложением 2 к постановлению Правительства Российской Федерации от 30.07.1994 № 890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0170271240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99868,36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Обязательное медицинское страхование неработающего населения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0180171100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3572312900,00</w:t>
            </w:r>
          </w:p>
        </w:tc>
      </w:tr>
      <w:tr w:rsidR="00B40567" w:rsidRPr="00B40567" w:rsidTr="00172C6F">
        <w:trPr>
          <w:trHeight w:val="300"/>
        </w:trPr>
        <w:tc>
          <w:tcPr>
            <w:tcW w:w="6331" w:type="dxa"/>
            <w:noWrap/>
            <w:hideMark/>
          </w:tcPr>
          <w:p w:rsidR="00EC1AE6" w:rsidRPr="00B40567" w:rsidRDefault="00EC1AE6" w:rsidP="005B16C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w:t>
            </w:r>
            <w:r w:rsidR="005B16C6" w:rsidRPr="00B40567">
              <w:rPr>
                <w:rFonts w:ascii="Times New Roman" w:hAnsi="Times New Roman" w:cs="Times New Roman"/>
                <w:sz w:val="28"/>
                <w:szCs w:val="28"/>
              </w:rPr>
              <w:t>яч</w:t>
            </w:r>
            <w:r w:rsidRPr="00B40567">
              <w:rPr>
                <w:rFonts w:ascii="Times New Roman" w:hAnsi="Times New Roman" w:cs="Times New Roman"/>
                <w:sz w:val="28"/>
                <w:szCs w:val="28"/>
              </w:rPr>
              <w:t xml:space="preserve"> человек</w:t>
            </w:r>
            <w:r w:rsidR="005B16C6" w:rsidRPr="00B40567">
              <w:rPr>
                <w:rFonts w:ascii="Times New Roman" w:hAnsi="Times New Roman" w:cs="Times New Roman"/>
                <w:sz w:val="28"/>
                <w:szCs w:val="28"/>
              </w:rPr>
              <w:t xml:space="preserve"> </w:t>
            </w:r>
            <w:r w:rsidRPr="00B40567">
              <w:rPr>
                <w:rFonts w:ascii="Times New Roman" w:hAnsi="Times New Roman" w:cs="Times New Roman"/>
                <w:sz w:val="28"/>
                <w:szCs w:val="28"/>
              </w:rPr>
              <w:t>(Социальное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01Б01R1380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52000000,00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01Б0271280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6750000,00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Единовременная выплата врачам, принятым на работу в государственные учреждения здравоохранения Ивановской области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01Б0271290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0250170080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w:t>
            </w:r>
            <w:r w:rsidRPr="00B40567">
              <w:rPr>
                <w:rFonts w:ascii="Times New Roman" w:hAnsi="Times New Roman" w:cs="Times New Roman"/>
                <w:sz w:val="28"/>
                <w:szCs w:val="28"/>
              </w:rPr>
              <w:lastRenderedPageBreak/>
              <w:t>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0250170090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898340,00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полноценным питанием детей в возрасте до трех лет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0340170490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26987560,00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0340171300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5000036,01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03606R5140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2035440,00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конкурсов и аукционов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007</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22151177,66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Развитие и сопровождение программного комплекса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WEB-Торги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1110221350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3019002,00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w:t>
            </w:r>
            <w:r w:rsidRPr="00B40567">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16953328,65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2138847,01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образования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008</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CF4D1A" w:rsidP="000E68BC">
            <w:pPr>
              <w:jc w:val="right"/>
              <w:rPr>
                <w:rFonts w:ascii="Times New Roman" w:hAnsi="Times New Roman" w:cs="Times New Roman"/>
                <w:b/>
                <w:bCs/>
                <w:sz w:val="28"/>
                <w:szCs w:val="28"/>
              </w:rPr>
            </w:pPr>
            <w:r w:rsidRPr="00B40567">
              <w:rPr>
                <w:rFonts w:ascii="Times New Roman" w:hAnsi="Times New Roman" w:cs="Times New Roman"/>
                <w:b/>
                <w:sz w:val="28"/>
                <w:szCs w:val="28"/>
              </w:rPr>
              <w:t>8293476704,17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w:t>
            </w:r>
            <w:r w:rsidRPr="00B40567">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0210105600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2687882,28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0210105600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435098,40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0210180170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2666013833,00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Субвенции бюджетам муниципальных районов и городских округов Ивановской области </w:t>
            </w:r>
            <w:r w:rsidRPr="00B40567">
              <w:rPr>
                <w:rFonts w:ascii="Times New Roman" w:hAnsi="Times New Roman" w:cs="Times New Roman"/>
                <w:sz w:val="28"/>
                <w:szCs w:val="28"/>
              </w:rPr>
              <w:lastRenderedPageBreak/>
              <w:t>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0210185500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10626000,00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0250180100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31325953,00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4790081950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8140000,00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Реализация программ общего образования для обучающихся с ограниченными возможностями </w:t>
            </w:r>
            <w:r w:rsidRPr="00B40567">
              <w:rPr>
                <w:rFonts w:ascii="Times New Roman" w:hAnsi="Times New Roman" w:cs="Times New Roman"/>
                <w:sz w:val="28"/>
                <w:szCs w:val="28"/>
              </w:rPr>
              <w:lastRenderedPageBreak/>
              <w:t>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0210200510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383268724,73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0210200510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182288740,11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0210200510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11138822,91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Реализация программ общего образования для лиц, находящихся в учреждениях, исполняющих наказание в виде лишения свободы (Расходы на </w:t>
            </w:r>
            <w:r w:rsidRPr="00B40567">
              <w:rPr>
                <w:rFonts w:ascii="Times New Roman" w:hAnsi="Times New Roman" w:cs="Times New Roman"/>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0210200530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5309465,82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0210200530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82560,00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0210280150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3167256805,25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Субвенции бюджетам муниципальных районов и городских округов Ивановской области возмещения затрат на финансовое обеспечение </w:t>
            </w:r>
            <w:r w:rsidRPr="00B40567">
              <w:rPr>
                <w:rFonts w:ascii="Times New Roman" w:hAnsi="Times New Roman" w:cs="Times New Roman"/>
                <w:sz w:val="28"/>
                <w:szCs w:val="28"/>
              </w:rPr>
              <w:lastRenderedPageBreak/>
              <w:t>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0210280160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32095840,75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Научно-методическое сопровождение реализации регионального проекта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Межведомственная система оздоровления школьников</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0210300220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021E151690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46916464,65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w:t>
            </w:r>
            <w:r w:rsidRPr="00B40567">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021E151870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7815051,00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021E250970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22386022,00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0230200450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667000,00</w:t>
            </w:r>
          </w:p>
        </w:tc>
      </w:tr>
      <w:tr w:rsidR="00B40567" w:rsidRPr="00B40567" w:rsidTr="00172C6F">
        <w:trPr>
          <w:trHeight w:val="300"/>
        </w:trPr>
        <w:tc>
          <w:tcPr>
            <w:tcW w:w="6331" w:type="dxa"/>
            <w:noWrap/>
            <w:hideMark/>
          </w:tcPr>
          <w:p w:rsidR="00EC1AE6" w:rsidRPr="00B40567" w:rsidRDefault="00EB14BD"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софинансирование расходных обязательств органов местного самоуправления по организации питания обучающихся 1-4 классов муниципальных общеобразовательных организаций </w:t>
            </w:r>
            <w:r w:rsidR="00EC1AE6" w:rsidRPr="00B40567">
              <w:rPr>
                <w:rFonts w:ascii="Times New Roman" w:hAnsi="Times New Roman" w:cs="Times New Roman"/>
                <w:sz w:val="28"/>
                <w:szCs w:val="28"/>
              </w:rPr>
              <w:t>(Межбюджетные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0250180080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77193866,00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0250180090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1453800,00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Укрепление материально-технической базы областных государственных образовательных организаций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4790003400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4790081950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20570000,00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0230100570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17556655,54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0230181420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35929929,60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центров цифрового образования детей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027E452190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13264848,48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укрепление материально-технической базы </w:t>
            </w:r>
            <w:r w:rsidRPr="00B40567">
              <w:rPr>
                <w:rFonts w:ascii="Times New Roman" w:hAnsi="Times New Roman" w:cs="Times New Roman"/>
                <w:sz w:val="28"/>
                <w:szCs w:val="28"/>
              </w:rPr>
              <w:lastRenderedPageBreak/>
              <w:t>муниципальных образовательных организаций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4790081950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2103000,00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0220100460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484032213,16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0220100490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280224136,79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0220102450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85332608,94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0220170780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70977900,00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Организационная и финансовая поддержка движения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Молодые профессионалы</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(WorldSkills </w:t>
            </w:r>
            <w:r w:rsidRPr="00B40567">
              <w:rPr>
                <w:rFonts w:ascii="Times New Roman" w:hAnsi="Times New Roman" w:cs="Times New Roman"/>
                <w:sz w:val="28"/>
                <w:szCs w:val="28"/>
              </w:rPr>
              <w:lastRenderedPageBreak/>
              <w:t>Russia)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0220303550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9441897,00</w:t>
            </w:r>
          </w:p>
        </w:tc>
      </w:tr>
      <w:tr w:rsidR="00B40567" w:rsidRPr="00B40567" w:rsidTr="00172C6F">
        <w:trPr>
          <w:trHeight w:val="300"/>
        </w:trPr>
        <w:tc>
          <w:tcPr>
            <w:tcW w:w="6331" w:type="dxa"/>
            <w:noWrap/>
          </w:tcPr>
          <w:p w:rsidR="00CF4D1A" w:rsidRPr="00B40567" w:rsidRDefault="00CF4D1A" w:rsidP="00CF4D1A">
            <w:pPr>
              <w:jc w:val="both"/>
              <w:rPr>
                <w:rFonts w:ascii="Times New Roman" w:hAnsi="Times New Roman" w:cs="Times New Roman"/>
                <w:sz w:val="28"/>
                <w:szCs w:val="28"/>
              </w:rPr>
            </w:pPr>
            <w:r w:rsidRPr="00B40567">
              <w:rPr>
                <w:rFonts w:ascii="Times New Roman" w:hAnsi="Times New Roman" w:cs="Times New Roman"/>
                <w:sz w:val="28"/>
                <w:szCs w:val="28"/>
              </w:rPr>
              <w:t xml:space="preserve">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 </w:t>
            </w:r>
          </w:p>
        </w:tc>
        <w:tc>
          <w:tcPr>
            <w:tcW w:w="966" w:type="dxa"/>
            <w:noWrap/>
          </w:tcPr>
          <w:p w:rsidR="00CF4D1A" w:rsidRPr="00B40567" w:rsidRDefault="00CF4D1A"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tcPr>
          <w:p w:rsidR="00CF4D1A" w:rsidRPr="00B40567" w:rsidRDefault="00CF4D1A"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tcPr>
          <w:p w:rsidR="00CF4D1A" w:rsidRPr="00B40567" w:rsidRDefault="00CF4D1A"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tcPr>
          <w:p w:rsidR="00CF4D1A" w:rsidRPr="00B40567" w:rsidRDefault="00CF4D1A" w:rsidP="000E68BC">
            <w:pPr>
              <w:jc w:val="center"/>
              <w:rPr>
                <w:rFonts w:ascii="Times New Roman" w:hAnsi="Times New Roman" w:cs="Times New Roman"/>
                <w:sz w:val="28"/>
                <w:szCs w:val="28"/>
              </w:rPr>
            </w:pPr>
            <w:r w:rsidRPr="00B40567">
              <w:rPr>
                <w:rFonts w:ascii="Times New Roman" w:hAnsi="Times New Roman" w:cs="Times New Roman"/>
                <w:sz w:val="28"/>
                <w:szCs w:val="28"/>
              </w:rPr>
              <w:t>022E607500</w:t>
            </w:r>
          </w:p>
        </w:tc>
        <w:tc>
          <w:tcPr>
            <w:tcW w:w="1269" w:type="dxa"/>
            <w:noWrap/>
          </w:tcPr>
          <w:p w:rsidR="00CF4D1A" w:rsidRPr="00B40567" w:rsidRDefault="00CF4D1A"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tcPr>
          <w:p w:rsidR="00CF4D1A" w:rsidRPr="00B40567" w:rsidRDefault="00CF4D1A" w:rsidP="000E68BC">
            <w:pPr>
              <w:jc w:val="right"/>
              <w:rPr>
                <w:rFonts w:ascii="Times New Roman" w:hAnsi="Times New Roman" w:cs="Times New Roman"/>
                <w:sz w:val="28"/>
                <w:szCs w:val="28"/>
              </w:rPr>
            </w:pPr>
            <w:r w:rsidRPr="00B40567">
              <w:rPr>
                <w:rFonts w:ascii="Times New Roman" w:hAnsi="Times New Roman" w:cs="Times New Roman"/>
                <w:sz w:val="28"/>
                <w:szCs w:val="28"/>
              </w:rPr>
              <w:t>3710000,00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0250170970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81299216,90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w:t>
            </w:r>
            <w:r w:rsidRPr="00B40567">
              <w:rPr>
                <w:rFonts w:ascii="Times New Roman" w:hAnsi="Times New Roman" w:cs="Times New Roman"/>
                <w:sz w:val="28"/>
                <w:szCs w:val="28"/>
              </w:rPr>
              <w:lastRenderedPageBreak/>
              <w:t>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0250171040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3878980,00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0250171040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16967900,00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0220102440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25698127,20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 (Предоставление субсидий </w:t>
            </w:r>
            <w:r w:rsidRPr="00B40567">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0230400600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11666171,22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Орленок</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(ВДЦ)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0230220080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144200,00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сопровождения детей и подростков - победителей и призеров областных конкурсов и фестивалей во Всероссийский детский центр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Орленок</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(ВДЦ)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0230220080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22400,00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мероприятий по работе с молодежью (Расходы на выплаты персоналу в целях обеспечения выполнения функций государственными (муниципальными) органами, </w:t>
            </w:r>
            <w:r w:rsidRPr="00B40567">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0230320160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мероприятий по работе с молодежью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0230320160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3466398,87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Проведение Всероссийского конкурса лучших региональных практик поддержки волонтерства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Регион добрых дел</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023E854120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9092930,00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0340420190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925000,00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Развитие кадетского образования и военно-патриотического воспитания молодежи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4790021720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(Расходы на выплаты персоналу в целях обеспечения </w:t>
            </w:r>
            <w:r w:rsidRPr="00B40567">
              <w:rPr>
                <w:rFonts w:ascii="Times New Roman" w:hAnsi="Times New Roman" w:cs="Times New Roman"/>
                <w:sz w:val="28"/>
                <w:szCs w:val="28"/>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0210200520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2975354,91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областного государственного казенного учреждения Централизованной бухгалтерии Департамента образования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0210200520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967018,86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0210200550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7567287,56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0210200550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2213897,45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0210200550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769571,00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0210205800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31078169,29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0210300230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169150,00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образования учащихся с 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0210300240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1365600,00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0210300260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1984600,00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0210302280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1226100,00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0210303580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функционирования единой телекоммуникационной сети, регионального интернет-портала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0210320040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1888700,00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0210320110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401100,00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w:t>
            </w:r>
            <w:r w:rsidRPr="00B40567">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0210321430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6657635,00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0210322930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272000,00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0210390020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0210559900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5748734,94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0210559900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2024865,06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w:t>
            </w:r>
            <w:r w:rsidRPr="00B40567">
              <w:rPr>
                <w:rFonts w:ascii="Times New Roman" w:hAnsi="Times New Roman" w:cs="Times New Roman"/>
                <w:sz w:val="28"/>
                <w:szCs w:val="28"/>
              </w:rPr>
              <w:lastRenderedPageBreak/>
              <w:t>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0210603600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9918370,76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0210683110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1157600,00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Развитие кадрового потенциала педагогов по вопросам изучения русского языка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02106R5320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3886451,61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психолого-педагогической, методической и консультативной помощи гражданам, имеющим детей</w:t>
            </w:r>
            <w:r w:rsidRPr="00B40567">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021E306900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48980,00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Организационная и финансовая поддержка движения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Молодые профессионалы</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(WorldSkills Russia)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0220303550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2526000,00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Проведение экспертизы инновационных программ, проектов педагогов образовательных организаций </w:t>
            </w:r>
            <w:r w:rsidRPr="00B40567">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0230200420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47000,00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работы зимней и летней школ для победителей олимпиад и учащихся, имеющих повышенные учебно-познавательные и творческие способности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0230200440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0230201670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14500,00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w:t>
            </w:r>
            <w:r w:rsidRPr="00B40567">
              <w:rPr>
                <w:rFonts w:ascii="Times New Roman" w:hAnsi="Times New Roman" w:cs="Times New Roman"/>
                <w:sz w:val="28"/>
                <w:szCs w:val="28"/>
              </w:rPr>
              <w:lastRenderedPageBreak/>
              <w:t>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0230201670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18149339,75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0230203590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869500,00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участия обучающихся и молодежи в международных, всероссийских, межрегиональных фестивалях и конкурсах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0230205400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409000,00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и проведение Губернаторского приема для лучших выпускников общеобразовательных организаций, областного форума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Одаренные дети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0230220070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139000,00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0230220140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2964800,00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0230220150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451300,00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Присуждение областных премий и стипендий одаренным обучающимся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0230290040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230000,00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02304R5390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7420000,00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Внедрение целевой модели цифровой образовательной среды в общеобразовательных организациях и профессиональных образовательных организациях</w:t>
            </w:r>
            <w:r w:rsidRPr="00B40567">
              <w:rPr>
                <w:rFonts w:ascii="Times New Roman" w:hAnsi="Times New Roman" w:cs="Times New Roman"/>
                <w:sz w:val="28"/>
                <w:szCs w:val="28"/>
              </w:rPr>
              <w:br/>
              <w:t xml:space="preserve">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027E452100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173956314,07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Внедрение целевой модели цифровой образовательной среды в общеобразовательных организациях и профессиональных </w:t>
            </w:r>
            <w:r w:rsidRPr="00B40567">
              <w:rPr>
                <w:rFonts w:ascii="Times New Roman" w:hAnsi="Times New Roman" w:cs="Times New Roman"/>
                <w:sz w:val="28"/>
                <w:szCs w:val="28"/>
              </w:rPr>
              <w:lastRenderedPageBreak/>
              <w:t>образовательных организациях</w:t>
            </w:r>
            <w:r w:rsidRPr="00B40567">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027E452100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54220150,58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30422355,02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2751951,79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w:t>
            </w:r>
            <w:r w:rsidR="005B16C6" w:rsidRPr="00B40567">
              <w:rPr>
                <w:rFonts w:ascii="Times New Roman" w:hAnsi="Times New Roman" w:cs="Times New Roman"/>
                <w:sz w:val="28"/>
                <w:szCs w:val="28"/>
              </w:rPr>
              <w:t xml:space="preserve"> </w:t>
            </w:r>
            <w:r w:rsidRPr="00B40567">
              <w:rPr>
                <w:rFonts w:ascii="Times New Roman" w:hAnsi="Times New Roman" w:cs="Times New Roman"/>
                <w:sz w:val="28"/>
                <w:szCs w:val="28"/>
              </w:rPr>
              <w:t>тысяч человек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02106R2560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w:t>
            </w:r>
            <w:r w:rsidRPr="00B40567">
              <w:rPr>
                <w:rFonts w:ascii="Times New Roman" w:hAnsi="Times New Roman" w:cs="Times New Roman"/>
                <w:sz w:val="28"/>
                <w:szCs w:val="28"/>
              </w:rPr>
              <w:lastRenderedPageBreak/>
              <w:t>родителей, лицам из числа детей-сирот и детей, оставшихся без попечения родителей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0250170080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115500,00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0250170090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10375827,00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0250171050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2687659,10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w:t>
            </w:r>
            <w:r w:rsidRPr="00B40567">
              <w:rPr>
                <w:rFonts w:ascii="Times New Roman" w:hAnsi="Times New Roman" w:cs="Times New Roman"/>
                <w:sz w:val="28"/>
                <w:szCs w:val="28"/>
              </w:rPr>
              <w:lastRenderedPageBreak/>
              <w:t>детьми в образовательных организациях, реализующих образовательную программу дошкольного образования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0250180110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52457929,82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Мероприятия государственной программы Российской Федерации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Доступная среда</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02103R0271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3774947,00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03606R5140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внутренней политики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009</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144140536,40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Проведение военно-патриотического праздника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Открытое небо</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0230322600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социологического исследования наркоситуации в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0720121450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Изготовление удостоверений и отличительной символики народного дружинника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0720121590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0720190210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0720190220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165000,00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1820120830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1580417,78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Изготовление и размещение социальной рекламы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1820120840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деятельности Общественной палаты Ивановской области (Расходы на выплаты </w:t>
            </w:r>
            <w:r w:rsidRPr="00B40567">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1820201540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1530810,76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1820201540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1055929,93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1820401550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7334567,93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2520620460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Выплата премии Губернатора Ивановской области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За особый вклад в развитие и укрепление межнациональных отношений</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2520670950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организацию благоустройства территорий в рамках поддержки местных инициатив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221F285100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1820360320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населения информацией о деятельности органов государственной власти Ивановской области по социально значимым темам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1820198700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84679969,80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20021400,33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1438439,87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009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сельского хозяйства и продовольствия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010</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736996197,98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2520620460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проведение комплекса агротехнологических работ в растениеводстве)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13101R5081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64440322,58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собственного производства молока)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13101R5082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40113838,71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на поддержку племенного коневодства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1310260730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Субсидии на поддержку животноводства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1310260760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41932914,80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13102R5083</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47875260,22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поддержку мясного животноводства)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13102R5084</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5222783,87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w:t>
            </w:r>
            <w:r w:rsidR="007B3D4D" w:rsidRPr="00B40567">
              <w:rPr>
                <w:rFonts w:ascii="Times New Roman" w:hAnsi="Times New Roman" w:cs="Times New Roman"/>
                <w:sz w:val="28"/>
                <w:szCs w:val="28"/>
              </w:rPr>
              <w:t xml:space="preserve"> </w:t>
            </w:r>
            <w:r w:rsidRPr="00B40567">
              <w:rPr>
                <w:rFonts w:ascii="Times New Roman" w:hAnsi="Times New Roman" w:cs="Times New Roman"/>
                <w:sz w:val="28"/>
                <w:szCs w:val="28"/>
              </w:rPr>
              <w:t>(Субсидии на поддержку элитного семеноводства)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13103R5085</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8437245,16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13105R5086</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13699878,21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(Субсидии на возмещение части процентной ставки по долгосрочным, среднесрочным и краткосрочным </w:t>
            </w:r>
            <w:r w:rsidRPr="00B40567">
              <w:rPr>
                <w:rFonts w:ascii="Times New Roman" w:hAnsi="Times New Roman" w:cs="Times New Roman"/>
                <w:sz w:val="28"/>
                <w:szCs w:val="28"/>
              </w:rPr>
              <w:lastRenderedPageBreak/>
              <w:t>кредитам, взятым малыми формами хозяйствования)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13106R5026</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290000,00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повышения продуктивности в молочном скотоводстве)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13110R5021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69809412,90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зерновых и зернобобовых культур)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13110R5022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43471704,30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13110R5023</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745000,00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(Субсидии на стимулирование производства льна-долгунца и (или) конопли)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13110R5024</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1047646,24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(Субсидии </w:t>
            </w:r>
            <w:r w:rsidRPr="00B40567">
              <w:rPr>
                <w:rFonts w:ascii="Times New Roman" w:hAnsi="Times New Roman" w:cs="Times New Roman"/>
                <w:sz w:val="28"/>
                <w:szCs w:val="28"/>
              </w:rPr>
              <w:lastRenderedPageBreak/>
              <w:t>на развитие специализированного мясного скотоводства)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13110R5025</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5419354,84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на компенсацию части первоначального взноса по приобретению предметов лизинга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1320160690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1320160700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13301R4330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19664300,00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13302R4720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42875628,00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Министерству сельского </w:t>
            </w:r>
            <w:r w:rsidRPr="00B40567">
              <w:rPr>
                <w:rFonts w:ascii="Times New Roman" w:hAnsi="Times New Roman" w:cs="Times New Roman"/>
                <w:sz w:val="28"/>
                <w:szCs w:val="28"/>
              </w:rPr>
              <w:lastRenderedPageBreak/>
              <w:t>хозяйства Российской Федерации, ученическим договорам)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13Д04R5764</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17956,99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затрат, связанных с оплатой труда и проживанием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13Д04R5765</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14946,24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на реализацию мероприятий в области мелиорации земель сельскохозяйственного назначения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13Е01R5680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40705913,98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поддержку начинающих фермеров)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13Ж01R5027</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15591397,85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Стимулирование развития приоритетных подотраслей агропромышленного комплекса и развитие малых форм хозяйствования (Гранты крестьянским (фермерским) хозяйствам на </w:t>
            </w:r>
            <w:r w:rsidRPr="00B40567">
              <w:rPr>
                <w:rFonts w:ascii="Times New Roman" w:hAnsi="Times New Roman" w:cs="Times New Roman"/>
                <w:sz w:val="28"/>
                <w:szCs w:val="28"/>
              </w:rPr>
              <w:lastRenderedPageBreak/>
              <w:t>развитие семейных ферм)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13Ж01R5028</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21505376,34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Стимулирование развития приоритетных подотраслей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13Ж01R5029</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6451612,90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Создание системы поддержки фермеров и развитие сельской кооперации (Субсидия автономной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Центр развития предпринимательства и поддержки экспорта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на софинансирование затрат, связанных с осуществлением текущей деятельности центра компетенции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13ЖI754801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Создание системы поддержки фермеров и развитие сельской кооперации (Гранты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Агростартап</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крестьянским (фермерским) хозяйствам на реализацию проектов создания и развития крестьянского (фермерского) хозяйства)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13ЖI754802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24881919,19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Создание системы поддержки фермеров и развитие сельской кооперации (Субсидии </w:t>
            </w:r>
            <w:r w:rsidRPr="00B40567">
              <w:rPr>
                <w:rFonts w:ascii="Times New Roman" w:hAnsi="Times New Roman" w:cs="Times New Roman"/>
                <w:sz w:val="28"/>
                <w:szCs w:val="28"/>
              </w:rPr>
              <w:lastRenderedPageBreak/>
              <w:t>сельскохозяйственным потребительским кооперативам на возмещение части затрат, связанных с приобретением имущества в целях его последующей передачи в собственность членов кооператива, приобретением сельскохозяйственной техники, оборудования для переработки сельскохозяйственной продукции и мобильных торговых объектов для оказания услуг членам кооператива, а также с закупкой сельскохозяйственной продукции у членов кооператива)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13ЖI754803</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44519749,47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12002895,41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B40567">
              <w:rPr>
                <w:rFonts w:ascii="Times New Roman" w:hAnsi="Times New Roman" w:cs="Times New Roman"/>
                <w:sz w:val="28"/>
                <w:szCs w:val="28"/>
              </w:rPr>
              <w:lastRenderedPageBreak/>
              <w:t>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984000,00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Возврат средств в федеральный бюджет в случае нарушения обязательств по достижению значений показателей результативности использования субсидий, предоставленных из федерального бюджета бюджету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4190090330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разработку проектно-сметной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13Д0283160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развитие инженерной инфраструктуры на сельских территориях)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13Д02R5762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67935913,97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13Д03R5763</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8748064,52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B40567">
              <w:rPr>
                <w:rFonts w:ascii="Times New Roman" w:hAnsi="Times New Roman" w:cs="Times New Roman"/>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Единовременные выплаты специалистам сельскохозяйственных товаропроизводителей с соответствующим высшим или средним специальным образованием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1340171130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1140000,00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1340171140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3060000,00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13Д01R5761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5215161,29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строительства и архитектуры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011</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2616134891,81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19301991,69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1119040,12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11995777,65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1316239,61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176152,00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Корректировка схемы территориального планирования Ивановской области (Закупка </w:t>
            </w:r>
            <w:r w:rsidRPr="00B40567">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2350123500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Внедрение типового тиражируемого программного обеспечения ведения информационной системы обеспечения градостроительной деятельности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2350123600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2350186000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Мониторинг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2350207400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3350000,00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Разработка проектной документации на строительство, реконструкцию и капитальный ремонт объектов социальной и инженерной инфраструктуры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4190023700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областного бюджета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101П385300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5385342,00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 xml:space="preserve">Субсидия бюджету Петровского городского поселения на реализацию мероприятий по строительству и (или) реконструкции объектов инфраструктуры, необходимых для реализации инвестиционных проектов в моногороде, за счет средств, поступивших от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Фонд развития моногородов</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101П385400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41916977,00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Стимулирование программ развития жилищного строительства (Строительство (реконструкция) автомобильных дорог)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235F150212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212599400,00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туристических кластеров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25303R3840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93309247,31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Субсидия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Фонд Ивановской области защиты прав граждан - участников долевого строительства</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4190061070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7839736,00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 xml:space="preserve">Субсидия в виде имущественного взноса в имущество публично-правовой компании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Фонд защиты прав граждан - участников долевого строительства</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в целях финансирования мероприятий по завершению строительства объектов незавершенного строительства - многоквартирных домов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4190061050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29230000,00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2320182990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176556775,72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программ формирования современной городской среды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221F255550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325583030,30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Субсидия автономной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Центр территориального развития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221F261090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18390920,00</w:t>
            </w:r>
          </w:p>
        </w:tc>
      </w:tr>
      <w:tr w:rsidR="00B40567" w:rsidRPr="00B40567" w:rsidTr="00172C6F">
        <w:trPr>
          <w:trHeight w:val="300"/>
        </w:trPr>
        <w:tc>
          <w:tcPr>
            <w:tcW w:w="6331" w:type="dxa"/>
            <w:noWrap/>
            <w:hideMark/>
          </w:tcPr>
          <w:p w:rsidR="00EC1AE6" w:rsidRPr="00B40567" w:rsidRDefault="00EB14BD" w:rsidP="00EB14BD">
            <w:pPr>
              <w:jc w:val="both"/>
              <w:rPr>
                <w:rFonts w:ascii="Times New Roman" w:hAnsi="Times New Roman" w:cs="Times New Roman"/>
                <w:sz w:val="28"/>
                <w:szCs w:val="28"/>
              </w:rPr>
            </w:pPr>
            <w:r w:rsidRPr="00B40567">
              <w:rPr>
                <w:rFonts w:ascii="Times New Roman" w:hAnsi="Times New Roman" w:cs="Times New Roman"/>
                <w:sz w:val="28"/>
                <w:szCs w:val="28"/>
              </w:rPr>
              <w:t xml:space="preserve">Единовременный имущественный взнос Ивановской области в автономную некоммерческую организацию «Центр территориального развития Ивановской области» в целях ее создания </w:t>
            </w:r>
            <w:r w:rsidR="00EC1AE6" w:rsidRPr="00B40567">
              <w:rPr>
                <w:rFonts w:ascii="Times New Roman" w:hAnsi="Times New Roman" w:cs="Times New Roman"/>
                <w:sz w:val="28"/>
                <w:szCs w:val="28"/>
              </w:rPr>
              <w:t xml:space="preserve">(Предоставление субсидий </w:t>
            </w:r>
            <w:r w:rsidR="00EC1AE6" w:rsidRPr="00B40567">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4190061080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0210180740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55371116,97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021P252320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314940471,79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02103R2550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10028710,00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Модернизация инфраструктуры общего образования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021E152390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327353540,00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новых мест в общеобразовательных организациях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021E155200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128866240,00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w:t>
            </w:r>
            <w:r w:rsidRPr="00B40567">
              <w:rPr>
                <w:rFonts w:ascii="Times New Roman" w:hAnsi="Times New Roman" w:cs="Times New Roman"/>
                <w:sz w:val="28"/>
                <w:szCs w:val="28"/>
              </w:rPr>
              <w:lastRenderedPageBreak/>
              <w:t>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36852,10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Разработка проектной документации на капитальный ремонт недвижимого имущества, находящегося в безвозмездном пользовании, и его содержание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4190040620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1256241,02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Разработка проектной документации на капитальный ремонт недвижимого имущества, находящегося в безвозмездном пользовании, и его содержание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4190040620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1132304,00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23301R4970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100954408,60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2340183100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25000000,00</w:t>
            </w:r>
          </w:p>
        </w:tc>
      </w:tr>
      <w:tr w:rsidR="00B40567" w:rsidRPr="00B40567" w:rsidTr="00172C6F">
        <w:trPr>
          <w:trHeight w:val="300"/>
        </w:trPr>
        <w:tc>
          <w:tcPr>
            <w:tcW w:w="6331" w:type="dxa"/>
            <w:noWrap/>
            <w:hideMark/>
          </w:tcPr>
          <w:p w:rsidR="00EC1AE6" w:rsidRPr="00B40567" w:rsidRDefault="007B3D4D"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С</w:t>
            </w:r>
            <w:r w:rsidR="00EC1AE6" w:rsidRPr="00B40567">
              <w:rPr>
                <w:rFonts w:ascii="Times New Roman" w:hAnsi="Times New Roman" w:cs="Times New Roman"/>
                <w:sz w:val="28"/>
                <w:szCs w:val="28"/>
              </w:rPr>
              <w:t>оздание и модернизация объектов спортивной инфраструктуры региональной собственности для занятий физической культурой и спортом (Строительство Дворца игровых видов спорта в г. Иваново Ивановской области) (Капитальные вложения в объекты государственной (муниципальной) собственности)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211P551391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538493440,86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Реализация федеральной целевой программы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Развитие физической культуры и спорта в Российской Федерации на 2016-2020 годы</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(Субсидия бюджету городского округа Кинешма на строительство физкультурно-оздоровительного комплекса с плавательным бассейном по ул. Гагарина в г. Кинешма)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211P554951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100114100,00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Содержание объекта незавершенного строительства, находящегося по адресу: г.Иваново, пр. Шереметевский, д. 116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4190023900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2006837,07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управления имуществом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012</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52200977,39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40567">
              <w:rPr>
                <w:rFonts w:ascii="Times New Roman" w:hAnsi="Times New Roman" w:cs="Times New Roman"/>
                <w:sz w:val="28"/>
                <w:szCs w:val="28"/>
              </w:rPr>
              <w:lastRenderedPageBreak/>
              <w:t>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24351227,83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2120651,30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государственной регистрации прав собственности Ивановской области на недвижимое имущество из состава имущества казны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1910121250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оценки имущества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1910121560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Реализация полномочий по принудительному изъятию земельных участков из земель сельскохозяйственного назначения и прекращению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w:t>
            </w:r>
            <w:r w:rsidRPr="00B40567">
              <w:rPr>
                <w:rFonts w:ascii="Times New Roman" w:hAnsi="Times New Roman" w:cs="Times New Roman"/>
                <w:sz w:val="28"/>
                <w:szCs w:val="28"/>
              </w:rPr>
              <w:lastRenderedPageBreak/>
              <w:t>Российской Федерации (Капитальные вложения в объекты государственной (муниципальной) собственности)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1910122810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1920121500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21132098,26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1910120910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1910121340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проведение комплексных кадастровых работ на территории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19301R5110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2331000,00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lastRenderedPageBreak/>
              <w:t>Департамент финансов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013</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5202054397,34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Внедрение, развитие и сопровождение государственной информационной системы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Система управления региональными финансами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1710123300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11760200,00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48311577,10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16680033,31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403000,00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Резервный фонд Правительства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1710222960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150000000,00</w:t>
            </w:r>
          </w:p>
        </w:tc>
      </w:tr>
      <w:tr w:rsidR="00B40567" w:rsidRPr="00B40567" w:rsidTr="00172C6F">
        <w:trPr>
          <w:trHeight w:val="300"/>
        </w:trPr>
        <w:tc>
          <w:tcPr>
            <w:tcW w:w="6331" w:type="dxa"/>
            <w:noWrap/>
            <w:hideMark/>
          </w:tcPr>
          <w:p w:rsidR="00EC1AE6" w:rsidRPr="00B40567" w:rsidRDefault="00EC1AE6" w:rsidP="00B15FCE">
            <w:pPr>
              <w:jc w:val="both"/>
              <w:rPr>
                <w:rFonts w:ascii="Times New Roman" w:hAnsi="Times New Roman" w:cs="Times New Roman"/>
                <w:sz w:val="28"/>
                <w:szCs w:val="28"/>
              </w:rPr>
            </w:pPr>
            <w:r w:rsidRPr="00B40567">
              <w:rPr>
                <w:rFonts w:ascii="Times New Roman" w:hAnsi="Times New Roman" w:cs="Times New Roman"/>
                <w:sz w:val="28"/>
                <w:szCs w:val="28"/>
              </w:rPr>
              <w:t xml:space="preserve">Исполнение судебных актов и мировых соглашений по искам к Ивановской области о </w:t>
            </w:r>
            <w:r w:rsidRPr="00B40567">
              <w:rPr>
                <w:rFonts w:ascii="Times New Roman" w:hAnsi="Times New Roman" w:cs="Times New Roman"/>
                <w:sz w:val="28"/>
                <w:szCs w:val="28"/>
              </w:rPr>
              <w:lastRenderedPageBreak/>
              <w:t>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4190090180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43961883,64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наказов избирателей депутатам Ивановской областной Думы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4790002880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26000000,00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первичного воинского учета на территориях, где отсутствуют военные комиссариаты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4490051180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15179700,00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w:t>
            </w:r>
            <w:r w:rsidRPr="00B40567">
              <w:rPr>
                <w:rFonts w:ascii="Times New Roman" w:hAnsi="Times New Roman" w:cs="Times New Roman"/>
                <w:sz w:val="28"/>
                <w:szCs w:val="28"/>
              </w:rPr>
              <w:lastRenderedPageBreak/>
              <w:t>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Обслуживание государственного долга (Обслуживание государственного (муниципального) долга)</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1720120800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700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525281203,29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Дотации бюджетам поселений на выравнивание бюджетной обеспеченности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1740180570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771111400,00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Дотации бюджетам муниципальных районов (городских округов) на выравнивание бюджетной обеспеченности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1740180580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3001121400,00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Дотации на поддержку мер по обеспечению сбалансированности местных бюджетов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1740282180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592164000,00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экономического развития и торговли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014</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339673684,05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выставочно-ярмарочной деятельности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1010120590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Субсидия автономной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Агентство по привлечению инвестиций в Ивановскую область</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на организацию выставочно-ярмарочной деятельности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1010160850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18671345,00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Гранты по результатам региональных (совместных) конкурсов проектов, признанных победителями в области гуманитарных наук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1020160830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375000,00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Гранты по результатам региональных (совместных) конкурсов проектов, признанных победителями в области фундаментальных научных исследований и приоритетных научных исследований, выполняемых в интересах развития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1020160840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38648281,09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5862283,21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и проведение мероприятий, связанных с государственными праздниками, юбилейными и памятными датами (Закупка </w:t>
            </w:r>
            <w:r w:rsidRPr="00B40567">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2520620460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208500,00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Всероссийской переписи населения 2020 года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4190054690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17237800,00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1010160030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3520060,72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Субсидия автономной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Агентство по привлечению инвестиций в Ивановскую область</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1010160860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9257796,97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Субсидия автономной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Агентство по привлечению инвестиций в Ивановскую область</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на реализацию мероприятий по подготовке и изготовлению аналитических, информационных, презентационных материалов об экономическом состоянии и предприятиях Ивановской области, а также разработке аналитических материалов, концепций, программ, проектов нормативных правовых актов и методических документов (Предоставление субсидий бюджетным, </w:t>
            </w:r>
            <w:r w:rsidRPr="00B40567">
              <w:rPr>
                <w:rFonts w:ascii="Times New Roman" w:hAnsi="Times New Roman" w:cs="Times New Roman"/>
                <w:sz w:val="28"/>
                <w:szCs w:val="28"/>
              </w:rPr>
              <w:lastRenderedPageBreak/>
              <w:t>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1010160900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4000000,00</w:t>
            </w:r>
          </w:p>
        </w:tc>
      </w:tr>
      <w:tr w:rsidR="00B40567" w:rsidRPr="00B40567" w:rsidTr="00172C6F">
        <w:trPr>
          <w:trHeight w:val="300"/>
        </w:trPr>
        <w:tc>
          <w:tcPr>
            <w:tcW w:w="6331" w:type="dxa"/>
            <w:noWrap/>
            <w:hideMark/>
          </w:tcPr>
          <w:p w:rsidR="00EC1AE6" w:rsidRPr="00B40567" w:rsidRDefault="00EB14BD" w:rsidP="00EB14BD">
            <w:pPr>
              <w:jc w:val="both"/>
              <w:rPr>
                <w:rFonts w:ascii="Times New Roman" w:hAnsi="Times New Roman" w:cs="Times New Roman"/>
                <w:sz w:val="28"/>
                <w:szCs w:val="28"/>
              </w:rPr>
            </w:pPr>
            <w:r w:rsidRPr="00B40567">
              <w:rPr>
                <w:rFonts w:ascii="Times New Roman" w:hAnsi="Times New Roman" w:cs="Times New Roman"/>
                <w:sz w:val="28"/>
                <w:szCs w:val="28"/>
              </w:rPr>
              <w:t xml:space="preserve">Государственная поддержка субъектов Российской Федерации - участников национального проекта «Производительность труда и поддержка занятости» (Субсидия автономной некоммерческой организации «Центр развития предпринимательства и поддержки экспорта Ивановской области» на реализацию мероприятий по повышению производительности труда на предприятиях Ивановской области) </w:t>
            </w:r>
            <w:r w:rsidR="00EC1AE6" w:rsidRPr="00B40567">
              <w:rPr>
                <w:rFonts w:ascii="Times New Roman" w:hAnsi="Times New Roman" w:cs="Times New Roman"/>
                <w:sz w:val="28"/>
                <w:szCs w:val="28"/>
              </w:rPr>
              <w:t>(Предоставление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103L252961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45614600,00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Государственная поддержка малого и среднего предпринимательства (Субсидия некоммерческой микрокредитной компании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Ивановский государственный фонд поддержки малого предпринимательства</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для обеспечения доступа субъектов малого и среднего предпринимательства в моногородах к финансовым ресурсам)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104I555273</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24004141,41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Центр развития предпринимательства и поддержки экспорта </w:t>
            </w:r>
            <w:r w:rsidRPr="00B40567">
              <w:rPr>
                <w:rFonts w:ascii="Times New Roman" w:hAnsi="Times New Roman" w:cs="Times New Roman"/>
                <w:sz w:val="28"/>
                <w:szCs w:val="28"/>
              </w:rPr>
              <w:lastRenderedPageBreak/>
              <w:t>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104I555274</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45902175,33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Центр развития предпринимательства и поддержки экспорта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на организацию деятельности центра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Мой бизнес</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104I555275</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78381910,00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Государственная поддержка малого и среднего предпринимательства (Субсидия автономной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Центр развития предпринимательства и поддержки экспорта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на популяризацию предпринимательства)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104I855277</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7893434,34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Субсидия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Региональный Фонд развития промышленности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в виде имущественного взноса Ивановской области на предоставление займов субъектам деятельности в сфере промышленности (Предоставление субсидий </w:t>
            </w:r>
            <w:r w:rsidRPr="00B40567">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4190060910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Субсидия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Региональный Фонд развития промышленности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4190060940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1666800,00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10302R0660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369555,98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Комитет Ивановской области ЗАГС</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017</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81098800,00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w:t>
            </w:r>
            <w:r w:rsidRPr="00B40567">
              <w:rPr>
                <w:rFonts w:ascii="Times New Roman" w:hAnsi="Times New Roman" w:cs="Times New Roman"/>
                <w:sz w:val="28"/>
                <w:szCs w:val="28"/>
              </w:rPr>
              <w:lastRenderedPageBreak/>
              <w:t>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4190059300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49118451,74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4190059300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31077438,20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4190059300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847910,06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55000,00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энергетики и тарифов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018</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28481553,83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40567">
              <w:rPr>
                <w:rFonts w:ascii="Times New Roman" w:hAnsi="Times New Roman" w:cs="Times New Roman"/>
                <w:sz w:val="28"/>
                <w:szCs w:val="28"/>
              </w:rPr>
              <w:lastRenderedPageBreak/>
              <w:t>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018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26409128,83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2035645,00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780,00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018</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Служба государственной жилищной инспекции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019</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43747494,93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1120220690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32151896,27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3559598,66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019</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Служба государственного строительного надзора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020</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13173972,23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B40567">
              <w:rPr>
                <w:rFonts w:ascii="Times New Roman" w:hAnsi="Times New Roman" w:cs="Times New Roman"/>
                <w:sz w:val="28"/>
                <w:szCs w:val="28"/>
              </w:rPr>
              <w:lastRenderedPageBreak/>
              <w:t>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11581082,30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1574889,93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дорожного хозяйства и транспорта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021</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5015681178,14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функционирования региональной системы видеофиксации нарушений Правил дорожного движения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1120220950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w:t>
            </w:r>
            <w:r w:rsidRPr="00B40567">
              <w:rPr>
                <w:rFonts w:ascii="Times New Roman" w:hAnsi="Times New Roman" w:cs="Times New Roman"/>
                <w:sz w:val="28"/>
                <w:szCs w:val="28"/>
              </w:rPr>
              <w:lastRenderedPageBreak/>
              <w:t>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период с 1 января по 15 июня включительно и с 1 сентября по 31 декабря включительно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0340170380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5348981,56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на возмещение части затрат, связанных с организацией авиарейсов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1220160040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85163000,00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для возмещения 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1220160050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87842204,10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на возмещение части затрат, связанных с организацией рейсов водным транспортом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1220160540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6045083,00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компенсацию потерь в доходах предприятий городского наземного электрического транспорта общего пользования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1220180530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41049787,76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9835430,24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530316,00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Выплата задолженности организациям железнодорожного транспорта за 2011 - 2015 годы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4090090340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Строительство автомобильной дороги Жажлево - Ильинское в Заволжском и Кинешемском районах Ивановской области (корректировка) </w:t>
            </w:r>
            <w:r w:rsidRPr="00B40567">
              <w:rPr>
                <w:rFonts w:ascii="Times New Roman" w:hAnsi="Times New Roman" w:cs="Times New Roman"/>
                <w:sz w:val="28"/>
                <w:szCs w:val="28"/>
              </w:rPr>
              <w:lastRenderedPageBreak/>
              <w:t>(Капитальные вложения в объекты государственной (муниципальной) собственности)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1210140080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323015112,60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проектных работ по строительству (реконструкции) автомобильных дорог общего пользования (Капитальные вложения в объекты государственной (муниципальной) собственности)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1210140390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Реконструкция автомобильной дороги Южа-Талицы-Мугреевский (на участке Южа-Талицы) в Южском районе Ивановской области (2 этап) (Капитальные вложения в объекты государственной (муниципальной) собственности)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1210140400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Реконструкция автомобильной дороги Комсомольск - Алферовка в Комсомольском и Тейковском районах Ивановской области (Капитальные вложения в объекты государственной (муниципальной) собственности)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1210140580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1210180510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225000000,00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w:t>
            </w:r>
            <w:r w:rsidRPr="00B40567">
              <w:rPr>
                <w:rFonts w:ascii="Times New Roman" w:hAnsi="Times New Roman" w:cs="Times New Roman"/>
                <w:sz w:val="28"/>
                <w:szCs w:val="28"/>
              </w:rPr>
              <w:lastRenderedPageBreak/>
              <w:t>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1210180520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174000000,00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Ремонт, капитальный ремонт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1210220730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524971730,20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1210220740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846247460,43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1210290100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w:t>
            </w:r>
            <w:r w:rsidRPr="00B40567">
              <w:rPr>
                <w:rFonts w:ascii="Times New Roman" w:hAnsi="Times New Roman" w:cs="Times New Roman"/>
                <w:sz w:val="28"/>
                <w:szCs w:val="28"/>
              </w:rPr>
              <w:br/>
              <w:t xml:space="preserve">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1210306600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21251190,62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 xml:space="preserve">Финансовое обеспечение дорожной деятельности в рамках реализации национального проекта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Безопасные и качественные автомобильные дороги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(Финансовое обеспечение дорожной деятельности в отношении автомобильных дорог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121R153931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744089930,25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Безопасные и качественные автомобильные дороги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Ивановская</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121R153932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Безопасные и качественные автомобильные дороги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(Финансовое обеспечение дорожной деятельности в отношении дорожной сети городской агломерации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Ивановская</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121R153932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606762500,00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Финансовое обеспечение дорожной деятельности в рамках реализации национального проекта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Безопасные и качественные автомобильные дороги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(Строительство автомобильной дороги </w:t>
            </w:r>
            <w:r w:rsidRPr="00B40567">
              <w:rPr>
                <w:rFonts w:ascii="Times New Roman" w:hAnsi="Times New Roman" w:cs="Times New Roman"/>
                <w:sz w:val="28"/>
                <w:szCs w:val="28"/>
              </w:rPr>
              <w:lastRenderedPageBreak/>
              <w:t xml:space="preserve">Аэропорт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Южный</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 ул. Станкостроителей в г. Иваново Ивановской области (Западный обход г. Иваново)) (Капитальные вложения в объекты государственной (муниципальной) собственности)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121R153933</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633251782,00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Развитие транспортной инфраструктуры на сельских территориях (Субсидии бюджетам муниципальных образований Ивановской области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13Д02R3721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216496005,00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содержание автомобильных дорог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4790086100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0330170300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66232726,47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0330170310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88700,00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0330170340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4198000,00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труженикам тыла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0330170350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3200,00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0330270320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28173654,06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0330270360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484000,00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0330370330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421762,53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скидки в размере 50 процентов на проезд в железнодорожном транспорте пригородного сообщения реабилитированным лицам и лицам, признанным пострадавшими от политических репрессий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0330370370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8400,00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0331270290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36424886,82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0340270460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51929900,00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0340370900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17579434,50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lastRenderedPageBreak/>
              <w:t>Департамент культуры и туризма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022</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1283329116,93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2510400950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13023958,00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2510400960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23263680,51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Выплата премий Губернатора Ивановской области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За личный вклад в развитие культуры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2520170880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Субсидия автономной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Центр развития туризма и гостеприимства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2530261030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12416585,00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Субсидия автономной некоммерческой организации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Центр развития туризма и гостеприимства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на финансовое обеспечение организации ее текущей деятельности (Предоставление субсидий </w:t>
            </w:r>
            <w:r w:rsidRPr="00B40567">
              <w:rPr>
                <w:rFonts w:ascii="Times New Roman" w:hAnsi="Times New Roman" w:cs="Times New Roman"/>
                <w:sz w:val="28"/>
                <w:szCs w:val="28"/>
              </w:rPr>
              <w:lastRenderedPageBreak/>
              <w:t>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2530261040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0230100570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3001673,95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0230181430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70305710,00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0230181950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7981320,00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виртуальных концертных залов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252A354530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4790081950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0220100460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115547433,54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0220102450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4952508,86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0220170780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3603066,00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ремонтов и мероприятий по обеспечению пожарной безопасности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0220200360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w:t>
            </w:r>
            <w:r w:rsidRPr="00B40567">
              <w:rPr>
                <w:rFonts w:ascii="Times New Roman" w:hAnsi="Times New Roman" w:cs="Times New Roman"/>
                <w:sz w:val="28"/>
                <w:szCs w:val="28"/>
              </w:rPr>
              <w:lastRenderedPageBreak/>
              <w:t>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0250170970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1554416,80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35000,00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и обеспечение оздоровления в региональном творческом лагере юных и молодых художников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Волжский художник</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2520501080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172416,00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Осуществление библиотечного, библиографического и информационного обслуживания пользователей библиотеки </w:t>
            </w:r>
            <w:r w:rsidRPr="00B40567">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2510200990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81756601,94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Работы по обеспечению физического сохранения и безопасности библиотечных фондов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2510201030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2164954,00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Укрепление материально-технической базы государственных библиотек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2510204900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Государственная поддержка отрасли культуры (Субсидии бюджетам муниципальных образований Ивановской области на подключение муниципальных общедоступных библиотек к информационно-телекоммуникационной сети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Интернет</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и развитие библиотечного дела с учетом задачи расширения информационных технологий и оцифровки)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25102R5192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798817,00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Публикация музейных предметов, 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2510300980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176114977,37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Работы по хранению, изучению и обеспечению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2510301050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20015165,54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Укрепление материально-технической базы областных государственных музеев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2510301090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13900000,00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модельных муниципальных библиотек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251A154540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2520102780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25577913,17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деятельности клубных формирований и формирований самодеятельного народного творчества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2520102790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9166165,00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Проведение Международного кинофестиваля имени Андрея Тарковского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Зеркало</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(Предоставление субсидий бюджетным, </w:t>
            </w:r>
            <w:r w:rsidRPr="00B40567">
              <w:rPr>
                <w:rFonts w:ascii="Times New Roman" w:hAnsi="Times New Roman" w:cs="Times New Roman"/>
                <w:sz w:val="28"/>
                <w:szCs w:val="28"/>
              </w:rPr>
              <w:lastRenderedPageBreak/>
              <w:t>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2520102800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10200000,00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2520201000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42133343,14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2520201010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169216710,00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2520201070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Укрепление материально-технической базы областных государственных театрально-зрелищных и концертных учреждений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2520201200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23511900,00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2520202810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40602614,74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Развитие фестивального движения (Предоставление субсидий бюджетным, </w:t>
            </w:r>
            <w:r w:rsidRPr="00B40567">
              <w:rPr>
                <w:rFonts w:ascii="Times New Roman" w:hAnsi="Times New Roman" w:cs="Times New Roman"/>
                <w:sz w:val="28"/>
                <w:szCs w:val="28"/>
              </w:rPr>
              <w:lastRenderedPageBreak/>
              <w:t>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2520203510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2520207200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25202R4660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5664516,00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25202R5170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9677419,00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2520381980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23229490,00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Субсидии бюджетам муниципальных образований Ивановской области на обеспечение развития и укрепления материально-технической базы домов </w:t>
            </w:r>
            <w:r w:rsidRPr="00B40567">
              <w:rPr>
                <w:rFonts w:ascii="Times New Roman" w:hAnsi="Times New Roman" w:cs="Times New Roman"/>
                <w:sz w:val="28"/>
                <w:szCs w:val="28"/>
              </w:rPr>
              <w:lastRenderedPageBreak/>
              <w:t>культуры в населенных пунктах с числом жителей до 50 тысяч человек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25203R4670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7965053,00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сельских учреждений культуры)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25203R5193</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537635,00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Государственная поддержка отрасли культуры (Субсидии бюджетам муниципальных образований Ивановской области на государственную поддержку лучших работников сельских учреждений культуры)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25203R5194</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376344,00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2520480340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243238860,00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Государственная поддержка отрасли культуры (Создание (реконструкция) и капитальный ремонт культурно-досуговых учреждений в сельской местности)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252A155197</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43668081,00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Укрепление материально-технической базы областных государственных учреждений культуры (Предоставление субсидий бюджетным, </w:t>
            </w:r>
            <w:r w:rsidRPr="00B40567">
              <w:rPr>
                <w:rFonts w:ascii="Times New Roman" w:hAnsi="Times New Roman" w:cs="Times New Roman"/>
                <w:sz w:val="28"/>
                <w:szCs w:val="28"/>
              </w:rPr>
              <w:lastRenderedPageBreak/>
              <w:t>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4790003500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муниципальных учреждений культуры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4790081980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14786000,00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19049352,25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1405996,12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28000,00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03606R5140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2035440,00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lastRenderedPageBreak/>
              <w:t>Департамент социальной защиты населения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023</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9168557921,62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0720180360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21260712,17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Проведение ежегодной областной акции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Поможем собрать детей в школу</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0340170580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897300,00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областных мероприятий, посвященных Дню защиты детей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0350120280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торжественного мероприятия, посвященного Дню матери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0350120290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Проведение областного конкурса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Семья года</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0350120300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99000,00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областного торжественного мероприятия, посвященного Дню семьи, любви и верности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0350120310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51000,00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0350220220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182000,00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1110221600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4478550,00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2520620460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1693300,66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2520620460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w:t>
            </w:r>
            <w:r w:rsidRPr="00B40567">
              <w:rPr>
                <w:rFonts w:ascii="Times New Roman" w:hAnsi="Times New Roman" w:cs="Times New Roman"/>
                <w:sz w:val="28"/>
                <w:szCs w:val="2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0320100640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34427207,32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0320100640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1092000,00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0320100690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25904001,20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w:t>
            </w:r>
            <w:r w:rsidRPr="00B40567">
              <w:rPr>
                <w:rFonts w:ascii="Times New Roman" w:hAnsi="Times New Roman" w:cs="Times New Roman"/>
                <w:sz w:val="28"/>
                <w:szCs w:val="28"/>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0320102460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187532937,73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0320102460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103106899,37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0320102460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957193,72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0320102460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9551744,78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w:t>
            </w:r>
            <w:r w:rsidRPr="00B40567">
              <w:rPr>
                <w:rFonts w:ascii="Times New Roman" w:hAnsi="Times New Roman" w:cs="Times New Roman"/>
                <w:sz w:val="28"/>
                <w:szCs w:val="28"/>
              </w:rPr>
              <w:lastRenderedPageBreak/>
              <w:t>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257500,00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0340420190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182989600,00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районов и городских округов Ивановской области на софинансирование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0340480190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22866459,00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0340480200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2167473,00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Почетный гражданин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w:t>
            </w:r>
            <w:r w:rsidRPr="00B40567">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0331370400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11624,11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Предоставление дополнительного материального обеспечения гражданам, удостоенным звания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Почетный гражданин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0331370400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2421689,40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0331370410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261,60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0331370410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0331370420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2511,38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Ивановской области, оказывающих специализированную противотуберкулезную помощь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0331370420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251138,16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0331370630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16836,09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0331370630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1368788,40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0331370700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641785,73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0331370700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47894457,00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w:t>
            </w:r>
            <w:r w:rsidRPr="00B40567">
              <w:rPr>
                <w:rFonts w:ascii="Times New Roman" w:hAnsi="Times New Roman" w:cs="Times New Roman"/>
                <w:sz w:val="28"/>
                <w:szCs w:val="28"/>
              </w:rPr>
              <w:lastRenderedPageBreak/>
              <w:t>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0310100620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824756859,70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0310100630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677023278,98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0310100650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16622273,58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0310100650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12915073,32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0310100650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28881494,55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деятельности специализированных учреждений для несовершеннолетних, </w:t>
            </w:r>
            <w:r w:rsidRPr="00B40567">
              <w:rPr>
                <w:rFonts w:ascii="Times New Roman" w:hAnsi="Times New Roman" w:cs="Times New Roman"/>
                <w:sz w:val="28"/>
                <w:szCs w:val="28"/>
              </w:rPr>
              <w:lastRenderedPageBreak/>
              <w:t>нуждающихся в социальной реабилитации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0310100650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298605,69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0310100660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2280957,06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социальных услуг семьям и детям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0310100660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193840,00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0310100660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75035553,47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0310100670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13468496,00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Укрепление материально-технической базы организаций социального обслуживания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0310100710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70807066,71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социальных услуг инвалидам в полустационарной форме, в том числе детям-</w:t>
            </w:r>
            <w:r w:rsidRPr="00B40567">
              <w:rPr>
                <w:rFonts w:ascii="Times New Roman" w:hAnsi="Times New Roman" w:cs="Times New Roman"/>
                <w:sz w:val="28"/>
                <w:szCs w:val="28"/>
              </w:rPr>
              <w:lastRenderedPageBreak/>
              <w:t>инвалидам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0310105900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4696849,59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0310160630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814585,08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Разработка проектной документации на пристройку жилого корпуса на 100 мест ОБСУСО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Пучежский дом-интернат для престарелых и инвалидов</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(Капитальные вложения в объекты государственной (муниципальной) собственности)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031P340610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509090,14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0330170110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12923999,65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0330170110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914002804,50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Денежная выплата ветеранам труда и приравненным к ним гражданам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0330170220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5882286,07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Денежная выплата ветеранам труда и приравненным к ним гражданам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0330170220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414385572,00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0330170250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12587634,00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Изготовление и ремонт зубных протезов труженикам тыла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0330170270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339309,00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Денежная выплата труженикам тыла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0330170990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53409,99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Денежная выплата труженикам тыла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0330170990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3112905,60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0330270120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3831035,57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Денежная выплата на оплату жилого помещения и коммунальных услуг, а также ежегодная денежная выплата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0330270120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267972046,32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0330270230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1776149,75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Денежная выплата ветеранам труда Ивановской области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0330270230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127688695,20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Изготовление и ремонт зубных протезов ветеранам труда Ивановской области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0330270260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3119434,00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Ежемесячные денежные выплаты на оплату жилого помещения и коммунальных услуг, а также ежегодные денежные выплаты на оплату топлива </w:t>
            </w:r>
            <w:r w:rsidRPr="00B40567">
              <w:rPr>
                <w:rFonts w:ascii="Times New Roman" w:hAnsi="Times New Roman" w:cs="Times New Roman"/>
                <w:sz w:val="28"/>
                <w:szCs w:val="28"/>
              </w:rPr>
              <w:lastRenderedPageBreak/>
              <w:t>(включая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0330370130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131320,62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0330370130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9185573,00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0330370240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68126,25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0330370240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3762052,20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Изготовление и ремонт зубных протезов реабилитированным лицам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0330370280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151710,00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0330420170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749255,22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0330470200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144752,54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0330470200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8919705,00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0330570150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1674650,64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педагогическим работникам образовательных учреждений,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0330570150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113698845,55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w:t>
            </w:r>
            <w:r w:rsidRPr="00B40567">
              <w:rPr>
                <w:rFonts w:ascii="Times New Roman" w:hAnsi="Times New Roman" w:cs="Times New Roman"/>
                <w:sz w:val="28"/>
                <w:szCs w:val="28"/>
              </w:rPr>
              <w:lastRenderedPageBreak/>
              <w:t>категориям работников учреждений социальной сферы и иных учреждений в сельской местности и поселках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0330570160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226887,84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0330570160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22420633,44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0330651370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305900,00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0330651370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21832200,00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Почетный </w:t>
            </w:r>
            <w:r w:rsidRPr="00B40567">
              <w:rPr>
                <w:rFonts w:ascii="Times New Roman" w:hAnsi="Times New Roman" w:cs="Times New Roman"/>
                <w:sz w:val="28"/>
                <w:szCs w:val="28"/>
              </w:rPr>
              <w:lastRenderedPageBreak/>
              <w:t>донор России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0330752200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1622713,96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Почетный донор России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0330752200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160113686,04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Об иммунопрофилактике инфекционных болезней</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0330852400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527,84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Об иммунопрофилактике инфекционных болезней</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0330852400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76572,16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w:t>
            </w:r>
            <w:r w:rsidRPr="00B40567">
              <w:rPr>
                <w:rFonts w:ascii="Times New Roman" w:hAnsi="Times New Roman" w:cs="Times New Roman"/>
                <w:sz w:val="28"/>
                <w:szCs w:val="28"/>
              </w:rPr>
              <w:lastRenderedPageBreak/>
              <w:t xml:space="preserve">транспортных средств в соответствии с Федеральным законом от 25 апреля 2002 года № 40-ФЗ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0330952800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4300,00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0330952800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284800,00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0331052500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11953996,64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Оплата жилищно-коммунальных услуг отдельным категориям граждан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0331052500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796931303,36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w:t>
            </w:r>
            <w:r w:rsidRPr="00B40567">
              <w:rPr>
                <w:rFonts w:ascii="Times New Roman" w:hAnsi="Times New Roman" w:cs="Times New Roman"/>
                <w:sz w:val="28"/>
                <w:szCs w:val="28"/>
              </w:rPr>
              <w:lastRenderedPageBreak/>
              <w:t>основании социального контракта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0331170170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4168100,00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0331171000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2551650,00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03311R4040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173903841,64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0331270140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9527144,66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0331270140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865080000,00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0331270180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1980630,00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w:t>
            </w:r>
            <w:r w:rsidRPr="00B40567">
              <w:rPr>
                <w:rFonts w:ascii="Times New Roman" w:hAnsi="Times New Roman" w:cs="Times New Roman"/>
                <w:sz w:val="28"/>
                <w:szCs w:val="28"/>
              </w:rPr>
              <w:lastRenderedPageBreak/>
              <w:t>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обязанностей добровольного пожарного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0331270190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03312R4620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176899,28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03312R4620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11746400,00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0331370790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7663,77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w:t>
            </w:r>
            <w:r w:rsidRPr="00B40567">
              <w:rPr>
                <w:rFonts w:ascii="Times New Roman" w:hAnsi="Times New Roman" w:cs="Times New Roman"/>
                <w:sz w:val="28"/>
                <w:szCs w:val="28"/>
              </w:rPr>
              <w:lastRenderedPageBreak/>
              <w:t>культуры и спорта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0331370790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636290,64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0340170470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5099,64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0340170470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505315,20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0340170480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22622,30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0340170480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2089241,00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0340170590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0340270100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607813,82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0340270100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53110152,36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 ветеранах</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2310151350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2977800,00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 социальной защите инвалидов в Российской Федерации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2310151760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4612800,00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 государственных пособиях гражданам, имеющим детей</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0340152700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45941,64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 государственных пособиях гражданам, имеющим детей</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0340152700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3207558,36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О государственных пособиях гражданам, </w:t>
            </w:r>
            <w:r w:rsidRPr="00B40567">
              <w:rPr>
                <w:rFonts w:ascii="Times New Roman" w:hAnsi="Times New Roman" w:cs="Times New Roman"/>
                <w:sz w:val="28"/>
                <w:szCs w:val="28"/>
              </w:rPr>
              <w:lastRenderedPageBreak/>
              <w:t>имеющим детей</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0340153800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4276275,33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 государственных пособиях гражданам, имеющим детей</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0340153800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338544024,67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Выплата пособия на ребенка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0340170450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177895,48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Выплата пособия на ребенка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0340170450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169424267,16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Перевозка в пределах территории 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0340301860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2700,00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0340352600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4558700,00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0340359400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0340370500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1234849,77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0340370500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122541408,00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Вознаграждение приемным родителям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0340370510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1018920,00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Вознаграждение приемным родителям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0340370510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129504732,00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Выплаты на содержание ребенка, переданного на воспитание в приемную семью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0340370520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475312,13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Выплаты на содержание ребенка, переданного на воспитание в приемную семью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0340370520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47531212,80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Вознаграждение патронатным воспитателям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0340370530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1455,60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Вознаграждение патронатным воспитателям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0340370530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185006,76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Выплаты на содержание ребенка, переданного на патронатное воспитание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0340370540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80718,48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03403R0820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89778209,63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Осуществление ежемесячной денежной выплаты, назначаемой в случае рождения третьего ребенка </w:t>
            </w:r>
            <w:r w:rsidRPr="00B40567">
              <w:rPr>
                <w:rFonts w:ascii="Times New Roman" w:hAnsi="Times New Roman" w:cs="Times New Roman"/>
                <w:sz w:val="28"/>
                <w:szCs w:val="28"/>
              </w:rPr>
              <w:lastRenderedPageBreak/>
              <w:t>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034P150840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4197003,75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034P150840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397052500,00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034P155730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15160696,00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Выполнение полномочий Российской Федерации по осуществлению ежемесячной выплаты в связи с рождением (усыновлением) первого ребенка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034P155730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1015681104,00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034P171210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30915,88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Выплата регионального студенческого (материнского) капитала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034P171210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2831124,50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Ежемесячная денежная выплата по уходу за первым ребенком до достижения им возраста </w:t>
            </w:r>
            <w:r w:rsidRPr="00B40567">
              <w:rPr>
                <w:rFonts w:ascii="Times New Roman" w:hAnsi="Times New Roman" w:cs="Times New Roman"/>
                <w:sz w:val="28"/>
                <w:szCs w:val="28"/>
              </w:rPr>
              <w:lastRenderedPageBreak/>
              <w:t>полутора лет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034P171220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494094,69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034P171220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44906268,00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034P171230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14214,51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034P171230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1358939,76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0350220200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676000,00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Проведение мониторинговых исследований социально-экономического и правового положения </w:t>
            </w:r>
            <w:r w:rsidRPr="00B40567">
              <w:rPr>
                <w:rFonts w:ascii="Times New Roman" w:hAnsi="Times New Roman" w:cs="Times New Roman"/>
                <w:sz w:val="28"/>
                <w:szCs w:val="28"/>
              </w:rPr>
              <w:lastRenderedPageBreak/>
              <w:t>отдельных категорий граждан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0350320180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58900,00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Выплата премий Губернатора Ивановской области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За социальную и творческую активность</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0360270760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03606R5140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1894640,00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61483082,43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9249998,13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450958,00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160012833,12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38629403,07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государственных учреждений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1810201640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62535805,02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1810201640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спорта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024</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266624106,03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Субсидии бюджетам муниципальных районов и городских округов Ивановской области на софинансирование расходов, связанных с </w:t>
            </w:r>
            <w:r w:rsidRPr="00B40567">
              <w:rPr>
                <w:rFonts w:ascii="Times New Roman" w:hAnsi="Times New Roman" w:cs="Times New Roman"/>
                <w:sz w:val="28"/>
                <w:szCs w:val="28"/>
              </w:rPr>
              <w:lastRenderedPageBreak/>
              <w:t>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0230181440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20033561,44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4790081950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в сфере реабилитации и абилитации инвалидов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03606R5140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2035440,00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Мероприятия по поэтапному внедрению Всероссийского физкультурно-спортивного комплекса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Готов к труду и обороне</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(ГТО) (Предоставление субсидий бюджетным, </w:t>
            </w:r>
            <w:r w:rsidRPr="00B40567">
              <w:rPr>
                <w:rFonts w:ascii="Times New Roman" w:hAnsi="Times New Roman" w:cs="Times New Roman"/>
                <w:sz w:val="28"/>
                <w:szCs w:val="28"/>
              </w:rPr>
              <w:lastRenderedPageBreak/>
              <w:t>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2110302410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5375000,00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укрепление материально-технической базы спортивных организаций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4790083150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2110101290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390000,00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2110101290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Оснащение объектов спортивной инфраструктуры спортивно-технологическим оборудованием (Создание или модернизация футбольных полей с искусственным покрытием) (Закупка товаров, </w:t>
            </w:r>
            <w:r w:rsidRPr="00B40567">
              <w:rPr>
                <w:rFonts w:ascii="Times New Roman" w:hAnsi="Times New Roman" w:cs="Times New Roman"/>
                <w:sz w:val="28"/>
                <w:szCs w:val="28"/>
              </w:rPr>
              <w:lastRenderedPageBreak/>
              <w:t>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211P552281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40404040,40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Оснащение объектов спортивной инфраструктуры спортивно-технологическим оборудованием (Закупка спортивно-технологического оборудования для создания малых спортивных площадок)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211P552282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14047575,76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4790081970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5816000,00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2110101290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2137945,01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w:t>
            </w:r>
            <w:r w:rsidRPr="00B40567">
              <w:rPr>
                <w:rFonts w:ascii="Times New Roman" w:hAnsi="Times New Roman" w:cs="Times New Roman"/>
                <w:sz w:val="28"/>
                <w:szCs w:val="28"/>
              </w:rPr>
              <w:lastRenderedPageBreak/>
              <w:t>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2110101290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2120102470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103425489,32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Участие команд областного государственного бюджетного учреждения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Спортивная школа олимпийского резерва № 4</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в первенстве России и Центрального федерального округа по баскетболу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2120104700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2900000,00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2120105700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7475000,00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Государственная поддержка физкультурно-спортивных организаций,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2120160020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Именные стипендии в области физической культуры и спорта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2120171030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240000,00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212P550810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3898172,00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8765304,62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962077,48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Служба ветеринарии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027</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92134699,52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0720180370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2912433,69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0850182400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2204154,40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13А0101340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67541677,93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Защита населения от болезней, общих для человека и животных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13А0101390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2258304,00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13А0102840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1576447,00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13А0120760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1107326,52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Приобретение диагностикумов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13А0120770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308729,60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Приобретение дезинфекционной специальной техники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13В0103900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5600000,00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Приобретение надувного мобильного помещения оперативного развертывания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13В0106000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260000,00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Поддержание запаса дезинфицирующих средств для ликвидации очагов африканской чумы свиней </w:t>
            </w:r>
            <w:r w:rsidRPr="00B40567">
              <w:rPr>
                <w:rFonts w:ascii="Times New Roman" w:hAnsi="Times New Roman" w:cs="Times New Roman"/>
                <w:sz w:val="28"/>
                <w:szCs w:val="28"/>
              </w:rPr>
              <w:lastRenderedPageBreak/>
              <w:t>(Закупка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027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13В0122940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7434510,15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773116,23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027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Избирательная комиссия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030</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21667819,87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Повышение правовой культуры избирателей и организаторов выборов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4010090110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74233,00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Повышение правовой культуры избирателей и организаторов выборов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4010090110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4090001620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3676439,95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4090001940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15346847,42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4090001940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2458299,50</w:t>
            </w:r>
          </w:p>
        </w:tc>
      </w:tr>
      <w:tr w:rsidR="00B40567" w:rsidRPr="00B40567" w:rsidTr="00172C6F">
        <w:trPr>
          <w:trHeight w:val="300"/>
        </w:trPr>
        <w:tc>
          <w:tcPr>
            <w:tcW w:w="6331" w:type="dxa"/>
            <w:noWrap/>
            <w:hideMark/>
          </w:tcPr>
          <w:p w:rsidR="00EC1AE6" w:rsidRPr="00B40567" w:rsidRDefault="00EC1AE6" w:rsidP="000E68BC">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w:t>
            </w:r>
            <w:r w:rsidRPr="00B40567">
              <w:rPr>
                <w:rFonts w:ascii="Times New Roman" w:hAnsi="Times New Roman" w:cs="Times New Roman"/>
                <w:sz w:val="28"/>
                <w:szCs w:val="28"/>
              </w:rPr>
              <w:lastRenderedPageBreak/>
              <w:t>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030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4090020360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Комитет Ивановской области по лесному хозяйству</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034</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223031486,08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1410102240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1860500,00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1410151290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797823,59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отдельных полномочий в области лесных отношений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1410151290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21301499,22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1410251290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36781499,61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1410251290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4203600,25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Осуществление отдельных полномочий в области лесных отношений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1410251290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38100,14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лесничеств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1410301420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1186123,61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лесничеств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1410301420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2512184,03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1410351290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92161675,85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1410351290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28568500,73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отдельных полномочий в области лесных отношений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1410351290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696200,61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Увеличение площади лесовосстановления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141GА54290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10336800,00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141GА54300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444800,00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переданных полномочий Российской Федерации субъектам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141GА54320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17245800,00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36400,00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функций центральных исполнительных органов государственной власти </w:t>
            </w:r>
            <w:r w:rsidRPr="00B40567">
              <w:rPr>
                <w:rFonts w:ascii="Times New Roman" w:hAnsi="Times New Roman" w:cs="Times New Roman"/>
                <w:sz w:val="28"/>
                <w:szCs w:val="28"/>
              </w:rPr>
              <w:lastRenderedPageBreak/>
              <w:t>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25495,35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034</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1420101410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4798483,09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Комитет Ивановской области по труду, содействию занятости населения и трудовой миграции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037</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618710366,02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0510124200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3523370,00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0510124200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3847800,00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0510124300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880000,00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0510124300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0520100940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128962987,92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0520100940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30373084,03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деятельности центров занятости населения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0520100940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1171621,20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055P254610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7315555,56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055P254610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055P352940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12959617,17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055P352940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4452100,00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055P352940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13600000,00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Повышение эффективности службы занятости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056L352910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Переобучение, повышение квалификации работников предприятий в целях поддержки занятости и повышения эффективности рынка труда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056L355690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21265656,57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05П0124200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950430,00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05П0124200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214900,00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функций центральных исполнительных органов государственной власти Ивановской области (Расходы на выплаты </w:t>
            </w:r>
            <w:r w:rsidRPr="00B40567">
              <w:rPr>
                <w:rFonts w:ascii="Times New Roman" w:hAnsi="Times New Roman" w:cs="Times New Roman"/>
                <w:sz w:val="28"/>
                <w:szCs w:val="28"/>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22848012,62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5431667,02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371005,57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56000,00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 занятости населения в Российской Федерации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0510252900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03311R4040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4851000,00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03311R4040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36250000,00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03311R4040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21889458,36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 занятости населения в Российской Федерации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0510252900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5052300,00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Социальные выплаты безработным гражданам в соответствии с Законом Российской Федерации от 19 апреля 1991 года № 1032-I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О занятости населения в Российской Федерации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0510252900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237235800,00</w:t>
            </w:r>
          </w:p>
        </w:tc>
      </w:tr>
      <w:tr w:rsidR="00B40567" w:rsidRPr="00B40567" w:rsidTr="00172C6F">
        <w:trPr>
          <w:trHeight w:val="300"/>
        </w:trPr>
        <w:tc>
          <w:tcPr>
            <w:tcW w:w="6331" w:type="dxa"/>
            <w:noWrap/>
            <w:hideMark/>
          </w:tcPr>
          <w:p w:rsidR="00EC1AE6" w:rsidRPr="00B40567" w:rsidRDefault="00EC1AE6" w:rsidP="000E68BC">
            <w:pPr>
              <w:jc w:val="both"/>
              <w:rPr>
                <w:rFonts w:ascii="Times New Roman" w:hAnsi="Times New Roman" w:cs="Times New Roman"/>
                <w:sz w:val="28"/>
                <w:szCs w:val="28"/>
              </w:rPr>
            </w:pPr>
            <w:r w:rsidRPr="00B40567">
              <w:rPr>
                <w:rFonts w:ascii="Times New Roman" w:hAnsi="Times New Roman" w:cs="Times New Roman"/>
                <w:sz w:val="28"/>
                <w:szCs w:val="28"/>
              </w:rP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w:t>
            </w:r>
            <w:r w:rsidRPr="00B40567">
              <w:rPr>
                <w:rFonts w:ascii="Times New Roman" w:hAnsi="Times New Roman" w:cs="Times New Roman"/>
                <w:sz w:val="28"/>
                <w:szCs w:val="28"/>
              </w:rPr>
              <w:lastRenderedPageBreak/>
              <w:t>в Российскую Федерацию соотечественников, проживающих за рубежом (Выплата единовременной материальной помощи на обустройство отдельным категориям участников подпрограммы) (Социальное обеспечение и иные выплаты населению)</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05401R0861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300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2880000,00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 (Информационное обеспечение реализации подпрограммы)</w:t>
            </w:r>
            <w:r w:rsidRPr="00B40567">
              <w:rPr>
                <w:rFonts w:ascii="Times New Roman" w:hAnsi="Times New Roman" w:cs="Times New Roman"/>
                <w:sz w:val="28"/>
                <w:szCs w:val="28"/>
              </w:rPr>
              <w:b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05402R0862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037</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03606R5140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288000,00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развития информационного общества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040</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197404466,52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Создание единой телекоммуникационной инфраструктуры органов 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w:t>
            </w:r>
            <w:r w:rsidRPr="00B40567">
              <w:rPr>
                <w:rFonts w:ascii="Times New Roman" w:hAnsi="Times New Roman" w:cs="Times New Roman"/>
                <w:sz w:val="28"/>
                <w:szCs w:val="28"/>
              </w:rPr>
              <w:lastRenderedPageBreak/>
              <w:t>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1110120640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1110120670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1235173,51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мероприятий по технической защите информации в исполнительных органах государственной власти Ивановской области, в том числе в режимно-секретном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1110121100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1110123100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14283308,00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1110221600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4950198,99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1110221610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Развитие и сопровождение Регионального портала государственных и муниципальных услуг (функций)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1110221620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регионального сегмента единой федеральной межведомственной системы учета контингента обучающихся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1110221740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7025320,64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Поддержка региональных проектов в сфере информационных технологий (Автоматизация приоритетных видов регионального государственного контроля (надзора) в целях внедрения риск-ориентированного подхода)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11102R0281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8335376,34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развития системы межведомственного электронного взаимодействия на территории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111D650080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4980101,01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Развитие и сопровождение региональной информационной системы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Электронная школа</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 использованием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Универсальной карты школьника</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1120120680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Оплата услуг по выпуску и обслуживанию социальных карт жителей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1120120700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Оказание услуг по учету электронных денежных средств на лицевом счете социальной карты жителя Ивановской области, по учету количества услуг, оказанных транспортными организациями Ивановской области, связанных с возмещением расходов на оказание услуг по льготному проезду с использованием социальной карты жителя Ивановской области, по пополнению лицевого счета социальной карты жителя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1120121800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1120220690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4992272,65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предоставления государственных и муниципальных услуг на базе областного государственного бюджетного учреждения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Многофункциональный центр предоставления государственных и муниципальных услуг</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w:t>
            </w:r>
            <w:r w:rsidRPr="00B40567">
              <w:rPr>
                <w:rFonts w:ascii="Times New Roman" w:hAnsi="Times New Roman" w:cs="Times New Roman"/>
                <w:sz w:val="28"/>
                <w:szCs w:val="28"/>
              </w:rPr>
              <w:lastRenderedPageBreak/>
              <w:t>(Предоставление субсидий бюджетным, автономным учреждениям и иным некоммерческим организациям)</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1130101520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600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47978001,60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городских округов, муниципальных районов и городских поселений Ивановской области на софинансирование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1130182910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47437150,00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1130221170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13670720,78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1177503,00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1820198702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2650900,00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в сфере реабилитации и абилитации инвалидов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040</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03606R5140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2035440,00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Департамент природных ресурсов и экологии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041</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236547158,98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13681029,35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1907201,60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0840159100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34300,00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1510151280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6969600,00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1510222890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Улучшение экологического состояния гидрографической сети в рамках переданных полномочий Российской Федерации субъектам Российской Федерации в области водных отношений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151G850900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7310000,00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повышение эксплуатационной надежности гидротехнических сооружений путем их приведения в безопасное техническое состояние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1540183120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Мероприятия федеральной целевой программы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Развитие водохозяйственного комплекса Российской Федерации в 2012 - 2020 годах</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(Субсидии бюджетам муниципальных образований Ивановской области на капитальный ремонт гидротехнических сооружений, находящихся в муниципальной собственности, капитальный ремонт и ликвидацию бесхозяйных гидротехнических сооружений)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15401R0161</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8740722,42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 xml:space="preserve">Мероприятия федеральной целевой программы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Развитие водохозяйственного комплекса Российской Федерации в 2012 - 2020 годах</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(Субсидия бюджету Юрьевецкого муниципального района Ивановской области на реконструкцию защитной дамбы инженерной защиты в г. Юрьевец Ивановской области (корректировку с учетом выполнения работ по реконструкции и капитальному ремонту) (разделение на этапы))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15402R0162</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172847930,00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0830121030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1863900,00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0830121290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0840159200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63500,00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 xml:space="preserve">Обеспечение деятельности Ивановского областного казенного учреждения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Управление особо охраняемыми природными территориями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0870101280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2480824,42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деятельности Ивановского областного казенного учреждения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Управление особо охраняемыми природными территориями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0870101280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1021409,53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Обеспечение деятельности Ивановского областного казенного учреждения </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Управление особо охраняемыми природными территориями Ивановской области</w:t>
            </w:r>
            <w:r w:rsidR="008E20F9" w:rsidRPr="00B40567">
              <w:rPr>
                <w:rFonts w:ascii="Times New Roman" w:hAnsi="Times New Roman" w:cs="Times New Roman"/>
                <w:sz w:val="28"/>
                <w:szCs w:val="28"/>
              </w:rPr>
              <w:t>»</w:t>
            </w:r>
            <w:r w:rsidRPr="00B40567">
              <w:rPr>
                <w:rFonts w:ascii="Times New Roman" w:hAnsi="Times New Roman" w:cs="Times New Roman"/>
                <w:sz w:val="28"/>
                <w:szCs w:val="28"/>
              </w:rPr>
              <w:t xml:space="preserve">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0870101280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10032,00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0870121750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611976,59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Ведение Красной книги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0870222900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498566,27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0890185600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4500000,00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Субсидии бюджетам муниципальных образований Ивановской области на ликвидацию наиболее опасных объектов накопленного экологического вреда окружающей среде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089G185700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468466,80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0840159700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7473550,65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0840159700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2521649,35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Осуществление переданных полномочий Российской Федерации в области охраны и </w:t>
            </w:r>
            <w:r w:rsidRPr="00B40567">
              <w:rPr>
                <w:rFonts w:ascii="Times New Roman" w:hAnsi="Times New Roman" w:cs="Times New Roman"/>
                <w:sz w:val="28"/>
                <w:szCs w:val="28"/>
              </w:rPr>
              <w:lastRenderedPageBreak/>
              <w:t>использования охотничьих ресурсов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0840159700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3500,00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041</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38000,00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Комитет Ивановской области по обеспечению деятельности мировых судей и гражданской защиты населения</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042</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361559956,99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по обеспечению деятельности мировых судей и аппаратов мировых судей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1810303570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43306151,79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1810303570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40277062,75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Реализация мероприятий по обеспечению деятельности мировых судей и аппаратов мировых судей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1810303570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60000,00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4690051200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500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294900,00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17584795,34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13</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1551819,62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0750101230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76379910,91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0750101230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13358139,20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0750101230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1254945,00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0750120530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1984080,00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0750300970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20546994,19</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0750300970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9460429,97</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Создание и содержание центра обработки вызовов (ЦОВ)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09</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0750300970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128902,00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0750201250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107874054,74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w:t>
            </w:r>
            <w:r w:rsidRPr="00B40567">
              <w:rPr>
                <w:rFonts w:ascii="Times New Roman" w:hAnsi="Times New Roman" w:cs="Times New Roman"/>
                <w:sz w:val="28"/>
                <w:szCs w:val="28"/>
              </w:rPr>
              <w:lastRenderedPageBreak/>
              <w:t>Российской Федерации, а также при проведении мероприятий федерального уровня с массовым сосредоточением людей)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0750201250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26637148,48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(Иные бюджетные ассигнования)</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03</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0750201250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800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745623,00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042</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115000,00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lastRenderedPageBreak/>
              <w:t>Служба государственного финансового контроля Ивановской области</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043</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15883860,32</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14609613,74</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01</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06</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1173946,58</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043</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100300,00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bCs/>
                <w:sz w:val="28"/>
                <w:szCs w:val="28"/>
              </w:rPr>
            </w:pPr>
            <w:r w:rsidRPr="00B40567">
              <w:rPr>
                <w:rFonts w:ascii="Times New Roman" w:hAnsi="Times New Roman" w:cs="Times New Roman"/>
                <w:b/>
                <w:bCs/>
                <w:sz w:val="28"/>
                <w:szCs w:val="28"/>
              </w:rPr>
              <w:t>Комитет Ивановской области по государственной охране объектов культурного наследия</w:t>
            </w:r>
          </w:p>
        </w:tc>
        <w:tc>
          <w:tcPr>
            <w:tcW w:w="966" w:type="dxa"/>
            <w:noWrap/>
            <w:hideMark/>
          </w:tcPr>
          <w:p w:rsidR="00EC1AE6" w:rsidRPr="00B40567" w:rsidRDefault="00EC1AE6" w:rsidP="000E68BC">
            <w:pPr>
              <w:jc w:val="center"/>
              <w:rPr>
                <w:rFonts w:ascii="Times New Roman" w:hAnsi="Times New Roman" w:cs="Times New Roman"/>
                <w:b/>
                <w:bCs/>
                <w:sz w:val="28"/>
                <w:szCs w:val="28"/>
              </w:rPr>
            </w:pPr>
            <w:r w:rsidRPr="00B40567">
              <w:rPr>
                <w:rFonts w:ascii="Times New Roman" w:hAnsi="Times New Roman" w:cs="Times New Roman"/>
                <w:b/>
                <w:bCs/>
                <w:sz w:val="28"/>
                <w:szCs w:val="28"/>
              </w:rPr>
              <w:t>045</w:t>
            </w:r>
          </w:p>
        </w:tc>
        <w:tc>
          <w:tcPr>
            <w:tcW w:w="991" w:type="dxa"/>
            <w:noWrap/>
            <w:hideMark/>
          </w:tcPr>
          <w:p w:rsidR="00EC1AE6" w:rsidRPr="00B40567" w:rsidRDefault="00EC1AE6" w:rsidP="000E68BC">
            <w:pPr>
              <w:jc w:val="center"/>
              <w:rPr>
                <w:rFonts w:ascii="Times New Roman" w:hAnsi="Times New Roman" w:cs="Times New Roman"/>
                <w:b/>
                <w:bCs/>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EC1AE6" w:rsidP="000E68BC">
            <w:pPr>
              <w:jc w:val="right"/>
              <w:rPr>
                <w:rFonts w:ascii="Times New Roman" w:hAnsi="Times New Roman" w:cs="Times New Roman"/>
                <w:b/>
                <w:bCs/>
                <w:sz w:val="28"/>
                <w:szCs w:val="28"/>
              </w:rPr>
            </w:pPr>
            <w:r w:rsidRPr="00B40567">
              <w:rPr>
                <w:rFonts w:ascii="Times New Roman" w:hAnsi="Times New Roman" w:cs="Times New Roman"/>
                <w:b/>
                <w:bCs/>
                <w:sz w:val="28"/>
                <w:szCs w:val="28"/>
              </w:rPr>
              <w:t>7445468,41</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 xml:space="preserve">Организация профессионального образования и дополнительного профессионального образования </w:t>
            </w:r>
            <w:r w:rsidRPr="00B40567">
              <w:rPr>
                <w:rFonts w:ascii="Times New Roman" w:hAnsi="Times New Roman" w:cs="Times New Roman"/>
                <w:sz w:val="28"/>
                <w:szCs w:val="28"/>
              </w:rPr>
              <w:lastRenderedPageBreak/>
              <w:t>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lastRenderedPageBreak/>
              <w:t>045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07</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05</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1840120360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18000,00</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5195101,86</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1810201450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240766,55</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t>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2510159500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100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1822986,13</w:t>
            </w:r>
          </w:p>
        </w:tc>
      </w:tr>
      <w:tr w:rsidR="00B40567"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sz w:val="28"/>
                <w:szCs w:val="28"/>
              </w:rPr>
            </w:pPr>
            <w:r w:rsidRPr="00B40567">
              <w:rPr>
                <w:rFonts w:ascii="Times New Roman" w:hAnsi="Times New Roman" w:cs="Times New Roman"/>
                <w:sz w:val="28"/>
                <w:szCs w:val="28"/>
              </w:rPr>
              <w:lastRenderedPageBreak/>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966"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045</w:t>
            </w:r>
          </w:p>
        </w:tc>
        <w:tc>
          <w:tcPr>
            <w:tcW w:w="991"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08</w:t>
            </w:r>
          </w:p>
        </w:tc>
        <w:tc>
          <w:tcPr>
            <w:tcW w:w="1447"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04</w:t>
            </w:r>
          </w:p>
        </w:tc>
        <w:tc>
          <w:tcPr>
            <w:tcW w:w="1730"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2510159500</w:t>
            </w:r>
          </w:p>
        </w:tc>
        <w:tc>
          <w:tcPr>
            <w:tcW w:w="1269" w:type="dxa"/>
            <w:noWrap/>
            <w:hideMark/>
          </w:tcPr>
          <w:p w:rsidR="00EC1AE6" w:rsidRPr="00B40567" w:rsidRDefault="00EC1AE6" w:rsidP="000E68BC">
            <w:pPr>
              <w:jc w:val="center"/>
              <w:rPr>
                <w:rFonts w:ascii="Times New Roman" w:hAnsi="Times New Roman" w:cs="Times New Roman"/>
                <w:sz w:val="28"/>
                <w:szCs w:val="28"/>
              </w:rPr>
            </w:pPr>
            <w:r w:rsidRPr="00B40567">
              <w:rPr>
                <w:rFonts w:ascii="Times New Roman" w:hAnsi="Times New Roman" w:cs="Times New Roman"/>
                <w:sz w:val="28"/>
                <w:szCs w:val="28"/>
              </w:rPr>
              <w:t>200</w:t>
            </w:r>
          </w:p>
        </w:tc>
        <w:tc>
          <w:tcPr>
            <w:tcW w:w="2258" w:type="dxa"/>
            <w:noWrap/>
            <w:hideMark/>
          </w:tcPr>
          <w:p w:rsidR="00EC1AE6" w:rsidRPr="00B40567" w:rsidRDefault="00EC1AE6" w:rsidP="000E68BC">
            <w:pPr>
              <w:jc w:val="right"/>
              <w:rPr>
                <w:rFonts w:ascii="Times New Roman" w:hAnsi="Times New Roman" w:cs="Times New Roman"/>
                <w:sz w:val="28"/>
                <w:szCs w:val="28"/>
              </w:rPr>
            </w:pPr>
            <w:r w:rsidRPr="00B40567">
              <w:rPr>
                <w:rFonts w:ascii="Times New Roman" w:hAnsi="Times New Roman" w:cs="Times New Roman"/>
                <w:sz w:val="28"/>
                <w:szCs w:val="28"/>
              </w:rPr>
              <w:t>168613,87</w:t>
            </w:r>
          </w:p>
        </w:tc>
      </w:tr>
      <w:tr w:rsidR="00172C6F" w:rsidRPr="00B40567" w:rsidTr="00172C6F">
        <w:trPr>
          <w:trHeight w:val="300"/>
        </w:trPr>
        <w:tc>
          <w:tcPr>
            <w:tcW w:w="6331" w:type="dxa"/>
            <w:noWrap/>
            <w:hideMark/>
          </w:tcPr>
          <w:p w:rsidR="00EC1AE6" w:rsidRPr="00B40567" w:rsidRDefault="00EC1AE6" w:rsidP="00EC1AE6">
            <w:pPr>
              <w:jc w:val="both"/>
              <w:rPr>
                <w:rFonts w:ascii="Times New Roman" w:hAnsi="Times New Roman" w:cs="Times New Roman"/>
                <w:b/>
                <w:sz w:val="28"/>
                <w:szCs w:val="28"/>
              </w:rPr>
            </w:pPr>
            <w:r w:rsidRPr="00B40567">
              <w:rPr>
                <w:rFonts w:ascii="Times New Roman" w:hAnsi="Times New Roman" w:cs="Times New Roman"/>
                <w:b/>
                <w:sz w:val="28"/>
                <w:szCs w:val="28"/>
              </w:rPr>
              <w:t>Всего:</w:t>
            </w:r>
          </w:p>
        </w:tc>
        <w:tc>
          <w:tcPr>
            <w:tcW w:w="966" w:type="dxa"/>
            <w:noWrap/>
            <w:hideMark/>
          </w:tcPr>
          <w:p w:rsidR="00EC1AE6" w:rsidRPr="00B40567" w:rsidRDefault="00EC1AE6" w:rsidP="000E68BC">
            <w:pPr>
              <w:jc w:val="center"/>
              <w:rPr>
                <w:rFonts w:ascii="Times New Roman" w:hAnsi="Times New Roman" w:cs="Times New Roman"/>
                <w:sz w:val="28"/>
                <w:szCs w:val="28"/>
              </w:rPr>
            </w:pPr>
          </w:p>
        </w:tc>
        <w:tc>
          <w:tcPr>
            <w:tcW w:w="991" w:type="dxa"/>
            <w:noWrap/>
            <w:hideMark/>
          </w:tcPr>
          <w:p w:rsidR="00EC1AE6" w:rsidRPr="00B40567" w:rsidRDefault="00EC1AE6" w:rsidP="000E68BC">
            <w:pPr>
              <w:jc w:val="center"/>
              <w:rPr>
                <w:rFonts w:ascii="Times New Roman" w:hAnsi="Times New Roman" w:cs="Times New Roman"/>
                <w:sz w:val="28"/>
                <w:szCs w:val="28"/>
              </w:rPr>
            </w:pPr>
          </w:p>
        </w:tc>
        <w:tc>
          <w:tcPr>
            <w:tcW w:w="1447" w:type="dxa"/>
            <w:noWrap/>
            <w:hideMark/>
          </w:tcPr>
          <w:p w:rsidR="00EC1AE6" w:rsidRPr="00B40567" w:rsidRDefault="00EC1AE6" w:rsidP="000E68BC">
            <w:pPr>
              <w:jc w:val="center"/>
              <w:rPr>
                <w:rFonts w:ascii="Times New Roman" w:hAnsi="Times New Roman" w:cs="Times New Roman"/>
                <w:sz w:val="28"/>
                <w:szCs w:val="28"/>
              </w:rPr>
            </w:pPr>
          </w:p>
        </w:tc>
        <w:tc>
          <w:tcPr>
            <w:tcW w:w="1730" w:type="dxa"/>
            <w:noWrap/>
            <w:hideMark/>
          </w:tcPr>
          <w:p w:rsidR="00EC1AE6" w:rsidRPr="00B40567" w:rsidRDefault="00EC1AE6" w:rsidP="000E68BC">
            <w:pPr>
              <w:jc w:val="center"/>
              <w:rPr>
                <w:rFonts w:ascii="Times New Roman" w:hAnsi="Times New Roman" w:cs="Times New Roman"/>
                <w:sz w:val="28"/>
                <w:szCs w:val="28"/>
              </w:rPr>
            </w:pPr>
          </w:p>
        </w:tc>
        <w:tc>
          <w:tcPr>
            <w:tcW w:w="1269" w:type="dxa"/>
            <w:noWrap/>
            <w:hideMark/>
          </w:tcPr>
          <w:p w:rsidR="00EC1AE6" w:rsidRPr="00B40567" w:rsidRDefault="00EC1AE6" w:rsidP="000E68BC">
            <w:pPr>
              <w:jc w:val="center"/>
              <w:rPr>
                <w:rFonts w:ascii="Times New Roman" w:hAnsi="Times New Roman" w:cs="Times New Roman"/>
                <w:sz w:val="28"/>
                <w:szCs w:val="28"/>
              </w:rPr>
            </w:pPr>
          </w:p>
        </w:tc>
        <w:tc>
          <w:tcPr>
            <w:tcW w:w="2258" w:type="dxa"/>
            <w:noWrap/>
            <w:hideMark/>
          </w:tcPr>
          <w:p w:rsidR="00EC1AE6" w:rsidRPr="00B40567" w:rsidRDefault="00CF4D1A" w:rsidP="000E68BC">
            <w:pPr>
              <w:jc w:val="right"/>
              <w:rPr>
                <w:rFonts w:ascii="Times New Roman" w:hAnsi="Times New Roman" w:cs="Times New Roman"/>
                <w:b/>
                <w:bCs/>
                <w:sz w:val="28"/>
                <w:szCs w:val="28"/>
              </w:rPr>
            </w:pPr>
            <w:r w:rsidRPr="00B40567">
              <w:rPr>
                <w:rFonts w:ascii="Times New Roman" w:hAnsi="Times New Roman" w:cs="Times New Roman"/>
                <w:b/>
                <w:sz w:val="28"/>
                <w:szCs w:val="28"/>
              </w:rPr>
              <w:t>45274631934,12</w:t>
            </w:r>
          </w:p>
        </w:tc>
      </w:tr>
    </w:tbl>
    <w:p w:rsidR="005A4607" w:rsidRPr="00B40567" w:rsidRDefault="005A4607"/>
    <w:sectPr w:rsidR="005A4607" w:rsidRPr="00B40567" w:rsidSect="00520020">
      <w:headerReference w:type="default" r:id="rId6"/>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2C1" w:rsidRDefault="00BE32C1" w:rsidP="00520020">
      <w:pPr>
        <w:spacing w:after="0" w:line="240" w:lineRule="auto"/>
      </w:pPr>
      <w:r>
        <w:separator/>
      </w:r>
    </w:p>
  </w:endnote>
  <w:endnote w:type="continuationSeparator" w:id="0">
    <w:p w:rsidR="00BE32C1" w:rsidRDefault="00BE32C1" w:rsidP="0052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2C1" w:rsidRDefault="00BE32C1" w:rsidP="00520020">
      <w:pPr>
        <w:spacing w:after="0" w:line="240" w:lineRule="auto"/>
      </w:pPr>
      <w:r>
        <w:separator/>
      </w:r>
    </w:p>
  </w:footnote>
  <w:footnote w:type="continuationSeparator" w:id="0">
    <w:p w:rsidR="00BE32C1" w:rsidRDefault="00BE32C1" w:rsidP="00520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8BC" w:rsidRPr="00520020" w:rsidRDefault="000E68BC">
    <w:pPr>
      <w:pStyle w:val="a3"/>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3F"/>
    <w:rsid w:val="000626BC"/>
    <w:rsid w:val="000D5C79"/>
    <w:rsid w:val="000E68BC"/>
    <w:rsid w:val="00115C7A"/>
    <w:rsid w:val="0012649D"/>
    <w:rsid w:val="0015560D"/>
    <w:rsid w:val="00172C6F"/>
    <w:rsid w:val="001878EB"/>
    <w:rsid w:val="001C7C6F"/>
    <w:rsid w:val="002131B1"/>
    <w:rsid w:val="00264F22"/>
    <w:rsid w:val="00342DDE"/>
    <w:rsid w:val="00343510"/>
    <w:rsid w:val="00346BCF"/>
    <w:rsid w:val="00373A79"/>
    <w:rsid w:val="003E4A07"/>
    <w:rsid w:val="0043136C"/>
    <w:rsid w:val="004D66FB"/>
    <w:rsid w:val="00520020"/>
    <w:rsid w:val="00523C8D"/>
    <w:rsid w:val="005308F5"/>
    <w:rsid w:val="005433E9"/>
    <w:rsid w:val="00544DF4"/>
    <w:rsid w:val="005745E6"/>
    <w:rsid w:val="005A4607"/>
    <w:rsid w:val="005B16C6"/>
    <w:rsid w:val="005B17E4"/>
    <w:rsid w:val="005C1547"/>
    <w:rsid w:val="005C6A49"/>
    <w:rsid w:val="006828D2"/>
    <w:rsid w:val="00691229"/>
    <w:rsid w:val="006D0683"/>
    <w:rsid w:val="007479C1"/>
    <w:rsid w:val="007725B5"/>
    <w:rsid w:val="007B3D4D"/>
    <w:rsid w:val="007B403F"/>
    <w:rsid w:val="007C2F5A"/>
    <w:rsid w:val="00806538"/>
    <w:rsid w:val="008240DB"/>
    <w:rsid w:val="00881EAF"/>
    <w:rsid w:val="008A2462"/>
    <w:rsid w:val="008D5604"/>
    <w:rsid w:val="008E20F9"/>
    <w:rsid w:val="00941D01"/>
    <w:rsid w:val="009B098F"/>
    <w:rsid w:val="009B229D"/>
    <w:rsid w:val="009E0759"/>
    <w:rsid w:val="00A20B81"/>
    <w:rsid w:val="00A24C97"/>
    <w:rsid w:val="00B12789"/>
    <w:rsid w:val="00B15FCE"/>
    <w:rsid w:val="00B2196B"/>
    <w:rsid w:val="00B40567"/>
    <w:rsid w:val="00BE32C1"/>
    <w:rsid w:val="00BF0492"/>
    <w:rsid w:val="00C60CE0"/>
    <w:rsid w:val="00C66F56"/>
    <w:rsid w:val="00CA3396"/>
    <w:rsid w:val="00CD6606"/>
    <w:rsid w:val="00CF215E"/>
    <w:rsid w:val="00CF4D1A"/>
    <w:rsid w:val="00D322B3"/>
    <w:rsid w:val="00D47212"/>
    <w:rsid w:val="00E1164C"/>
    <w:rsid w:val="00EB14BD"/>
    <w:rsid w:val="00EC1AE6"/>
    <w:rsid w:val="00EF07FA"/>
    <w:rsid w:val="00F42C55"/>
    <w:rsid w:val="00F56233"/>
    <w:rsid w:val="00FE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497670-F756-47AC-83AD-C7D31ECB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02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0020"/>
  </w:style>
  <w:style w:type="paragraph" w:styleId="a5">
    <w:name w:val="footer"/>
    <w:basedOn w:val="a"/>
    <w:link w:val="a6"/>
    <w:uiPriority w:val="99"/>
    <w:unhideWhenUsed/>
    <w:rsid w:val="0052002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0020"/>
  </w:style>
  <w:style w:type="paragraph" w:styleId="a7">
    <w:name w:val="Balloon Text"/>
    <w:basedOn w:val="a"/>
    <w:link w:val="a8"/>
    <w:uiPriority w:val="99"/>
    <w:semiHidden/>
    <w:unhideWhenUsed/>
    <w:rsid w:val="0052002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20020"/>
    <w:rPr>
      <w:rFonts w:ascii="Segoe UI" w:hAnsi="Segoe UI" w:cs="Segoe UI"/>
      <w:sz w:val="18"/>
      <w:szCs w:val="18"/>
    </w:rPr>
  </w:style>
  <w:style w:type="character" w:styleId="a9">
    <w:name w:val="Hyperlink"/>
    <w:basedOn w:val="a0"/>
    <w:uiPriority w:val="99"/>
    <w:semiHidden/>
    <w:unhideWhenUsed/>
    <w:rsid w:val="00EC1AE6"/>
    <w:rPr>
      <w:color w:val="0000FF"/>
      <w:u w:val="single"/>
    </w:rPr>
  </w:style>
  <w:style w:type="character" w:styleId="aa">
    <w:name w:val="FollowedHyperlink"/>
    <w:basedOn w:val="a0"/>
    <w:uiPriority w:val="99"/>
    <w:semiHidden/>
    <w:unhideWhenUsed/>
    <w:rsid w:val="00EC1AE6"/>
    <w:rPr>
      <w:color w:val="800080"/>
      <w:u w:val="single"/>
    </w:rPr>
  </w:style>
  <w:style w:type="paragraph" w:customStyle="1" w:styleId="xl94">
    <w:name w:val="xl94"/>
    <w:basedOn w:val="a"/>
    <w:rsid w:val="00EC1AE6"/>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EC1AE6"/>
    <w:pPr>
      <w:spacing w:before="100" w:beforeAutospacing="1" w:after="100" w:afterAutospacing="1" w:line="240" w:lineRule="auto"/>
    </w:pPr>
    <w:rPr>
      <w:rFonts w:ascii="Calibri" w:eastAsia="Times New Roman" w:hAnsi="Calibri" w:cs="Calibri"/>
      <w:b/>
      <w:bCs/>
      <w:sz w:val="24"/>
      <w:szCs w:val="24"/>
    </w:rPr>
  </w:style>
  <w:style w:type="paragraph" w:customStyle="1" w:styleId="xl96">
    <w:name w:val="xl96"/>
    <w:basedOn w:val="a"/>
    <w:rsid w:val="00EC1AE6"/>
    <w:pPr>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97">
    <w:name w:val="xl97"/>
    <w:basedOn w:val="a"/>
    <w:rsid w:val="00EC1AE6"/>
    <w:pPr>
      <w:spacing w:before="100" w:beforeAutospacing="1" w:after="100" w:afterAutospacing="1" w:line="240" w:lineRule="auto"/>
    </w:pPr>
    <w:rPr>
      <w:rFonts w:ascii="Calibri" w:eastAsia="Times New Roman" w:hAnsi="Calibri" w:cs="Calibri"/>
      <w:b/>
      <w:bCs/>
      <w:sz w:val="24"/>
      <w:szCs w:val="24"/>
    </w:rPr>
  </w:style>
  <w:style w:type="table" w:styleId="ab">
    <w:name w:val="Table Grid"/>
    <w:basedOn w:val="a1"/>
    <w:uiPriority w:val="39"/>
    <w:rsid w:val="00EC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86601">
      <w:bodyDiv w:val="1"/>
      <w:marLeft w:val="0"/>
      <w:marRight w:val="0"/>
      <w:marTop w:val="0"/>
      <w:marBottom w:val="0"/>
      <w:divBdr>
        <w:top w:val="none" w:sz="0" w:space="0" w:color="auto"/>
        <w:left w:val="none" w:sz="0" w:space="0" w:color="auto"/>
        <w:bottom w:val="none" w:sz="0" w:space="0" w:color="auto"/>
        <w:right w:val="none" w:sz="0" w:space="0" w:color="auto"/>
      </w:divBdr>
    </w:div>
    <w:div w:id="1516772560">
      <w:bodyDiv w:val="1"/>
      <w:marLeft w:val="0"/>
      <w:marRight w:val="0"/>
      <w:marTop w:val="0"/>
      <w:marBottom w:val="0"/>
      <w:divBdr>
        <w:top w:val="none" w:sz="0" w:space="0" w:color="auto"/>
        <w:left w:val="none" w:sz="0" w:space="0" w:color="auto"/>
        <w:bottom w:val="none" w:sz="0" w:space="0" w:color="auto"/>
        <w:right w:val="none" w:sz="0" w:space="0" w:color="auto"/>
      </w:divBdr>
    </w:div>
    <w:div w:id="158495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177</Pages>
  <Words>32507</Words>
  <Characters>185296</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Н. Морозова</dc:creator>
  <cp:lastModifiedBy>Скалова Елена Александровна</cp:lastModifiedBy>
  <cp:revision>3</cp:revision>
  <cp:lastPrinted>2019-10-03T06:50:00Z</cp:lastPrinted>
  <dcterms:created xsi:type="dcterms:W3CDTF">2019-12-19T12:09:00Z</dcterms:created>
  <dcterms:modified xsi:type="dcterms:W3CDTF">2019-12-19T13:15:00Z</dcterms:modified>
</cp:coreProperties>
</file>