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B5" w:rsidRPr="00CF4F78" w:rsidRDefault="00E717B5" w:rsidP="00E717B5">
      <w:pPr>
        <w:jc w:val="center"/>
        <w:rPr>
          <w:szCs w:val="28"/>
        </w:rPr>
      </w:pPr>
      <w:r w:rsidRPr="00F457C1">
        <w:rPr>
          <w:noProof/>
          <w:szCs w:val="28"/>
        </w:rPr>
        <w:drawing>
          <wp:inline distT="0" distB="0" distL="0" distR="0">
            <wp:extent cx="9144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7B5" w:rsidRPr="003F3520" w:rsidRDefault="00E717B5" w:rsidP="00E717B5">
      <w:pPr>
        <w:jc w:val="center"/>
        <w:rPr>
          <w:b/>
          <w:sz w:val="36"/>
          <w:szCs w:val="36"/>
        </w:rPr>
      </w:pPr>
      <w:r w:rsidRPr="003F3520">
        <w:rPr>
          <w:b/>
          <w:sz w:val="36"/>
          <w:szCs w:val="36"/>
        </w:rPr>
        <w:t>ДЕПАРТАМЕНТ ФИНАНСОВ</w:t>
      </w:r>
    </w:p>
    <w:p w:rsidR="00E717B5" w:rsidRPr="003F3520" w:rsidRDefault="00E717B5" w:rsidP="00E717B5">
      <w:pPr>
        <w:jc w:val="center"/>
        <w:rPr>
          <w:b/>
          <w:sz w:val="36"/>
          <w:szCs w:val="36"/>
        </w:rPr>
      </w:pPr>
      <w:r w:rsidRPr="003F3520">
        <w:rPr>
          <w:b/>
          <w:sz w:val="36"/>
          <w:szCs w:val="36"/>
        </w:rPr>
        <w:t xml:space="preserve">ИВАНОВСКОЙ ОБЛАСТИ </w:t>
      </w:r>
    </w:p>
    <w:p w:rsidR="00E717B5" w:rsidRPr="00CF4F78" w:rsidRDefault="00E717B5" w:rsidP="00E717B5">
      <w:pPr>
        <w:pStyle w:val="7"/>
        <w:rPr>
          <w:rFonts w:ascii="Times New Roman" w:hAnsi="Times New Roman"/>
          <w:szCs w:val="28"/>
        </w:rPr>
      </w:pPr>
    </w:p>
    <w:p w:rsidR="00E717B5" w:rsidRPr="003F3520" w:rsidRDefault="00E717B5" w:rsidP="00E717B5">
      <w:pPr>
        <w:pStyle w:val="7"/>
        <w:rPr>
          <w:rFonts w:ascii="Times New Roman" w:hAnsi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6005195</wp:posOffset>
                </wp:positionH>
                <wp:positionV relativeFrom="paragraph">
                  <wp:posOffset>208280</wp:posOffset>
                </wp:positionV>
                <wp:extent cx="38100" cy="3810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717B5" w:rsidRDefault="00E717B5" w:rsidP="00E717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left:0;text-align:left;margin-left:472.85pt;margin-top:16.4pt;width:3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" o:allowincell="f" filled="f" stroked="f">
                <v:textbox inset="1pt,1pt,1pt,1pt">
                  <w:txbxContent>
                    <w:p w:rsidR="00E717B5" w:rsidRDefault="00E717B5" w:rsidP="00E717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F3520">
        <w:rPr>
          <w:rFonts w:ascii="Times New Roman" w:hAnsi="Times New Roman"/>
          <w:sz w:val="32"/>
          <w:szCs w:val="32"/>
        </w:rPr>
        <w:t>П Р И К А З</w:t>
      </w:r>
    </w:p>
    <w:p w:rsidR="00E717B5" w:rsidRPr="00CF4F78" w:rsidRDefault="00E717B5" w:rsidP="00E717B5">
      <w:pPr>
        <w:rPr>
          <w:szCs w:val="28"/>
        </w:rPr>
      </w:pPr>
    </w:p>
    <w:p w:rsidR="00E717B5" w:rsidRPr="00CF4F78" w:rsidRDefault="00E717B5" w:rsidP="00E717B5">
      <w:pPr>
        <w:rPr>
          <w:szCs w:val="28"/>
        </w:rPr>
      </w:pPr>
      <w:r w:rsidRPr="00CF4F78">
        <w:rPr>
          <w:szCs w:val="28"/>
        </w:rPr>
        <w:t xml:space="preserve">«___»___________г.     </w:t>
      </w:r>
      <w:r>
        <w:rPr>
          <w:szCs w:val="28"/>
        </w:rPr>
        <w:t xml:space="preserve">          </w:t>
      </w:r>
      <w:r w:rsidRPr="00CF4F78">
        <w:rPr>
          <w:szCs w:val="28"/>
        </w:rPr>
        <w:t xml:space="preserve">                                                                      </w:t>
      </w:r>
      <w:r>
        <w:rPr>
          <w:szCs w:val="28"/>
        </w:rPr>
        <w:tab/>
      </w:r>
      <w:r w:rsidRPr="00CF4F78">
        <w:rPr>
          <w:szCs w:val="28"/>
        </w:rPr>
        <w:t>№ ____</w:t>
      </w:r>
    </w:p>
    <w:p w:rsidR="00E717B5" w:rsidRPr="00CF4F78" w:rsidRDefault="00E717B5" w:rsidP="00E717B5">
      <w:pPr>
        <w:pStyle w:val="2"/>
        <w:rPr>
          <w:sz w:val="28"/>
          <w:szCs w:val="28"/>
        </w:rPr>
      </w:pPr>
    </w:p>
    <w:p w:rsidR="00E717B5" w:rsidRPr="00CF4F78" w:rsidRDefault="00E717B5" w:rsidP="00E717B5">
      <w:pPr>
        <w:rPr>
          <w:szCs w:val="28"/>
        </w:rPr>
      </w:pPr>
    </w:p>
    <w:p w:rsidR="00424457" w:rsidRDefault="00380050" w:rsidP="00621AE8">
      <w:pPr>
        <w:rPr>
          <w:b/>
          <w:szCs w:val="28"/>
        </w:rPr>
      </w:pPr>
      <w:r>
        <w:rPr>
          <w:b/>
          <w:szCs w:val="28"/>
        </w:rPr>
        <w:t xml:space="preserve">О </w:t>
      </w:r>
      <w:r w:rsidR="00621AE8">
        <w:rPr>
          <w:b/>
          <w:szCs w:val="28"/>
        </w:rPr>
        <w:t>внесении изменений в приказ</w:t>
      </w:r>
    </w:p>
    <w:p w:rsidR="00621AE8" w:rsidRDefault="00621AE8" w:rsidP="00621AE8">
      <w:pPr>
        <w:rPr>
          <w:b/>
          <w:szCs w:val="28"/>
        </w:rPr>
      </w:pPr>
      <w:r>
        <w:rPr>
          <w:b/>
          <w:szCs w:val="28"/>
        </w:rPr>
        <w:t xml:space="preserve">Департамента финансов </w:t>
      </w:r>
    </w:p>
    <w:p w:rsidR="00621AE8" w:rsidRDefault="00621AE8" w:rsidP="00621AE8">
      <w:pPr>
        <w:rPr>
          <w:b/>
          <w:szCs w:val="28"/>
        </w:rPr>
      </w:pPr>
      <w:r>
        <w:rPr>
          <w:b/>
          <w:szCs w:val="28"/>
        </w:rPr>
        <w:t>Ивановской области от 29.12.2017 № 310</w:t>
      </w:r>
    </w:p>
    <w:p w:rsidR="00CF554F" w:rsidRDefault="00CF554F" w:rsidP="00621AE8">
      <w:pPr>
        <w:rPr>
          <w:b/>
          <w:szCs w:val="28"/>
        </w:rPr>
      </w:pPr>
      <w:r>
        <w:rPr>
          <w:b/>
          <w:szCs w:val="28"/>
        </w:rPr>
        <w:t>«О Порядк</w:t>
      </w:r>
      <w:r w:rsidR="004E7264">
        <w:rPr>
          <w:b/>
          <w:szCs w:val="28"/>
        </w:rPr>
        <w:t>е</w:t>
      </w:r>
      <w:r>
        <w:rPr>
          <w:b/>
          <w:szCs w:val="28"/>
        </w:rPr>
        <w:t xml:space="preserve"> составления </w:t>
      </w:r>
    </w:p>
    <w:p w:rsidR="00CF554F" w:rsidRDefault="00CF554F" w:rsidP="00621AE8">
      <w:pPr>
        <w:rPr>
          <w:b/>
          <w:szCs w:val="28"/>
        </w:rPr>
      </w:pPr>
      <w:r>
        <w:rPr>
          <w:b/>
          <w:szCs w:val="28"/>
        </w:rPr>
        <w:t xml:space="preserve">и ведения кассового плана исполнения </w:t>
      </w:r>
    </w:p>
    <w:p w:rsidR="00CF554F" w:rsidRPr="00CF4F78" w:rsidRDefault="00CF554F" w:rsidP="00621AE8">
      <w:pPr>
        <w:rPr>
          <w:b/>
          <w:szCs w:val="28"/>
        </w:rPr>
      </w:pPr>
      <w:r>
        <w:rPr>
          <w:b/>
          <w:szCs w:val="28"/>
        </w:rPr>
        <w:t>областного бюджета»</w:t>
      </w:r>
      <w:bookmarkStart w:id="0" w:name="_GoBack"/>
      <w:bookmarkEnd w:id="0"/>
    </w:p>
    <w:p w:rsidR="00E717B5" w:rsidRPr="00CF4F78" w:rsidRDefault="00E717B5" w:rsidP="00E717B5">
      <w:pPr>
        <w:ind w:left="720"/>
        <w:rPr>
          <w:b/>
          <w:szCs w:val="28"/>
        </w:rPr>
      </w:pPr>
    </w:p>
    <w:p w:rsidR="0036312B" w:rsidRDefault="0036312B" w:rsidP="0036312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соответствии с</w:t>
      </w:r>
      <w:r w:rsidRPr="001129D3">
        <w:rPr>
          <w:szCs w:val="28"/>
        </w:rPr>
        <w:t xml:space="preserve"> </w:t>
      </w:r>
      <w:r>
        <w:rPr>
          <w:szCs w:val="28"/>
        </w:rPr>
        <w:t>Положением о Департаменте финансов Ивановской области, утвержденным постановлением Правительства Ива</w:t>
      </w:r>
      <w:r w:rsidR="00CF554F">
        <w:rPr>
          <w:szCs w:val="28"/>
        </w:rPr>
        <w:t>новской области от 22.11.2012 № </w:t>
      </w:r>
      <w:r>
        <w:rPr>
          <w:szCs w:val="28"/>
        </w:rPr>
        <w:t xml:space="preserve">473-п, </w:t>
      </w:r>
      <w:r w:rsidRPr="001129D3">
        <w:rPr>
          <w:szCs w:val="28"/>
        </w:rPr>
        <w:t xml:space="preserve">а также в целях </w:t>
      </w:r>
      <w:r>
        <w:rPr>
          <w:szCs w:val="28"/>
        </w:rPr>
        <w:t>совершенствования</w:t>
      </w:r>
      <w:r w:rsidRPr="001129D3">
        <w:rPr>
          <w:szCs w:val="28"/>
        </w:rPr>
        <w:t xml:space="preserve"> процесс</w:t>
      </w:r>
      <w:r>
        <w:rPr>
          <w:szCs w:val="28"/>
        </w:rPr>
        <w:t>а исполнения областного бюджета</w:t>
      </w:r>
    </w:p>
    <w:p w:rsidR="00E717B5" w:rsidRDefault="00E717B5" w:rsidP="00E717B5">
      <w:pPr>
        <w:ind w:firstLine="709"/>
        <w:jc w:val="both"/>
        <w:rPr>
          <w:szCs w:val="28"/>
        </w:rPr>
      </w:pPr>
    </w:p>
    <w:p w:rsidR="00E717B5" w:rsidRPr="00CF4F78" w:rsidRDefault="00E717B5" w:rsidP="00E717B5">
      <w:pPr>
        <w:ind w:firstLine="709"/>
        <w:jc w:val="center"/>
        <w:rPr>
          <w:szCs w:val="28"/>
        </w:rPr>
      </w:pPr>
      <w:r>
        <w:rPr>
          <w:szCs w:val="28"/>
        </w:rPr>
        <w:t>П Р И К А З Ы В А Ю:</w:t>
      </w:r>
    </w:p>
    <w:p w:rsidR="00E717B5" w:rsidRPr="00CF4F78" w:rsidRDefault="00E717B5" w:rsidP="00AA17CA">
      <w:pPr>
        <w:tabs>
          <w:tab w:val="left" w:pos="709"/>
        </w:tabs>
        <w:jc w:val="both"/>
        <w:rPr>
          <w:szCs w:val="28"/>
        </w:rPr>
      </w:pPr>
    </w:p>
    <w:p w:rsidR="00A16DE9" w:rsidRDefault="007709C2" w:rsidP="00AA17CA">
      <w:pPr>
        <w:pStyle w:val="a5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Внести в приказ Департамента финансов Ивановской области от 29.12.2017 № 310 «О порядке составления и ведения кассового плана исполне</w:t>
      </w:r>
      <w:r w:rsidR="00650DC4">
        <w:rPr>
          <w:szCs w:val="28"/>
        </w:rPr>
        <w:t>ния областного бюджета» следующи</w:t>
      </w:r>
      <w:r>
        <w:rPr>
          <w:szCs w:val="28"/>
        </w:rPr>
        <w:t>е изменени</w:t>
      </w:r>
      <w:r w:rsidR="00650DC4">
        <w:rPr>
          <w:szCs w:val="28"/>
        </w:rPr>
        <w:t>я</w:t>
      </w:r>
      <w:r w:rsidR="00A16DE9">
        <w:rPr>
          <w:szCs w:val="28"/>
        </w:rPr>
        <w:t>:</w:t>
      </w:r>
    </w:p>
    <w:p w:rsidR="00135F18" w:rsidRPr="00023670" w:rsidRDefault="00135F18" w:rsidP="00135F18">
      <w:pPr>
        <w:tabs>
          <w:tab w:val="left" w:pos="567"/>
          <w:tab w:val="left" w:pos="851"/>
          <w:tab w:val="left" w:pos="993"/>
        </w:tabs>
        <w:jc w:val="both"/>
        <w:rPr>
          <w:szCs w:val="28"/>
          <w:lang w:val="en-US"/>
        </w:rPr>
      </w:pPr>
      <w:r>
        <w:rPr>
          <w:szCs w:val="28"/>
        </w:rPr>
        <w:tab/>
      </w:r>
      <w:r w:rsidR="00A362E6">
        <w:rPr>
          <w:szCs w:val="28"/>
        </w:rPr>
        <w:t xml:space="preserve"> </w:t>
      </w:r>
      <w:r>
        <w:rPr>
          <w:szCs w:val="28"/>
        </w:rPr>
        <w:t xml:space="preserve">  в приложении:</w:t>
      </w:r>
      <w:r w:rsidR="00023670">
        <w:rPr>
          <w:szCs w:val="28"/>
          <w:lang w:val="en-US"/>
        </w:rPr>
        <w:t xml:space="preserve"> </w:t>
      </w:r>
    </w:p>
    <w:p w:rsidR="00BC413A" w:rsidRPr="003758D7" w:rsidRDefault="002B77E4" w:rsidP="00042D70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023670">
        <w:rPr>
          <w:szCs w:val="28"/>
        </w:rPr>
        <w:t>по тексту</w:t>
      </w:r>
      <w:r w:rsidR="00BC413A" w:rsidRPr="00023670">
        <w:rPr>
          <w:szCs w:val="28"/>
        </w:rPr>
        <w:t xml:space="preserve"> слова «статус» </w:t>
      </w:r>
      <w:r w:rsidRPr="00023670">
        <w:rPr>
          <w:szCs w:val="28"/>
        </w:rPr>
        <w:t xml:space="preserve">в соответствующем падеже заменить словами </w:t>
      </w:r>
      <w:r w:rsidR="00BC413A" w:rsidRPr="00023670">
        <w:rPr>
          <w:szCs w:val="28"/>
        </w:rPr>
        <w:t>«</w:t>
      </w:r>
      <w:r w:rsidR="00BC413A" w:rsidRPr="003758D7">
        <w:rPr>
          <w:szCs w:val="28"/>
        </w:rPr>
        <w:t>аналитический признак» в соответствующем падеже;</w:t>
      </w:r>
    </w:p>
    <w:p w:rsidR="00C25CFF" w:rsidRPr="003758D7" w:rsidRDefault="00C25CFF" w:rsidP="00042D70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по тексту слова «со дня опубликования закона» в соответствующем падеже заменить словами «после дня официального опубликования закона» в соответствующем падеже;</w:t>
      </w:r>
    </w:p>
    <w:p w:rsidR="00A20D9B" w:rsidRPr="003758D7" w:rsidRDefault="00A20D9B" w:rsidP="00042D70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780"/>
          <w:tab w:val="left" w:pos="851"/>
        </w:tabs>
        <w:ind w:hanging="573"/>
        <w:jc w:val="both"/>
        <w:rPr>
          <w:szCs w:val="28"/>
        </w:rPr>
      </w:pPr>
      <w:r w:rsidRPr="003758D7">
        <w:rPr>
          <w:szCs w:val="28"/>
        </w:rPr>
        <w:t>пункт 1.3. изложить в следующей редакции:</w:t>
      </w:r>
    </w:p>
    <w:p w:rsidR="00A20D9B" w:rsidRPr="003758D7" w:rsidRDefault="00A20D9B" w:rsidP="00042D70">
      <w:pPr>
        <w:tabs>
          <w:tab w:val="left" w:pos="567"/>
          <w:tab w:val="left" w:pos="709"/>
          <w:tab w:val="left" w:pos="780"/>
          <w:tab w:val="left" w:pos="851"/>
        </w:tabs>
        <w:ind w:firstLine="567"/>
        <w:jc w:val="both"/>
        <w:rPr>
          <w:szCs w:val="28"/>
        </w:rPr>
      </w:pPr>
      <w:r w:rsidRPr="003758D7">
        <w:rPr>
          <w:szCs w:val="28"/>
        </w:rPr>
        <w:t xml:space="preserve">«1.3. Кассовый план составляется и ведется Департаментом в электронном виде в </w:t>
      </w:r>
      <w:r w:rsidR="00C85F9C" w:rsidRPr="003758D7">
        <w:rPr>
          <w:szCs w:val="28"/>
        </w:rPr>
        <w:t xml:space="preserve">программном комплексе «Бюджет-СМАРТ Про» входящим в состав государственной информационной системы «Система управления региональными финансами Ивановской области» </w:t>
      </w:r>
      <w:r w:rsidR="007302FF" w:rsidRPr="003758D7">
        <w:rPr>
          <w:szCs w:val="28"/>
        </w:rPr>
        <w:t>(далее – программный комплекс Департамента)</w:t>
      </w:r>
      <w:r w:rsidR="00934A3B" w:rsidRPr="003758D7">
        <w:rPr>
          <w:szCs w:val="28"/>
        </w:rPr>
        <w:t>.</w:t>
      </w:r>
      <w:r w:rsidR="007302FF" w:rsidRPr="003758D7">
        <w:rPr>
          <w:szCs w:val="28"/>
        </w:rPr>
        <w:t>»</w:t>
      </w:r>
      <w:r w:rsidRPr="003758D7">
        <w:rPr>
          <w:szCs w:val="28"/>
        </w:rPr>
        <w:t>;</w:t>
      </w:r>
    </w:p>
    <w:p w:rsidR="007302FF" w:rsidRPr="003758D7" w:rsidRDefault="00042D70" w:rsidP="00042D70">
      <w:pPr>
        <w:tabs>
          <w:tab w:val="left" w:pos="567"/>
          <w:tab w:val="left" w:pos="709"/>
          <w:tab w:val="left" w:pos="780"/>
          <w:tab w:val="left" w:pos="851"/>
        </w:tabs>
        <w:ind w:firstLine="567"/>
        <w:jc w:val="both"/>
        <w:rPr>
          <w:szCs w:val="28"/>
        </w:rPr>
      </w:pPr>
      <w:r w:rsidRPr="003758D7">
        <w:rPr>
          <w:szCs w:val="28"/>
        </w:rPr>
        <w:t>4</w:t>
      </w:r>
      <w:r w:rsidR="00023670" w:rsidRPr="003758D7">
        <w:rPr>
          <w:szCs w:val="28"/>
        </w:rPr>
        <w:t xml:space="preserve">) </w:t>
      </w:r>
      <w:r w:rsidR="007302FF" w:rsidRPr="003758D7">
        <w:rPr>
          <w:szCs w:val="28"/>
        </w:rPr>
        <w:t>пункт 1.4. изложить в следующей редакции:</w:t>
      </w:r>
    </w:p>
    <w:p w:rsidR="007302FF" w:rsidRPr="003758D7" w:rsidRDefault="007302FF" w:rsidP="00042D70">
      <w:pPr>
        <w:tabs>
          <w:tab w:val="left" w:pos="567"/>
          <w:tab w:val="left" w:pos="709"/>
          <w:tab w:val="left" w:pos="780"/>
          <w:tab w:val="left" w:pos="851"/>
        </w:tabs>
        <w:ind w:firstLine="567"/>
        <w:jc w:val="both"/>
        <w:rPr>
          <w:szCs w:val="28"/>
        </w:rPr>
      </w:pPr>
      <w:r w:rsidRPr="003758D7">
        <w:rPr>
          <w:szCs w:val="28"/>
        </w:rPr>
        <w:t xml:space="preserve">«1.4. Кассовый план утверждается руководителем Департамента в электронном виде и на бумажном носителе </w:t>
      </w:r>
      <w:r w:rsidR="00B6146D" w:rsidRPr="003758D7">
        <w:rPr>
          <w:szCs w:val="28"/>
        </w:rPr>
        <w:t>по форме согласно приложению 1 к настоящему Порядку</w:t>
      </w:r>
      <w:r w:rsidRPr="003758D7">
        <w:rPr>
          <w:szCs w:val="28"/>
        </w:rPr>
        <w:t xml:space="preserve"> </w:t>
      </w:r>
      <w:r w:rsidR="00023670" w:rsidRPr="003758D7">
        <w:rPr>
          <w:szCs w:val="28"/>
        </w:rPr>
        <w:t>и</w:t>
      </w:r>
      <w:r w:rsidRPr="003758D7">
        <w:rPr>
          <w:szCs w:val="28"/>
        </w:rPr>
        <w:t xml:space="preserve"> размещается на официальном сайте Департамента.</w:t>
      </w:r>
      <w:r w:rsidR="00023670" w:rsidRPr="003758D7">
        <w:rPr>
          <w:szCs w:val="28"/>
        </w:rPr>
        <w:t>»;</w:t>
      </w:r>
    </w:p>
    <w:p w:rsidR="00026E5C" w:rsidRPr="006002B1" w:rsidRDefault="00042D70" w:rsidP="006002B1">
      <w:pPr>
        <w:pStyle w:val="a5"/>
        <w:numPr>
          <w:ilvl w:val="0"/>
          <w:numId w:val="9"/>
        </w:numPr>
        <w:tabs>
          <w:tab w:val="left" w:pos="567"/>
          <w:tab w:val="left" w:pos="709"/>
          <w:tab w:val="left" w:pos="780"/>
          <w:tab w:val="left" w:pos="851"/>
          <w:tab w:val="left" w:pos="1276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 xml:space="preserve"> </w:t>
      </w:r>
      <w:r w:rsidR="000505A4" w:rsidRPr="003758D7">
        <w:rPr>
          <w:szCs w:val="28"/>
        </w:rPr>
        <w:t xml:space="preserve">в </w:t>
      </w:r>
      <w:r w:rsidR="00D64E08" w:rsidRPr="003758D7">
        <w:rPr>
          <w:szCs w:val="28"/>
        </w:rPr>
        <w:t>пункт</w:t>
      </w:r>
      <w:r w:rsidR="000505A4" w:rsidRPr="003758D7">
        <w:rPr>
          <w:szCs w:val="28"/>
        </w:rPr>
        <w:t>е</w:t>
      </w:r>
      <w:r w:rsidR="00D64E08" w:rsidRPr="003758D7">
        <w:rPr>
          <w:szCs w:val="28"/>
        </w:rPr>
        <w:t xml:space="preserve"> 2.2.</w:t>
      </w:r>
      <w:r w:rsidR="006002B1">
        <w:rPr>
          <w:szCs w:val="28"/>
        </w:rPr>
        <w:t xml:space="preserve"> </w:t>
      </w:r>
      <w:r w:rsidR="00026E5C" w:rsidRPr="006002B1">
        <w:rPr>
          <w:szCs w:val="28"/>
        </w:rPr>
        <w:t xml:space="preserve">слова «, в том числе по источникам </w:t>
      </w:r>
      <w:r w:rsidR="006002B1">
        <w:rPr>
          <w:szCs w:val="28"/>
        </w:rPr>
        <w:t xml:space="preserve">финансирования </w:t>
      </w:r>
      <w:r w:rsidR="00026E5C" w:rsidRPr="006002B1">
        <w:rPr>
          <w:szCs w:val="28"/>
        </w:rPr>
        <w:t>дефицита бюджета»</w:t>
      </w:r>
      <w:r w:rsidR="000505A4" w:rsidRPr="006002B1">
        <w:rPr>
          <w:szCs w:val="28"/>
        </w:rPr>
        <w:t xml:space="preserve"> исключить;</w:t>
      </w:r>
    </w:p>
    <w:p w:rsidR="00023670" w:rsidRPr="00FB53E5" w:rsidRDefault="00FB53E5" w:rsidP="00FB53E5">
      <w:pPr>
        <w:tabs>
          <w:tab w:val="left" w:pos="709"/>
          <w:tab w:val="left" w:pos="780"/>
          <w:tab w:val="left" w:pos="1276"/>
        </w:tabs>
        <w:spacing w:after="1" w:line="280" w:lineRule="atLeast"/>
        <w:jc w:val="both"/>
        <w:rPr>
          <w:szCs w:val="28"/>
        </w:rPr>
      </w:pPr>
      <w:r>
        <w:rPr>
          <w:szCs w:val="28"/>
        </w:rPr>
        <w:t xml:space="preserve">        6) </w:t>
      </w:r>
      <w:r w:rsidR="00650DC4" w:rsidRPr="00FB53E5">
        <w:rPr>
          <w:szCs w:val="28"/>
        </w:rPr>
        <w:t>пункт</w:t>
      </w:r>
      <w:r w:rsidR="00026E5C" w:rsidRPr="00FB53E5">
        <w:rPr>
          <w:szCs w:val="28"/>
        </w:rPr>
        <w:t>ы</w:t>
      </w:r>
      <w:r w:rsidR="00650DC4" w:rsidRPr="00FB53E5">
        <w:rPr>
          <w:szCs w:val="28"/>
        </w:rPr>
        <w:t xml:space="preserve"> </w:t>
      </w:r>
      <w:r w:rsidR="00026E5C" w:rsidRPr="00FB53E5">
        <w:rPr>
          <w:szCs w:val="28"/>
        </w:rPr>
        <w:t>2.3-2.5</w:t>
      </w:r>
      <w:r w:rsidR="004A7348" w:rsidRPr="00FB53E5">
        <w:rPr>
          <w:szCs w:val="28"/>
        </w:rPr>
        <w:t xml:space="preserve"> </w:t>
      </w:r>
      <w:r w:rsidR="00023670" w:rsidRPr="00FB53E5">
        <w:rPr>
          <w:szCs w:val="28"/>
        </w:rPr>
        <w:t>признать утратившим силу</w:t>
      </w:r>
      <w:r w:rsidR="00026E5C" w:rsidRPr="00FB53E5">
        <w:rPr>
          <w:szCs w:val="28"/>
        </w:rPr>
        <w:t>;</w:t>
      </w:r>
    </w:p>
    <w:p w:rsidR="00206960" w:rsidRPr="003758D7" w:rsidRDefault="00206960" w:rsidP="00042D70">
      <w:pPr>
        <w:tabs>
          <w:tab w:val="left" w:pos="709"/>
          <w:tab w:val="left" w:pos="780"/>
        </w:tabs>
        <w:spacing w:after="1" w:line="280" w:lineRule="atLeast"/>
        <w:ind w:firstLine="567"/>
        <w:jc w:val="both"/>
        <w:rPr>
          <w:szCs w:val="28"/>
        </w:rPr>
      </w:pPr>
      <w:r w:rsidRPr="003758D7">
        <w:rPr>
          <w:szCs w:val="28"/>
        </w:rPr>
        <w:lastRenderedPageBreak/>
        <w:t>7) в пункте 3.1.:</w:t>
      </w:r>
    </w:p>
    <w:p w:rsidR="00370012" w:rsidRPr="003758D7" w:rsidRDefault="00370012" w:rsidP="00042D70">
      <w:pPr>
        <w:tabs>
          <w:tab w:val="left" w:pos="709"/>
          <w:tab w:val="left" w:pos="780"/>
        </w:tabs>
        <w:spacing w:after="1" w:line="280" w:lineRule="atLeast"/>
        <w:ind w:firstLine="567"/>
        <w:jc w:val="both"/>
        <w:rPr>
          <w:szCs w:val="28"/>
        </w:rPr>
      </w:pPr>
      <w:r w:rsidRPr="003758D7">
        <w:rPr>
          <w:szCs w:val="28"/>
        </w:rPr>
        <w:t>в абзаце первом после слов «</w:t>
      </w:r>
      <w:r w:rsidR="00296FF4" w:rsidRPr="003758D7">
        <w:rPr>
          <w:szCs w:val="28"/>
        </w:rPr>
        <w:t>федерального бюджета</w:t>
      </w:r>
      <w:r w:rsidRPr="003758D7">
        <w:rPr>
          <w:szCs w:val="28"/>
        </w:rPr>
        <w:t>» дополнить словами «</w:t>
      </w:r>
      <w:r w:rsidR="00296FF4" w:rsidRPr="003758D7">
        <w:rPr>
          <w:szCs w:val="28"/>
        </w:rPr>
        <w:t>по форме согласно приложению </w:t>
      </w:r>
      <w:r w:rsidR="00F830A3" w:rsidRPr="003758D7">
        <w:rPr>
          <w:szCs w:val="28"/>
        </w:rPr>
        <w:t>2</w:t>
      </w:r>
      <w:r w:rsidR="00296FF4" w:rsidRPr="003758D7">
        <w:rPr>
          <w:szCs w:val="28"/>
        </w:rPr>
        <w:t xml:space="preserve"> к настоящему Порядку</w:t>
      </w:r>
      <w:r w:rsidRPr="003758D7">
        <w:rPr>
          <w:szCs w:val="28"/>
        </w:rPr>
        <w:t>»</w:t>
      </w:r>
      <w:r w:rsidR="00296FF4" w:rsidRPr="003758D7">
        <w:rPr>
          <w:szCs w:val="28"/>
        </w:rPr>
        <w:t>;</w:t>
      </w:r>
    </w:p>
    <w:p w:rsidR="00E071EF" w:rsidRPr="003758D7" w:rsidRDefault="00296FF4" w:rsidP="00042D70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в абзаце втором</w:t>
      </w:r>
      <w:r w:rsidR="00206960" w:rsidRPr="003758D7">
        <w:rPr>
          <w:szCs w:val="28"/>
        </w:rPr>
        <w:t xml:space="preserve"> </w:t>
      </w:r>
      <w:r w:rsidR="00F62CB2" w:rsidRPr="003758D7">
        <w:rPr>
          <w:szCs w:val="28"/>
        </w:rPr>
        <w:t>слова</w:t>
      </w:r>
      <w:r w:rsidR="00E071EF" w:rsidRPr="003758D7">
        <w:rPr>
          <w:szCs w:val="28"/>
        </w:rPr>
        <w:t xml:space="preserve"> «</w:t>
      </w:r>
      <w:r w:rsidR="00F62CB2" w:rsidRPr="003758D7">
        <w:rPr>
          <w:szCs w:val="28"/>
        </w:rPr>
        <w:t>(за исключением субсидий)</w:t>
      </w:r>
      <w:r w:rsidR="00E071EF" w:rsidRPr="003758D7">
        <w:rPr>
          <w:szCs w:val="28"/>
        </w:rPr>
        <w:t xml:space="preserve">» заменить словами </w:t>
      </w:r>
      <w:r w:rsidR="00F62CB2" w:rsidRPr="003758D7">
        <w:rPr>
          <w:szCs w:val="28"/>
        </w:rPr>
        <w:t>«(за исключением субсидий, иных межбюджетных трансфертов)»</w:t>
      </w:r>
      <w:r w:rsidR="00E071EF" w:rsidRPr="003758D7">
        <w:rPr>
          <w:szCs w:val="28"/>
        </w:rPr>
        <w:t>;</w:t>
      </w:r>
    </w:p>
    <w:p w:rsidR="00F62CB2" w:rsidRPr="003758D7" w:rsidRDefault="00F62CB2" w:rsidP="00042D70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после слов «по соответствующим субсидиям» дополнить словами «, иным межбюджетным трансфертам»;</w:t>
      </w:r>
      <w:r w:rsidR="00206960" w:rsidRPr="003758D7">
        <w:rPr>
          <w:szCs w:val="28"/>
        </w:rPr>
        <w:t xml:space="preserve"> </w:t>
      </w:r>
    </w:p>
    <w:p w:rsidR="00206960" w:rsidRPr="003758D7" w:rsidRDefault="006002B1" w:rsidP="00F06E8D">
      <w:pPr>
        <w:pStyle w:val="a5"/>
        <w:numPr>
          <w:ilvl w:val="0"/>
          <w:numId w:val="8"/>
        </w:numPr>
        <w:tabs>
          <w:tab w:val="left" w:pos="567"/>
          <w:tab w:val="left" w:pos="709"/>
          <w:tab w:val="left" w:pos="780"/>
          <w:tab w:val="left" w:pos="851"/>
        </w:tabs>
        <w:ind w:hanging="928"/>
        <w:jc w:val="both"/>
        <w:rPr>
          <w:szCs w:val="28"/>
        </w:rPr>
      </w:pPr>
      <w:r>
        <w:rPr>
          <w:szCs w:val="28"/>
        </w:rPr>
        <w:t>в пункте 3.2.:</w:t>
      </w:r>
    </w:p>
    <w:p w:rsidR="00FA55A4" w:rsidRPr="003758D7" w:rsidRDefault="0054118F" w:rsidP="00F06E8D">
      <w:pPr>
        <w:tabs>
          <w:tab w:val="left" w:pos="567"/>
          <w:tab w:val="left" w:pos="709"/>
          <w:tab w:val="left" w:pos="780"/>
          <w:tab w:val="left" w:pos="851"/>
        </w:tabs>
        <w:ind w:left="780" w:hanging="213"/>
        <w:jc w:val="both"/>
        <w:rPr>
          <w:szCs w:val="28"/>
        </w:rPr>
      </w:pPr>
      <w:r w:rsidRPr="003758D7">
        <w:rPr>
          <w:szCs w:val="28"/>
        </w:rPr>
        <w:t>абзац</w:t>
      </w:r>
      <w:r w:rsidR="0067416A" w:rsidRPr="003758D7">
        <w:rPr>
          <w:szCs w:val="28"/>
        </w:rPr>
        <w:t xml:space="preserve"> перв</w:t>
      </w:r>
      <w:r w:rsidRPr="003758D7">
        <w:rPr>
          <w:szCs w:val="28"/>
        </w:rPr>
        <w:t>ый</w:t>
      </w:r>
      <w:r w:rsidR="0067416A" w:rsidRPr="003758D7">
        <w:rPr>
          <w:szCs w:val="28"/>
        </w:rPr>
        <w:t xml:space="preserve"> </w:t>
      </w:r>
      <w:r w:rsidRPr="003758D7">
        <w:rPr>
          <w:szCs w:val="28"/>
        </w:rPr>
        <w:t>изложить в следующей редакции</w:t>
      </w:r>
      <w:r w:rsidR="00FA55A4" w:rsidRPr="003758D7">
        <w:rPr>
          <w:szCs w:val="28"/>
        </w:rPr>
        <w:t>:</w:t>
      </w:r>
    </w:p>
    <w:p w:rsidR="00FA55A4" w:rsidRPr="003758D7" w:rsidRDefault="0054118F" w:rsidP="00042D70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 xml:space="preserve">«3.2. Прогноз кассовых выплат формируется главными администраторами бюджетных средств в соответствии со сводной бюджетной росписью </w:t>
      </w:r>
      <w:r w:rsidR="00FA55A4" w:rsidRPr="003758D7">
        <w:rPr>
          <w:szCs w:val="28"/>
        </w:rPr>
        <w:t>по форме согласно приложению 3 к настоящему Порядку</w:t>
      </w:r>
      <w:r w:rsidRPr="003758D7">
        <w:rPr>
          <w:szCs w:val="28"/>
        </w:rPr>
        <w:t>,</w:t>
      </w:r>
      <w:r w:rsidR="007D2DF9" w:rsidRPr="003758D7">
        <w:rPr>
          <w:szCs w:val="28"/>
        </w:rPr>
        <w:t xml:space="preserve"> </w:t>
      </w:r>
      <w:r w:rsidRPr="003758D7">
        <w:rPr>
          <w:szCs w:val="28"/>
        </w:rPr>
        <w:t>с учетом следующих особенностей:</w:t>
      </w:r>
      <w:r w:rsidR="00FA55A4" w:rsidRPr="003758D7">
        <w:rPr>
          <w:szCs w:val="28"/>
        </w:rPr>
        <w:t>»;</w:t>
      </w:r>
    </w:p>
    <w:p w:rsidR="0077248B" w:rsidRPr="003758D7" w:rsidRDefault="0077248B" w:rsidP="00042D70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абзац третий изложить в следующей редакции:</w:t>
      </w:r>
    </w:p>
    <w:p w:rsidR="00CA2E8B" w:rsidRDefault="0077248B" w:rsidP="0077248B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«- прогноз кассовых</w:t>
      </w:r>
      <w:r w:rsidR="00994E64">
        <w:rPr>
          <w:szCs w:val="28"/>
        </w:rPr>
        <w:t xml:space="preserve"> выплат</w:t>
      </w:r>
      <w:r w:rsidRPr="003758D7">
        <w:rPr>
          <w:szCs w:val="28"/>
        </w:rPr>
        <w:t xml:space="preserve"> по расходам на перечисление субсидий, иных межбюджетных трансфертов другим бюджетам бюджетной системы, юридическим лицам (за исключением субсидий государственным учреждениям) бюджетных инвестиций до постановки на учет в Управлении Федерального казначейства по Ивановской области (далее – Управление) соответствующих бюджетных обязательств планируются главным администратором бюджетных средств на декабрь финансового года. Внесение изменений в прогноз кассовых выплат по указанным расходам в части их переноса на более ранний срок осуществляется главным администратором бюджетных средств </w:t>
      </w:r>
      <w:r w:rsidR="00A52764" w:rsidRPr="003758D7">
        <w:rPr>
          <w:szCs w:val="28"/>
        </w:rPr>
        <w:t xml:space="preserve">на основании поставленных на учет </w:t>
      </w:r>
      <w:r w:rsidRPr="003758D7">
        <w:rPr>
          <w:szCs w:val="28"/>
        </w:rPr>
        <w:t xml:space="preserve">в Управлении </w:t>
      </w:r>
      <w:r w:rsidR="00A52764" w:rsidRPr="003758D7">
        <w:rPr>
          <w:szCs w:val="28"/>
        </w:rPr>
        <w:t>соответствующих бюджетных обязательств</w:t>
      </w:r>
      <w:r w:rsidR="00DF4A09" w:rsidRPr="003758D7">
        <w:rPr>
          <w:szCs w:val="28"/>
        </w:rPr>
        <w:t xml:space="preserve"> с учетом </w:t>
      </w:r>
      <w:r w:rsidR="00DF4A09" w:rsidRPr="00BA66F3">
        <w:rPr>
          <w:szCs w:val="28"/>
        </w:rPr>
        <w:t>графика</w:t>
      </w:r>
      <w:r w:rsidR="00217333" w:rsidRPr="00217333">
        <w:rPr>
          <w:szCs w:val="28"/>
        </w:rPr>
        <w:t xml:space="preserve"> </w:t>
      </w:r>
      <w:r w:rsidR="00217333">
        <w:rPr>
          <w:szCs w:val="28"/>
        </w:rPr>
        <w:t>оплаты</w:t>
      </w:r>
      <w:r w:rsidR="00AD0CF3" w:rsidRPr="00BA66F3">
        <w:rPr>
          <w:szCs w:val="28"/>
        </w:rPr>
        <w:t xml:space="preserve"> или </w:t>
      </w:r>
      <w:r w:rsidR="00BA66F3" w:rsidRPr="00BA66F3">
        <w:rPr>
          <w:szCs w:val="28"/>
        </w:rPr>
        <w:t xml:space="preserve">иного </w:t>
      </w:r>
      <w:r w:rsidR="00217333">
        <w:rPr>
          <w:szCs w:val="28"/>
        </w:rPr>
        <w:t>основания</w:t>
      </w:r>
      <w:r w:rsidR="00BA66F3" w:rsidRPr="00BA66F3">
        <w:rPr>
          <w:szCs w:val="28"/>
        </w:rPr>
        <w:t>,</w:t>
      </w:r>
      <w:r w:rsidR="00DF4A09" w:rsidRPr="00BA66F3">
        <w:rPr>
          <w:szCs w:val="28"/>
        </w:rPr>
        <w:t xml:space="preserve"> </w:t>
      </w:r>
      <w:r w:rsidR="00BA66F3">
        <w:rPr>
          <w:szCs w:val="28"/>
        </w:rPr>
        <w:t>подтверждающего</w:t>
      </w:r>
      <w:r w:rsidR="00BA66F3" w:rsidRPr="00BA66F3">
        <w:rPr>
          <w:szCs w:val="28"/>
        </w:rPr>
        <w:t xml:space="preserve"> </w:t>
      </w:r>
      <w:r w:rsidR="00BA66F3">
        <w:rPr>
          <w:szCs w:val="28"/>
        </w:rPr>
        <w:t xml:space="preserve">срок </w:t>
      </w:r>
      <w:r w:rsidR="00DF4A09" w:rsidRPr="00BA66F3">
        <w:rPr>
          <w:szCs w:val="28"/>
        </w:rPr>
        <w:t xml:space="preserve">оплаты бюджетного обязательства </w:t>
      </w:r>
      <w:r w:rsidR="00BA66F3">
        <w:rPr>
          <w:szCs w:val="28"/>
        </w:rPr>
        <w:t>в соответствующем периоде</w:t>
      </w:r>
      <w:r w:rsidR="00CA2E8B" w:rsidRPr="00BA66F3">
        <w:rPr>
          <w:szCs w:val="28"/>
        </w:rPr>
        <w:t>;»;</w:t>
      </w:r>
    </w:p>
    <w:p w:rsidR="00370012" w:rsidRPr="003758D7" w:rsidRDefault="00370012" w:rsidP="00042D70">
      <w:pPr>
        <w:pStyle w:val="a5"/>
        <w:numPr>
          <w:ilvl w:val="0"/>
          <w:numId w:val="8"/>
        </w:numPr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абзац первый пункта 3.3. после слов «Ивановской области» дополнить словами «по форме согласно приложению 4 к настоящему Порядку</w:t>
      </w:r>
      <w:r w:rsidR="00296FF4" w:rsidRPr="003758D7">
        <w:rPr>
          <w:szCs w:val="28"/>
        </w:rPr>
        <w:t>.</w:t>
      </w:r>
      <w:r w:rsidRPr="003758D7">
        <w:rPr>
          <w:szCs w:val="28"/>
        </w:rPr>
        <w:t>»;</w:t>
      </w:r>
    </w:p>
    <w:p w:rsidR="00042D70" w:rsidRPr="003758D7" w:rsidRDefault="00042D70" w:rsidP="006F0B87">
      <w:pPr>
        <w:pStyle w:val="a5"/>
        <w:numPr>
          <w:ilvl w:val="0"/>
          <w:numId w:val="8"/>
        </w:numPr>
        <w:tabs>
          <w:tab w:val="left" w:pos="567"/>
          <w:tab w:val="left" w:pos="709"/>
          <w:tab w:val="left" w:pos="780"/>
          <w:tab w:val="left" w:pos="851"/>
          <w:tab w:val="left" w:pos="993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в абзацах шестом и четырнадцатом пункта 4.1. слова «органы местного самоуправления» в соответствующих падежах исключить;</w:t>
      </w:r>
    </w:p>
    <w:p w:rsidR="005917EE" w:rsidRPr="003758D7" w:rsidRDefault="005917EE" w:rsidP="006F0B87">
      <w:pPr>
        <w:pStyle w:val="a5"/>
        <w:numPr>
          <w:ilvl w:val="0"/>
          <w:numId w:val="8"/>
        </w:numPr>
        <w:tabs>
          <w:tab w:val="left" w:pos="567"/>
          <w:tab w:val="left" w:pos="709"/>
          <w:tab w:val="left" w:pos="780"/>
          <w:tab w:val="left" w:pos="851"/>
          <w:tab w:val="left" w:pos="993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в пункте 5.3. слов</w:t>
      </w:r>
      <w:r w:rsidR="00DF1189" w:rsidRPr="003758D7">
        <w:rPr>
          <w:szCs w:val="28"/>
        </w:rPr>
        <w:t>а</w:t>
      </w:r>
      <w:r w:rsidRPr="003758D7">
        <w:rPr>
          <w:szCs w:val="28"/>
        </w:rPr>
        <w:t xml:space="preserve"> «в программном комплексе Департамента» </w:t>
      </w:r>
      <w:r w:rsidR="00DF1189" w:rsidRPr="003758D7">
        <w:rPr>
          <w:szCs w:val="28"/>
        </w:rPr>
        <w:t xml:space="preserve">заменить словами «в электронном виде (устанавливают </w:t>
      </w:r>
      <w:r w:rsidR="00C83FDE" w:rsidRPr="003758D7">
        <w:rPr>
          <w:szCs w:val="28"/>
        </w:rPr>
        <w:t>аналитический признак (далее – АП)</w:t>
      </w:r>
      <w:r w:rsidR="00DF1189" w:rsidRPr="003758D7">
        <w:rPr>
          <w:szCs w:val="28"/>
        </w:rPr>
        <w:t xml:space="preserve"> «Изменение п.5.3.»);</w:t>
      </w:r>
    </w:p>
    <w:p w:rsidR="004A7348" w:rsidRPr="003758D7" w:rsidRDefault="004A62C5" w:rsidP="006F0B87">
      <w:pPr>
        <w:pStyle w:val="a5"/>
        <w:numPr>
          <w:ilvl w:val="0"/>
          <w:numId w:val="8"/>
        </w:numPr>
        <w:tabs>
          <w:tab w:val="left" w:pos="567"/>
          <w:tab w:val="left" w:pos="709"/>
          <w:tab w:val="left" w:pos="780"/>
          <w:tab w:val="left" w:pos="851"/>
          <w:tab w:val="left" w:pos="993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пункт</w:t>
      </w:r>
      <w:r w:rsidR="00F62CB2" w:rsidRPr="003758D7">
        <w:rPr>
          <w:szCs w:val="28"/>
        </w:rPr>
        <w:t xml:space="preserve"> 6.1.</w:t>
      </w:r>
      <w:r w:rsidR="004A7348" w:rsidRPr="003758D7">
        <w:rPr>
          <w:szCs w:val="28"/>
        </w:rPr>
        <w:t xml:space="preserve"> </w:t>
      </w:r>
      <w:r w:rsidRPr="003758D7">
        <w:rPr>
          <w:szCs w:val="28"/>
        </w:rPr>
        <w:t xml:space="preserve">изложить </w:t>
      </w:r>
      <w:r w:rsidR="004A7348" w:rsidRPr="003758D7">
        <w:rPr>
          <w:szCs w:val="28"/>
        </w:rPr>
        <w:t>в следующей редакции:</w:t>
      </w:r>
    </w:p>
    <w:p w:rsidR="004A7348" w:rsidRPr="00CD443D" w:rsidRDefault="004A7348" w:rsidP="00CD443D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«</w:t>
      </w:r>
      <w:r w:rsidR="00206960" w:rsidRPr="003758D7">
        <w:rPr>
          <w:szCs w:val="28"/>
        </w:rPr>
        <w:t xml:space="preserve">6.1. </w:t>
      </w:r>
      <w:r w:rsidRPr="003758D7">
        <w:rPr>
          <w:szCs w:val="28"/>
        </w:rPr>
        <w:t>Отдел казначейского исполнения</w:t>
      </w:r>
      <w:r w:rsidR="00C338C8" w:rsidRPr="003758D7">
        <w:rPr>
          <w:szCs w:val="28"/>
        </w:rPr>
        <w:t xml:space="preserve"> в течение трех рабочих дней наступившего квартала</w:t>
      </w:r>
      <w:r w:rsidRPr="003758D7">
        <w:rPr>
          <w:szCs w:val="28"/>
        </w:rPr>
        <w:t xml:space="preserve"> уточняет кассовый план </w:t>
      </w:r>
      <w:r w:rsidR="005918B8" w:rsidRPr="003758D7">
        <w:rPr>
          <w:szCs w:val="28"/>
        </w:rPr>
        <w:t xml:space="preserve">за истекший квартал </w:t>
      </w:r>
      <w:r w:rsidR="00CD443D" w:rsidRPr="003758D7">
        <w:rPr>
          <w:szCs w:val="28"/>
        </w:rPr>
        <w:t>с учетом</w:t>
      </w:r>
      <w:r w:rsidR="00CD443D" w:rsidRPr="0048353F">
        <w:rPr>
          <w:szCs w:val="28"/>
        </w:rPr>
        <w:t xml:space="preserve"> </w:t>
      </w:r>
      <w:r w:rsidR="00CD443D" w:rsidRPr="003758D7">
        <w:rPr>
          <w:szCs w:val="28"/>
        </w:rPr>
        <w:t>фактического исполнения по доходам</w:t>
      </w:r>
      <w:r w:rsidR="00CD443D">
        <w:rPr>
          <w:szCs w:val="28"/>
        </w:rPr>
        <w:t>,</w:t>
      </w:r>
      <w:r w:rsidR="00CD443D" w:rsidRPr="00CD443D">
        <w:rPr>
          <w:szCs w:val="28"/>
        </w:rPr>
        <w:t xml:space="preserve"> </w:t>
      </w:r>
      <w:r w:rsidR="00CD443D" w:rsidRPr="003758D7">
        <w:rPr>
          <w:szCs w:val="28"/>
        </w:rPr>
        <w:t>фактического доведения предельных объемов финансирования по расходам</w:t>
      </w:r>
      <w:r w:rsidR="00CD443D">
        <w:rPr>
          <w:szCs w:val="28"/>
        </w:rPr>
        <w:t>,</w:t>
      </w:r>
      <w:r w:rsidR="00CD443D" w:rsidRPr="0048353F">
        <w:rPr>
          <w:szCs w:val="28"/>
        </w:rPr>
        <w:t xml:space="preserve"> </w:t>
      </w:r>
      <w:r w:rsidR="00CD443D" w:rsidRPr="003758D7">
        <w:rPr>
          <w:szCs w:val="28"/>
        </w:rPr>
        <w:t>фактических поступлений и выплат по источникам финансирования дефицита областного бюджета</w:t>
      </w:r>
      <w:r w:rsidR="00CD443D" w:rsidRPr="0048353F">
        <w:rPr>
          <w:szCs w:val="28"/>
        </w:rPr>
        <w:t xml:space="preserve"> </w:t>
      </w:r>
      <w:r w:rsidR="005918B8" w:rsidRPr="0048353F">
        <w:rPr>
          <w:szCs w:val="28"/>
        </w:rPr>
        <w:t>с отнесением отклонений по показателям кассового плана на декабрь</w:t>
      </w:r>
      <w:r w:rsidR="00CD443D">
        <w:rPr>
          <w:szCs w:val="28"/>
        </w:rPr>
        <w:t>.»</w:t>
      </w:r>
      <w:r w:rsidRPr="00CD443D">
        <w:rPr>
          <w:szCs w:val="28"/>
        </w:rPr>
        <w:t>;</w:t>
      </w:r>
    </w:p>
    <w:p w:rsidR="00B474EF" w:rsidRPr="003758D7" w:rsidRDefault="00206960" w:rsidP="00042D70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1</w:t>
      </w:r>
      <w:r w:rsidR="00042D70" w:rsidRPr="003758D7">
        <w:rPr>
          <w:szCs w:val="28"/>
        </w:rPr>
        <w:t>3</w:t>
      </w:r>
      <w:r w:rsidRPr="003758D7">
        <w:rPr>
          <w:szCs w:val="28"/>
        </w:rPr>
        <w:t xml:space="preserve">) </w:t>
      </w:r>
      <w:r w:rsidR="00AB5B7A" w:rsidRPr="003758D7">
        <w:rPr>
          <w:szCs w:val="28"/>
        </w:rPr>
        <w:t xml:space="preserve">раздел </w:t>
      </w:r>
      <w:r w:rsidR="006222D7" w:rsidRPr="003758D7">
        <w:rPr>
          <w:szCs w:val="28"/>
        </w:rPr>
        <w:t xml:space="preserve">7 </w:t>
      </w:r>
      <w:r w:rsidR="00B474EF" w:rsidRPr="003758D7">
        <w:rPr>
          <w:szCs w:val="28"/>
        </w:rPr>
        <w:t xml:space="preserve">изложить в </w:t>
      </w:r>
      <w:r w:rsidR="008F78F4" w:rsidRPr="003758D7">
        <w:rPr>
          <w:szCs w:val="28"/>
        </w:rPr>
        <w:t>следующей</w:t>
      </w:r>
      <w:r w:rsidR="00B474EF" w:rsidRPr="003758D7">
        <w:rPr>
          <w:szCs w:val="28"/>
        </w:rPr>
        <w:t xml:space="preserve"> редакции:</w:t>
      </w:r>
    </w:p>
    <w:p w:rsidR="00AB5B7A" w:rsidRPr="003758D7" w:rsidRDefault="00B474EF" w:rsidP="00042D70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«</w:t>
      </w:r>
      <w:r w:rsidR="00AB5B7A" w:rsidRPr="003758D7">
        <w:rPr>
          <w:szCs w:val="28"/>
        </w:rPr>
        <w:t>7. Вне</w:t>
      </w:r>
      <w:r w:rsidR="00AE11BB" w:rsidRPr="003758D7">
        <w:rPr>
          <w:szCs w:val="28"/>
        </w:rPr>
        <w:t>сение изменений в кассовый план</w:t>
      </w:r>
      <w:r w:rsidR="00AB5B7A" w:rsidRPr="003758D7">
        <w:rPr>
          <w:szCs w:val="28"/>
        </w:rPr>
        <w:t>.</w:t>
      </w:r>
    </w:p>
    <w:p w:rsidR="00E071EF" w:rsidRPr="003758D7" w:rsidRDefault="00B474EF" w:rsidP="00042D70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>7.1. В кассовый план могут быть внесены изменения</w:t>
      </w:r>
      <w:r w:rsidR="00474F14" w:rsidRPr="003758D7">
        <w:rPr>
          <w:szCs w:val="28"/>
        </w:rPr>
        <w:t xml:space="preserve"> </w:t>
      </w:r>
      <w:r w:rsidR="000F056C" w:rsidRPr="003758D7">
        <w:rPr>
          <w:szCs w:val="28"/>
        </w:rPr>
        <w:t xml:space="preserve">в следующих случаях </w:t>
      </w:r>
      <w:r w:rsidR="00C94928" w:rsidRPr="003758D7">
        <w:rPr>
          <w:szCs w:val="28"/>
        </w:rPr>
        <w:t xml:space="preserve">с присвоением </w:t>
      </w:r>
      <w:r w:rsidR="00BF6A0B" w:rsidRPr="003758D7">
        <w:rPr>
          <w:szCs w:val="28"/>
        </w:rPr>
        <w:t xml:space="preserve">соответствующих </w:t>
      </w:r>
      <w:r w:rsidR="00BC413A" w:rsidRPr="003758D7">
        <w:rPr>
          <w:szCs w:val="28"/>
        </w:rPr>
        <w:t>АП</w:t>
      </w:r>
      <w:r w:rsidRPr="003758D7">
        <w:rPr>
          <w:szCs w:val="28"/>
        </w:rPr>
        <w:t>:</w:t>
      </w:r>
    </w:p>
    <w:p w:rsidR="00B474EF" w:rsidRPr="003758D7" w:rsidRDefault="00B474EF" w:rsidP="00042D70">
      <w:pPr>
        <w:pStyle w:val="a5"/>
        <w:tabs>
          <w:tab w:val="left" w:pos="567"/>
          <w:tab w:val="left" w:pos="709"/>
          <w:tab w:val="left" w:pos="780"/>
          <w:tab w:val="left" w:pos="851"/>
        </w:tabs>
        <w:ind w:left="0" w:firstLine="567"/>
        <w:jc w:val="both"/>
        <w:rPr>
          <w:szCs w:val="28"/>
        </w:rPr>
      </w:pPr>
      <w:r w:rsidRPr="003758D7">
        <w:rPr>
          <w:szCs w:val="28"/>
        </w:rPr>
        <w:t xml:space="preserve">а) </w:t>
      </w:r>
      <w:r w:rsidR="007D68B0" w:rsidRPr="003758D7">
        <w:rPr>
          <w:szCs w:val="28"/>
        </w:rPr>
        <w:t>внесение изменений в закон об областном бюджете</w:t>
      </w:r>
      <w:r w:rsidR="00474F14" w:rsidRPr="003758D7">
        <w:rPr>
          <w:szCs w:val="28"/>
        </w:rPr>
        <w:t xml:space="preserve"> </w:t>
      </w:r>
      <w:r w:rsidR="000F056C" w:rsidRPr="003758D7">
        <w:rPr>
          <w:szCs w:val="28"/>
        </w:rPr>
        <w:t>–</w:t>
      </w:r>
      <w:r w:rsidR="00BF6A0B" w:rsidRPr="003758D7">
        <w:rPr>
          <w:szCs w:val="28"/>
        </w:rPr>
        <w:t xml:space="preserve"> </w:t>
      </w:r>
      <w:r w:rsidR="00BC413A" w:rsidRPr="003758D7">
        <w:rPr>
          <w:szCs w:val="28"/>
        </w:rPr>
        <w:t>АП</w:t>
      </w:r>
      <w:r w:rsidR="00A52D02" w:rsidRPr="003758D7">
        <w:rPr>
          <w:szCs w:val="28"/>
        </w:rPr>
        <w:t xml:space="preserve"> </w:t>
      </w:r>
      <w:r w:rsidR="000F056C" w:rsidRPr="003758D7">
        <w:rPr>
          <w:szCs w:val="28"/>
        </w:rPr>
        <w:t xml:space="preserve">- </w:t>
      </w:r>
      <w:r w:rsidR="00474F14" w:rsidRPr="003758D7">
        <w:rPr>
          <w:szCs w:val="28"/>
        </w:rPr>
        <w:t>«Закон с номером и датой»</w:t>
      </w:r>
      <w:r w:rsidR="007D68B0" w:rsidRPr="003758D7">
        <w:rPr>
          <w:szCs w:val="28"/>
        </w:rPr>
        <w:t>;</w:t>
      </w:r>
    </w:p>
    <w:p w:rsidR="00423189" w:rsidRPr="003758D7" w:rsidRDefault="007D68B0" w:rsidP="007D68B0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б) внесение изменений в сводную бюджетную роспись</w:t>
      </w:r>
      <w:r w:rsidR="00423189" w:rsidRPr="003758D7">
        <w:rPr>
          <w:szCs w:val="28"/>
        </w:rPr>
        <w:t>:</w:t>
      </w:r>
    </w:p>
    <w:p w:rsidR="00423189" w:rsidRPr="003758D7" w:rsidRDefault="00423189" w:rsidP="007D68B0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- в пределах средств, выделяемых главному распорядителю средств областного бюджета</w:t>
      </w:r>
      <w:r w:rsidR="00B2282B" w:rsidRPr="003758D7">
        <w:rPr>
          <w:szCs w:val="28"/>
        </w:rPr>
        <w:t xml:space="preserve"> </w:t>
      </w:r>
      <w:r w:rsidR="00A52D02" w:rsidRPr="003758D7">
        <w:rPr>
          <w:szCs w:val="28"/>
        </w:rPr>
        <w:t>–</w:t>
      </w:r>
      <w:r w:rsidR="00BF6A0B" w:rsidRPr="003758D7">
        <w:rPr>
          <w:szCs w:val="28"/>
        </w:rPr>
        <w:t xml:space="preserve"> </w:t>
      </w:r>
      <w:r w:rsidR="00BC413A" w:rsidRPr="003758D7">
        <w:rPr>
          <w:szCs w:val="28"/>
        </w:rPr>
        <w:t>АП</w:t>
      </w:r>
      <w:r w:rsidR="00A52D02" w:rsidRPr="003758D7">
        <w:rPr>
          <w:szCs w:val="28"/>
        </w:rPr>
        <w:t xml:space="preserve"> </w:t>
      </w:r>
      <w:r w:rsidR="000F056C" w:rsidRPr="003758D7">
        <w:rPr>
          <w:szCs w:val="28"/>
        </w:rPr>
        <w:t xml:space="preserve">- </w:t>
      </w:r>
      <w:r w:rsidR="00474F14" w:rsidRPr="003758D7">
        <w:rPr>
          <w:szCs w:val="28"/>
        </w:rPr>
        <w:t>«</w:t>
      </w:r>
      <w:r w:rsidR="00CD443D">
        <w:rPr>
          <w:szCs w:val="28"/>
        </w:rPr>
        <w:t>Изменение СБР</w:t>
      </w:r>
      <w:r w:rsidR="00474F14" w:rsidRPr="003758D7">
        <w:rPr>
          <w:szCs w:val="28"/>
        </w:rPr>
        <w:t>»</w:t>
      </w:r>
      <w:r w:rsidRPr="003758D7">
        <w:rPr>
          <w:szCs w:val="28"/>
        </w:rPr>
        <w:t>;</w:t>
      </w:r>
    </w:p>
    <w:p w:rsidR="00A5531F" w:rsidRPr="003758D7" w:rsidRDefault="00423189" w:rsidP="007D68B0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- в случае</w:t>
      </w:r>
      <w:r w:rsidR="00A52D02" w:rsidRPr="003758D7">
        <w:rPr>
          <w:szCs w:val="28"/>
        </w:rPr>
        <w:t xml:space="preserve"> </w:t>
      </w:r>
      <w:r w:rsidR="00E073D5" w:rsidRPr="003758D7">
        <w:rPr>
          <w:szCs w:val="28"/>
        </w:rPr>
        <w:t>предоставления</w:t>
      </w:r>
      <w:r w:rsidR="00A52D02" w:rsidRPr="003758D7">
        <w:rPr>
          <w:szCs w:val="28"/>
        </w:rPr>
        <w:t xml:space="preserve"> межбюджетных трансфертов, поступивших из федерального бюджета, но не предусмотренных законом об областном бюджете или утверждённых законом об областном бюджете в меньшем объеме – </w:t>
      </w:r>
      <w:r w:rsidR="00BC413A" w:rsidRPr="003758D7">
        <w:rPr>
          <w:szCs w:val="28"/>
        </w:rPr>
        <w:t>АП</w:t>
      </w:r>
      <w:r w:rsidR="00A52D02" w:rsidRPr="003758D7">
        <w:rPr>
          <w:szCs w:val="28"/>
        </w:rPr>
        <w:t xml:space="preserve"> - «</w:t>
      </w:r>
      <w:r w:rsidR="00CD443D">
        <w:rPr>
          <w:szCs w:val="28"/>
        </w:rPr>
        <w:t>Не предусмотрены Законом о бюджете</w:t>
      </w:r>
      <w:r w:rsidR="00A52D02" w:rsidRPr="003758D7">
        <w:rPr>
          <w:szCs w:val="28"/>
        </w:rPr>
        <w:t>»;</w:t>
      </w:r>
    </w:p>
    <w:p w:rsidR="0090568E" w:rsidRPr="003758D7" w:rsidRDefault="0090568E" w:rsidP="007D68B0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в) при необходимости</w:t>
      </w:r>
      <w:r w:rsidR="009B7E46" w:rsidRPr="003758D7">
        <w:rPr>
          <w:szCs w:val="28"/>
        </w:rPr>
        <w:t xml:space="preserve"> переноса</w:t>
      </w:r>
      <w:r w:rsidRPr="003758D7">
        <w:rPr>
          <w:szCs w:val="28"/>
        </w:rPr>
        <w:t xml:space="preserve"> </w:t>
      </w:r>
      <w:r w:rsidR="009B7E46" w:rsidRPr="003758D7">
        <w:rPr>
          <w:szCs w:val="28"/>
        </w:rPr>
        <w:t>(</w:t>
      </w:r>
      <w:r w:rsidRPr="003758D7">
        <w:rPr>
          <w:szCs w:val="28"/>
        </w:rPr>
        <w:t>перераспределения</w:t>
      </w:r>
      <w:r w:rsidR="009B7E46" w:rsidRPr="003758D7">
        <w:rPr>
          <w:szCs w:val="28"/>
        </w:rPr>
        <w:t>) выплат по средствам</w:t>
      </w:r>
      <w:r w:rsidRPr="003758D7">
        <w:rPr>
          <w:szCs w:val="28"/>
        </w:rPr>
        <w:t xml:space="preserve"> федерального бюджета</w:t>
      </w:r>
      <w:r w:rsidR="00AE2607" w:rsidRPr="003758D7">
        <w:rPr>
          <w:szCs w:val="28"/>
        </w:rPr>
        <w:t xml:space="preserve"> на более ранний срок в связи с доведением</w:t>
      </w:r>
      <w:r w:rsidRPr="003758D7">
        <w:rPr>
          <w:szCs w:val="28"/>
        </w:rPr>
        <w:t xml:space="preserve"> </w:t>
      </w:r>
      <w:r w:rsidR="00AE2607" w:rsidRPr="003758D7">
        <w:rPr>
          <w:szCs w:val="28"/>
        </w:rPr>
        <w:t>предельных объемов финансирования</w:t>
      </w:r>
      <w:r w:rsidRPr="003758D7">
        <w:rPr>
          <w:szCs w:val="28"/>
        </w:rPr>
        <w:t xml:space="preserve"> – </w:t>
      </w:r>
      <w:r w:rsidR="00BC413A" w:rsidRPr="003758D7">
        <w:rPr>
          <w:szCs w:val="28"/>
        </w:rPr>
        <w:t>АП</w:t>
      </w:r>
      <w:r w:rsidRPr="003758D7">
        <w:rPr>
          <w:szCs w:val="28"/>
        </w:rPr>
        <w:t xml:space="preserve"> - «Изменение ФС»</w:t>
      </w:r>
      <w:r w:rsidR="00B20A20" w:rsidRPr="003758D7">
        <w:rPr>
          <w:szCs w:val="28"/>
        </w:rPr>
        <w:t>;</w:t>
      </w:r>
    </w:p>
    <w:p w:rsidR="00BA03EA" w:rsidRPr="003758D7" w:rsidRDefault="00DB5BB0" w:rsidP="00BA03EA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г)</w:t>
      </w:r>
      <w:r w:rsidR="00A52D02" w:rsidRPr="003758D7">
        <w:rPr>
          <w:szCs w:val="28"/>
        </w:rPr>
        <w:t xml:space="preserve"> при необходимости перераспределения объема кассовых выплат, не влекущих изменений</w:t>
      </w:r>
      <w:r w:rsidR="00710F69" w:rsidRPr="003758D7">
        <w:rPr>
          <w:szCs w:val="28"/>
        </w:rPr>
        <w:t xml:space="preserve"> утвержденного</w:t>
      </w:r>
      <w:r w:rsidR="00A52D02" w:rsidRPr="003758D7">
        <w:rPr>
          <w:szCs w:val="28"/>
        </w:rPr>
        <w:t xml:space="preserve"> объема расходов</w:t>
      </w:r>
      <w:r w:rsidR="00E67C22" w:rsidRPr="003758D7">
        <w:rPr>
          <w:szCs w:val="28"/>
        </w:rPr>
        <w:t xml:space="preserve"> в разрезе месяцев</w:t>
      </w:r>
      <w:r w:rsidR="00710F69" w:rsidRPr="003758D7">
        <w:rPr>
          <w:szCs w:val="28"/>
        </w:rPr>
        <w:t xml:space="preserve"> </w:t>
      </w:r>
      <w:r w:rsidR="00A52D02" w:rsidRPr="003758D7">
        <w:rPr>
          <w:szCs w:val="28"/>
        </w:rPr>
        <w:t xml:space="preserve">по главному администратору бюджетных средств (раздельно </w:t>
      </w:r>
      <w:r w:rsidR="0060156F" w:rsidRPr="003758D7">
        <w:rPr>
          <w:szCs w:val="28"/>
        </w:rPr>
        <w:t>по</w:t>
      </w:r>
      <w:r w:rsidR="00A52D02" w:rsidRPr="003758D7">
        <w:rPr>
          <w:szCs w:val="28"/>
        </w:rPr>
        <w:t xml:space="preserve"> областны</w:t>
      </w:r>
      <w:r w:rsidR="0060156F" w:rsidRPr="003758D7">
        <w:rPr>
          <w:szCs w:val="28"/>
        </w:rPr>
        <w:t xml:space="preserve">м </w:t>
      </w:r>
      <w:r w:rsidR="00A52D02" w:rsidRPr="003758D7">
        <w:rPr>
          <w:szCs w:val="28"/>
        </w:rPr>
        <w:t>средств</w:t>
      </w:r>
      <w:r w:rsidR="0060156F" w:rsidRPr="003758D7">
        <w:rPr>
          <w:szCs w:val="28"/>
        </w:rPr>
        <w:t>ам</w:t>
      </w:r>
      <w:r w:rsidR="00A52D02" w:rsidRPr="003758D7">
        <w:rPr>
          <w:szCs w:val="28"/>
        </w:rPr>
        <w:t xml:space="preserve"> и </w:t>
      </w:r>
      <w:r w:rsidR="0060156F" w:rsidRPr="003758D7">
        <w:rPr>
          <w:szCs w:val="28"/>
        </w:rPr>
        <w:t>по</w:t>
      </w:r>
      <w:r w:rsidR="00A52D02" w:rsidRPr="003758D7">
        <w:rPr>
          <w:szCs w:val="28"/>
        </w:rPr>
        <w:t xml:space="preserve"> федеральны</w:t>
      </w:r>
      <w:r w:rsidR="0060156F" w:rsidRPr="003758D7">
        <w:rPr>
          <w:szCs w:val="28"/>
        </w:rPr>
        <w:t>м</w:t>
      </w:r>
      <w:r w:rsidR="00A52D02" w:rsidRPr="003758D7">
        <w:rPr>
          <w:szCs w:val="28"/>
        </w:rPr>
        <w:t xml:space="preserve"> средств</w:t>
      </w:r>
      <w:r w:rsidR="0060156F" w:rsidRPr="003758D7">
        <w:rPr>
          <w:szCs w:val="28"/>
        </w:rPr>
        <w:t>ам</w:t>
      </w:r>
      <w:r w:rsidR="00A52D02" w:rsidRPr="003758D7">
        <w:rPr>
          <w:szCs w:val="28"/>
        </w:rPr>
        <w:t xml:space="preserve">) – </w:t>
      </w:r>
      <w:r w:rsidR="00BC413A" w:rsidRPr="003758D7">
        <w:rPr>
          <w:szCs w:val="28"/>
        </w:rPr>
        <w:t>АП</w:t>
      </w:r>
      <w:r w:rsidR="00A52D02" w:rsidRPr="003758D7">
        <w:rPr>
          <w:szCs w:val="28"/>
        </w:rPr>
        <w:t xml:space="preserve"> - «Изменение»;</w:t>
      </w:r>
    </w:p>
    <w:p w:rsidR="008F78F4" w:rsidRPr="003758D7" w:rsidRDefault="00DB5BB0" w:rsidP="00825594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д)</w:t>
      </w:r>
      <w:r w:rsidR="00BA03EA" w:rsidRPr="003758D7">
        <w:rPr>
          <w:szCs w:val="28"/>
        </w:rPr>
        <w:t xml:space="preserve"> </w:t>
      </w:r>
      <w:r w:rsidR="00230EFA" w:rsidRPr="00230EFA">
        <w:rPr>
          <w:szCs w:val="28"/>
        </w:rPr>
        <w:t>при необходимости переноса (перераспределения) в пределах утвержденного годового объема выплат по источникам финансирования дефицита областного бюджета;</w:t>
      </w:r>
    </w:p>
    <w:p w:rsidR="00BC413A" w:rsidRPr="003758D7" w:rsidRDefault="003139A9" w:rsidP="006222D7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е)</w:t>
      </w:r>
      <w:r w:rsidR="00583FAC" w:rsidRPr="003758D7">
        <w:rPr>
          <w:szCs w:val="28"/>
        </w:rPr>
        <w:t xml:space="preserve"> при необходимости увеличения</w:t>
      </w:r>
      <w:r w:rsidR="00DC37C6" w:rsidRPr="003758D7">
        <w:rPr>
          <w:szCs w:val="28"/>
        </w:rPr>
        <w:t xml:space="preserve"> и (или) перераспределения</w:t>
      </w:r>
      <w:r w:rsidR="00583FAC" w:rsidRPr="003758D7">
        <w:rPr>
          <w:szCs w:val="28"/>
        </w:rPr>
        <w:t xml:space="preserve"> прогноза кассовых выплат ввиду недостаточности запланированных объемов кассовых выплат для исполнения </w:t>
      </w:r>
      <w:r w:rsidR="002974A6" w:rsidRPr="003758D7">
        <w:rPr>
          <w:szCs w:val="28"/>
        </w:rPr>
        <w:t>принимаемых (</w:t>
      </w:r>
      <w:r w:rsidR="00583FAC" w:rsidRPr="003758D7">
        <w:rPr>
          <w:szCs w:val="28"/>
        </w:rPr>
        <w:t>принятых</w:t>
      </w:r>
      <w:r w:rsidR="002974A6" w:rsidRPr="003758D7">
        <w:rPr>
          <w:szCs w:val="28"/>
        </w:rPr>
        <w:t>)</w:t>
      </w:r>
      <w:r w:rsidR="00583FAC" w:rsidRPr="003758D7">
        <w:rPr>
          <w:szCs w:val="28"/>
        </w:rPr>
        <w:t xml:space="preserve"> бюджетных обязательств</w:t>
      </w:r>
      <w:r w:rsidR="00BF6A0B" w:rsidRPr="003758D7">
        <w:rPr>
          <w:szCs w:val="28"/>
        </w:rPr>
        <w:t xml:space="preserve"> </w:t>
      </w:r>
      <w:r w:rsidR="00A52D02" w:rsidRPr="003758D7">
        <w:rPr>
          <w:szCs w:val="28"/>
        </w:rPr>
        <w:t xml:space="preserve">– </w:t>
      </w:r>
      <w:r w:rsidR="00BC413A" w:rsidRPr="003758D7">
        <w:rPr>
          <w:szCs w:val="28"/>
        </w:rPr>
        <w:t xml:space="preserve">АП </w:t>
      </w:r>
      <w:r w:rsidR="00A52D02" w:rsidRPr="003758D7">
        <w:rPr>
          <w:szCs w:val="28"/>
        </w:rPr>
        <w:t xml:space="preserve">- </w:t>
      </w:r>
      <w:r w:rsidR="00474F14" w:rsidRPr="003758D7">
        <w:rPr>
          <w:szCs w:val="28"/>
        </w:rPr>
        <w:t>«</w:t>
      </w:r>
      <w:r w:rsidR="002974A6" w:rsidRPr="003758D7">
        <w:rPr>
          <w:szCs w:val="28"/>
        </w:rPr>
        <w:t>Изменение</w:t>
      </w:r>
      <w:r w:rsidR="002C7C0A" w:rsidRPr="003758D7">
        <w:rPr>
          <w:szCs w:val="28"/>
        </w:rPr>
        <w:t xml:space="preserve"> прогноза</w:t>
      </w:r>
      <w:r w:rsidR="00D938E7" w:rsidRPr="003758D7">
        <w:rPr>
          <w:szCs w:val="28"/>
        </w:rPr>
        <w:t xml:space="preserve"> </w:t>
      </w:r>
      <w:r w:rsidR="007A0776" w:rsidRPr="003758D7">
        <w:rPr>
          <w:szCs w:val="28"/>
        </w:rPr>
        <w:t>КВ</w:t>
      </w:r>
      <w:r w:rsidR="00474F14" w:rsidRPr="003758D7">
        <w:rPr>
          <w:szCs w:val="28"/>
        </w:rPr>
        <w:t>»</w:t>
      </w:r>
      <w:r w:rsidR="00BC413A" w:rsidRPr="003758D7">
        <w:rPr>
          <w:szCs w:val="28"/>
        </w:rPr>
        <w:t>;</w:t>
      </w:r>
    </w:p>
    <w:p w:rsidR="001A0926" w:rsidRPr="003758D7" w:rsidRDefault="00BC413A" w:rsidP="001A0926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 xml:space="preserve">ж) </w:t>
      </w:r>
      <w:r w:rsidR="00240416" w:rsidRPr="003758D7">
        <w:rPr>
          <w:rFonts w:eastAsiaTheme="minorHAnsi"/>
          <w:szCs w:val="28"/>
          <w:lang w:eastAsia="en-US"/>
        </w:rPr>
        <w:t>после постановки на учет бюджетного обязательства в Управлении</w:t>
      </w:r>
      <w:r w:rsidR="001A0926" w:rsidRPr="003758D7">
        <w:rPr>
          <w:szCs w:val="28"/>
        </w:rPr>
        <w:t xml:space="preserve"> по расходам на перечисление </w:t>
      </w:r>
      <w:r w:rsidR="001A0926" w:rsidRPr="003758D7">
        <w:rPr>
          <w:rFonts w:eastAsiaTheme="minorHAnsi"/>
          <w:szCs w:val="28"/>
          <w:lang w:eastAsia="en-US"/>
        </w:rPr>
        <w:t>субсидий</w:t>
      </w:r>
      <w:r w:rsidR="007657B6" w:rsidRPr="003758D7">
        <w:rPr>
          <w:rFonts w:eastAsiaTheme="minorHAnsi"/>
          <w:szCs w:val="28"/>
          <w:lang w:eastAsia="en-US"/>
        </w:rPr>
        <w:t>, иных межбюджетных трансфертов</w:t>
      </w:r>
      <w:r w:rsidR="001A0926" w:rsidRPr="003758D7">
        <w:rPr>
          <w:rFonts w:eastAsiaTheme="minorHAnsi"/>
          <w:szCs w:val="28"/>
          <w:lang w:eastAsia="en-US"/>
        </w:rPr>
        <w:t xml:space="preserve"> другим бюджетам бюджетной системы, юридическим лицам (за исключением субсидий государственным учреждениям), бюджетных инвестиций </w:t>
      </w:r>
      <w:r w:rsidR="001A0926" w:rsidRPr="003758D7">
        <w:rPr>
          <w:szCs w:val="28"/>
        </w:rPr>
        <w:t>– АП - «Изменение п.3.2.».</w:t>
      </w:r>
    </w:p>
    <w:p w:rsidR="001D01AF" w:rsidRPr="003758D7" w:rsidRDefault="001D01AF" w:rsidP="001A0926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t>7.2. Главные администраторы бюджетных средств, за исключением территориальных органов федеральных органов исполнительной власти представляют в соответствующих электронных формах программного комплекса Департамента по электронным каналам связи справки об изменениях прогноза кассовых поступлений в областной бюджет, кассовых выплат из областного бюджета, кассовых поступлений и выплат по источникам финансирования дефицита:</w:t>
      </w:r>
    </w:p>
    <w:p w:rsidR="001D01AF" w:rsidRPr="003758D7" w:rsidRDefault="001D01AF" w:rsidP="001D01AF">
      <w:pPr>
        <w:ind w:firstLine="540"/>
        <w:jc w:val="both"/>
      </w:pPr>
      <w:r w:rsidRPr="003758D7">
        <w:t xml:space="preserve">в течение пяти рабочих дней </w:t>
      </w:r>
      <w:r w:rsidR="001C00B7" w:rsidRPr="003758D7">
        <w:t>после</w:t>
      </w:r>
      <w:r w:rsidRPr="003758D7">
        <w:t xml:space="preserve"> дня </w:t>
      </w:r>
      <w:r w:rsidR="001C00B7" w:rsidRPr="003758D7">
        <w:t xml:space="preserve">официального </w:t>
      </w:r>
      <w:r w:rsidRPr="003758D7">
        <w:t>опубликования закона о внесении изменений в закон об областном бюджете;</w:t>
      </w:r>
    </w:p>
    <w:p w:rsidR="0081187A" w:rsidRPr="003758D7" w:rsidRDefault="001D01AF" w:rsidP="001D01AF">
      <w:pPr>
        <w:ind w:firstLine="540"/>
        <w:jc w:val="both"/>
      </w:pPr>
      <w:r w:rsidRPr="003758D7">
        <w:t xml:space="preserve">в течение </w:t>
      </w:r>
      <w:r w:rsidR="00EA083C" w:rsidRPr="003758D7">
        <w:t>трех</w:t>
      </w:r>
      <w:r w:rsidRPr="003758D7">
        <w:t xml:space="preserve"> рабоч</w:t>
      </w:r>
      <w:r w:rsidR="00EA083C" w:rsidRPr="003758D7">
        <w:t>их</w:t>
      </w:r>
      <w:r w:rsidRPr="003758D7">
        <w:t xml:space="preserve"> дн</w:t>
      </w:r>
      <w:r w:rsidR="00EA083C" w:rsidRPr="003758D7">
        <w:t>ей</w:t>
      </w:r>
      <w:r w:rsidRPr="003758D7">
        <w:t xml:space="preserve"> </w:t>
      </w:r>
      <w:r w:rsidR="001C00B7" w:rsidRPr="003758D7">
        <w:t>после</w:t>
      </w:r>
      <w:r w:rsidRPr="003758D7">
        <w:t xml:space="preserve"> дня </w:t>
      </w:r>
      <w:r w:rsidR="00EA083C" w:rsidRPr="003758D7">
        <w:t xml:space="preserve">утверждения </w:t>
      </w:r>
      <w:r w:rsidRPr="003758D7">
        <w:t xml:space="preserve">изменений </w:t>
      </w:r>
      <w:r w:rsidR="00EA083C" w:rsidRPr="003758D7">
        <w:t>сводной</w:t>
      </w:r>
      <w:r w:rsidRPr="003758D7">
        <w:t xml:space="preserve"> бюджетн</w:t>
      </w:r>
      <w:r w:rsidR="00EA083C" w:rsidRPr="003758D7">
        <w:t>ой</w:t>
      </w:r>
      <w:r w:rsidRPr="003758D7">
        <w:t xml:space="preserve"> роспис</w:t>
      </w:r>
      <w:r w:rsidR="00EA083C" w:rsidRPr="003758D7">
        <w:t>и</w:t>
      </w:r>
      <w:r w:rsidR="0081187A" w:rsidRPr="003758D7">
        <w:t>;</w:t>
      </w:r>
    </w:p>
    <w:p w:rsidR="00772DCA" w:rsidRPr="003758D7" w:rsidRDefault="0081187A" w:rsidP="001D01AF">
      <w:pPr>
        <w:ind w:firstLine="540"/>
        <w:jc w:val="both"/>
      </w:pPr>
      <w:r w:rsidRPr="003758D7">
        <w:t xml:space="preserve">не позднее чем за три рабочих дня до окончания месяца в случаях, указанных </w:t>
      </w:r>
      <w:r w:rsidR="00772DCA" w:rsidRPr="003758D7">
        <w:t xml:space="preserve">в </w:t>
      </w:r>
      <w:r w:rsidRPr="003758D7">
        <w:t>подпункт</w:t>
      </w:r>
      <w:r w:rsidR="00772DCA" w:rsidRPr="003758D7">
        <w:t>ах</w:t>
      </w:r>
      <w:r w:rsidRPr="003758D7">
        <w:t xml:space="preserve"> «в»</w:t>
      </w:r>
      <w:r w:rsidR="00772DCA" w:rsidRPr="003758D7">
        <w:t xml:space="preserve"> </w:t>
      </w:r>
      <w:r w:rsidRPr="003758D7">
        <w:t>-</w:t>
      </w:r>
      <w:r w:rsidR="00772DCA" w:rsidRPr="003758D7">
        <w:t xml:space="preserve"> </w:t>
      </w:r>
      <w:r w:rsidRPr="003758D7">
        <w:t>«</w:t>
      </w:r>
      <w:r w:rsidR="00B11A8B" w:rsidRPr="003758D7">
        <w:t>ж</w:t>
      </w:r>
      <w:r w:rsidRPr="003758D7">
        <w:t>» пункта 7.1.</w:t>
      </w:r>
    </w:p>
    <w:p w:rsidR="001D01AF" w:rsidRPr="003758D7" w:rsidRDefault="001D01AF" w:rsidP="001D01AF">
      <w:pPr>
        <w:ind w:firstLine="540"/>
        <w:jc w:val="both"/>
      </w:pPr>
      <w:r w:rsidRPr="003758D7">
        <w:t xml:space="preserve">Территориальные органы федеральных органов исполнительной власти представляют в указанные сроки </w:t>
      </w:r>
      <w:hyperlink r:id="rId9" w:history="1">
        <w:r w:rsidRPr="003758D7">
          <w:t>справки</w:t>
        </w:r>
      </w:hyperlink>
      <w:r w:rsidRPr="003758D7">
        <w:t xml:space="preserve"> об изменении прогноза поступлений налоговых и неналоговых доходов на бумажном </w:t>
      </w:r>
      <w:r w:rsidR="00F515D1" w:rsidRPr="003758D7">
        <w:t xml:space="preserve">носителе </w:t>
      </w:r>
      <w:r w:rsidRPr="003758D7">
        <w:t>и</w:t>
      </w:r>
      <w:r w:rsidR="00067403" w:rsidRPr="003758D7">
        <w:t xml:space="preserve"> </w:t>
      </w:r>
      <w:r w:rsidR="00F515D1" w:rsidRPr="003758D7">
        <w:t xml:space="preserve">в </w:t>
      </w:r>
      <w:r w:rsidRPr="003758D7">
        <w:t xml:space="preserve">электронном </w:t>
      </w:r>
      <w:r w:rsidR="00F515D1" w:rsidRPr="003758D7">
        <w:t>виде на адрес электронной почты</w:t>
      </w:r>
      <w:r w:rsidR="001246DA" w:rsidRPr="003758D7">
        <w:t xml:space="preserve"> </w:t>
      </w:r>
      <w:r w:rsidR="001246DA" w:rsidRPr="003758D7">
        <w:rPr>
          <w:lang w:val="en-US"/>
        </w:rPr>
        <w:t>dohod</w:t>
      </w:r>
      <w:r w:rsidR="001246DA" w:rsidRPr="003758D7">
        <w:t>@</w:t>
      </w:r>
      <w:r w:rsidR="001246DA" w:rsidRPr="003758D7">
        <w:rPr>
          <w:lang w:val="en-US"/>
        </w:rPr>
        <w:t>df</w:t>
      </w:r>
      <w:r w:rsidR="001246DA" w:rsidRPr="003758D7">
        <w:t>.</w:t>
      </w:r>
      <w:r w:rsidR="001246DA" w:rsidRPr="003758D7">
        <w:rPr>
          <w:lang w:val="en-US"/>
        </w:rPr>
        <w:t>ivanovoobl</w:t>
      </w:r>
      <w:r w:rsidR="001246DA" w:rsidRPr="003758D7">
        <w:t>.</w:t>
      </w:r>
      <w:r w:rsidR="001246DA" w:rsidRPr="003758D7">
        <w:rPr>
          <w:lang w:val="en-US"/>
        </w:rPr>
        <w:t>ru</w:t>
      </w:r>
      <w:r w:rsidR="00F515D1" w:rsidRPr="003758D7">
        <w:t xml:space="preserve"> </w:t>
      </w:r>
      <w:r w:rsidRPr="003758D7">
        <w:t>по форме согласно приложению 5 к настоящему Порядку.</w:t>
      </w:r>
    </w:p>
    <w:p w:rsidR="0042567D" w:rsidRPr="003758D7" w:rsidRDefault="0042567D" w:rsidP="0042567D">
      <w:pPr>
        <w:ind w:firstLine="540"/>
        <w:jc w:val="both"/>
        <w:rPr>
          <w:szCs w:val="28"/>
        </w:rPr>
      </w:pPr>
      <w:r w:rsidRPr="003758D7">
        <w:rPr>
          <w:szCs w:val="28"/>
        </w:rPr>
        <w:t>При внесении изменений в прогноз кассового плана по средствам федерального бюджета справки об изменении прогноза кассового плана направляются по поступлениям и выплатам одновременно.</w:t>
      </w:r>
    </w:p>
    <w:p w:rsidR="001D01AF" w:rsidRPr="003758D7" w:rsidRDefault="001D01AF" w:rsidP="001D01AF">
      <w:pPr>
        <w:ind w:firstLine="540"/>
        <w:jc w:val="both"/>
      </w:pPr>
      <w:r w:rsidRPr="003758D7">
        <w:t>Отдел прогнозирования и анализа доходов бюджета осуществляет введение в программный комплекс Департамента данных, представленных главными администраторами доходов областного бюджета - территориальными органами федеральных органов исполнительн</w:t>
      </w:r>
      <w:r w:rsidR="00042D70" w:rsidRPr="003758D7">
        <w:t xml:space="preserve">ой власти Российской Федерации </w:t>
      </w:r>
      <w:r w:rsidRPr="003758D7">
        <w:t>для формирования изменений прогноза кассовых поступлений налоговых и неналоговых доходов в областной бюджет.</w:t>
      </w:r>
    </w:p>
    <w:p w:rsidR="008F707A" w:rsidRPr="007E48D7" w:rsidRDefault="008F707A" w:rsidP="008F707A">
      <w:pPr>
        <w:ind w:firstLine="540"/>
        <w:jc w:val="both"/>
        <w:rPr>
          <w:szCs w:val="28"/>
        </w:rPr>
      </w:pPr>
      <w:r w:rsidRPr="003758D7">
        <w:rPr>
          <w:szCs w:val="28"/>
        </w:rPr>
        <w:t xml:space="preserve">При внесении изменений в кассовый план выплат в соответствии с </w:t>
      </w:r>
      <w:r w:rsidRPr="00914E56">
        <w:t>пункт</w:t>
      </w:r>
      <w:r w:rsidR="00914E56" w:rsidRPr="00914E56">
        <w:t>ом</w:t>
      </w:r>
      <w:r w:rsidR="00914E56">
        <w:t> </w:t>
      </w:r>
      <w:r w:rsidRPr="00914E56">
        <w:t>7</w:t>
      </w:r>
      <w:r w:rsidRPr="003758D7">
        <w:rPr>
          <w:szCs w:val="28"/>
        </w:rPr>
        <w:t>.1. в части расходов</w:t>
      </w:r>
      <w:r w:rsidR="002569B3">
        <w:rPr>
          <w:szCs w:val="28"/>
        </w:rPr>
        <w:t>, осуществляемых за счет</w:t>
      </w:r>
      <w:r w:rsidR="006A0550">
        <w:rPr>
          <w:szCs w:val="28"/>
        </w:rPr>
        <w:t xml:space="preserve"> средств резервного фонда Правительства Ивановской области и</w:t>
      </w:r>
      <w:r w:rsidR="002569B3">
        <w:rPr>
          <w:szCs w:val="28"/>
        </w:rPr>
        <w:t xml:space="preserve"> расходов на</w:t>
      </w:r>
      <w:r w:rsidRPr="003758D7">
        <w:rPr>
          <w:szCs w:val="28"/>
        </w:rPr>
        <w:t xml:space="preserve"> исполнени</w:t>
      </w:r>
      <w:r w:rsidR="002569B3">
        <w:rPr>
          <w:szCs w:val="28"/>
        </w:rPr>
        <w:t>е</w:t>
      </w:r>
      <w:r w:rsidRPr="003758D7">
        <w:rPr>
          <w:szCs w:val="28"/>
        </w:rPr>
        <w:t xml:space="preserve"> судебных актов по искам к казне Ивановской области</w:t>
      </w:r>
      <w:r w:rsidR="002569B3">
        <w:rPr>
          <w:szCs w:val="28"/>
        </w:rPr>
        <w:t>,</w:t>
      </w:r>
      <w:r w:rsidRPr="003758D7">
        <w:rPr>
          <w:szCs w:val="28"/>
        </w:rPr>
        <w:t xml:space="preserve"> справки об изменении прогноза кассовых выплат составляются отделом </w:t>
      </w:r>
      <w:r w:rsidR="001C00B7" w:rsidRPr="003758D7">
        <w:rPr>
          <w:szCs w:val="28"/>
        </w:rPr>
        <w:t xml:space="preserve">казначейского исполнения </w:t>
      </w:r>
      <w:r w:rsidRPr="00BA66F3">
        <w:rPr>
          <w:szCs w:val="28"/>
        </w:rPr>
        <w:t>по</w:t>
      </w:r>
      <w:r w:rsidRPr="007E48D7">
        <w:rPr>
          <w:szCs w:val="28"/>
        </w:rPr>
        <w:t xml:space="preserve"> форме согласно приложению 6 к настоящему Порядку.</w:t>
      </w:r>
    </w:p>
    <w:p w:rsidR="00262296" w:rsidRPr="003758D7" w:rsidRDefault="00262296" w:rsidP="008F707A">
      <w:pPr>
        <w:ind w:firstLine="540"/>
        <w:jc w:val="both"/>
      </w:pPr>
      <w:r w:rsidRPr="003758D7">
        <w:t>Справки об изменении прогноза кассовых поступлений и выплат, в том числе по источникам финансирования дефицита бюджета, составляются главными администраторами бюджетных средств только по кодам бюджетной классификации, по которым внесены изменения и на сумму изменения.</w:t>
      </w:r>
    </w:p>
    <w:p w:rsidR="009D0E9D" w:rsidRPr="003758D7" w:rsidRDefault="009D0E9D" w:rsidP="009D0E9D">
      <w:pPr>
        <w:ind w:firstLine="540"/>
        <w:jc w:val="both"/>
      </w:pPr>
      <w:r w:rsidRPr="003758D7">
        <w:t xml:space="preserve">Структурные подразделения Департамента осуществляют рассмотрение и согласование представленных справок об изменении прогноза кассового плана в течение двух рабочих дней по курируемым направлениям в соответствии с </w:t>
      </w:r>
      <w:hyperlink r:id="rId10" w:history="1">
        <w:r w:rsidRPr="003758D7">
          <w:t>пунктом 4.1</w:t>
        </w:r>
      </w:hyperlink>
      <w:r w:rsidRPr="003758D7">
        <w:t>. настоящего Порядка.</w:t>
      </w:r>
    </w:p>
    <w:p w:rsidR="00B709F7" w:rsidRPr="00BA66F3" w:rsidRDefault="00D10529" w:rsidP="00B709F7">
      <w:pPr>
        <w:ind w:firstLine="540"/>
        <w:jc w:val="both"/>
      </w:pPr>
      <w:r w:rsidRPr="003758D7">
        <w:t xml:space="preserve">Справки об изменении прогноза кассового плана проверяются отделом </w:t>
      </w:r>
      <w:r w:rsidRPr="00BA66F3">
        <w:t>казначейск</w:t>
      </w:r>
      <w:r w:rsidR="00C40467" w:rsidRPr="00BA66F3">
        <w:t>ого исполнения на соответствие</w:t>
      </w:r>
      <w:r w:rsidRPr="00BA66F3">
        <w:t xml:space="preserve"> </w:t>
      </w:r>
      <w:r w:rsidR="0042567D" w:rsidRPr="00BA66F3">
        <w:t>положениям</w:t>
      </w:r>
      <w:r w:rsidR="00336133" w:rsidRPr="00BA66F3">
        <w:t xml:space="preserve"> настоящего Порядка.</w:t>
      </w:r>
    </w:p>
    <w:p w:rsidR="00B709F7" w:rsidRPr="003758D7" w:rsidRDefault="00B709F7" w:rsidP="00B709F7">
      <w:pPr>
        <w:ind w:firstLine="540"/>
        <w:jc w:val="both"/>
      </w:pPr>
      <w:r w:rsidRPr="00BA66F3">
        <w:rPr>
          <w:szCs w:val="28"/>
        </w:rPr>
        <w:t>При нарушении</w:t>
      </w:r>
      <w:r w:rsidR="0042567D" w:rsidRPr="00BA66F3">
        <w:rPr>
          <w:szCs w:val="28"/>
        </w:rPr>
        <w:t xml:space="preserve"> главным администратором бюджетных средств</w:t>
      </w:r>
      <w:r w:rsidRPr="00BA66F3">
        <w:rPr>
          <w:szCs w:val="28"/>
        </w:rPr>
        <w:t xml:space="preserve"> </w:t>
      </w:r>
      <w:r w:rsidR="00C40467" w:rsidRPr="00BA66F3">
        <w:rPr>
          <w:szCs w:val="28"/>
        </w:rPr>
        <w:t>положений</w:t>
      </w:r>
      <w:r w:rsidRPr="003758D7">
        <w:rPr>
          <w:szCs w:val="28"/>
        </w:rPr>
        <w:t xml:space="preserve"> установленных пунктами 3.2., 7.1. - 7.4. настоящего Порядка Департамент отказывает во внесении изменений в кассовый план путем указания на справке </w:t>
      </w:r>
      <w:r w:rsidR="002127F4">
        <w:rPr>
          <w:szCs w:val="28"/>
        </w:rPr>
        <w:t>аналитического признака</w:t>
      </w:r>
      <w:r w:rsidRPr="003758D7">
        <w:rPr>
          <w:szCs w:val="28"/>
        </w:rPr>
        <w:t xml:space="preserve"> «Забракован» с указанием причины.</w:t>
      </w:r>
    </w:p>
    <w:p w:rsidR="00B709F7" w:rsidRPr="003758D7" w:rsidRDefault="00B709F7" w:rsidP="008F707A">
      <w:pPr>
        <w:ind w:firstLine="540"/>
        <w:jc w:val="both"/>
        <w:rPr>
          <w:szCs w:val="28"/>
        </w:rPr>
      </w:pPr>
      <w:r w:rsidRPr="003758D7">
        <w:t>От</w:t>
      </w:r>
      <w:r w:rsidR="009D0E9D" w:rsidRPr="003758D7">
        <w:t>дел казначейского исполнения на основании проверенных структурными подразделениями Департамента справок об изменении прогноза кассового плана подготавливает докладную записку на имя руководителя Департам</w:t>
      </w:r>
      <w:r w:rsidR="00787C9B" w:rsidRPr="003758D7">
        <w:t>ента в случаях, указанных в подпункт</w:t>
      </w:r>
      <w:r w:rsidR="00EA563A" w:rsidRPr="003758D7">
        <w:t xml:space="preserve">ах </w:t>
      </w:r>
      <w:r w:rsidR="00EA563A" w:rsidRPr="003758D7">
        <w:rPr>
          <w:szCs w:val="28"/>
        </w:rPr>
        <w:t>«в», «е», «ж» пункта 7.1.</w:t>
      </w:r>
    </w:p>
    <w:p w:rsidR="008F707A" w:rsidRPr="003758D7" w:rsidRDefault="0064712B" w:rsidP="001D01AF">
      <w:pPr>
        <w:ind w:firstLine="540"/>
        <w:jc w:val="both"/>
      </w:pPr>
      <w:r w:rsidRPr="003758D7">
        <w:t xml:space="preserve">7.3. </w:t>
      </w:r>
      <w:r w:rsidR="001D01AF" w:rsidRPr="003758D7">
        <w:t xml:space="preserve">При внесении изменений </w:t>
      </w:r>
      <w:r w:rsidR="008F707A" w:rsidRPr="003758D7">
        <w:t>учитываются следующие особенности:</w:t>
      </w:r>
    </w:p>
    <w:p w:rsidR="001D01AF" w:rsidRPr="003758D7" w:rsidRDefault="008F707A" w:rsidP="001D01AF">
      <w:pPr>
        <w:ind w:firstLine="540"/>
        <w:jc w:val="both"/>
      </w:pPr>
      <w:r w:rsidRPr="003758D7">
        <w:t>1)</w:t>
      </w:r>
      <w:r w:rsidR="001D01AF" w:rsidRPr="003758D7">
        <w:t xml:space="preserve"> в </w:t>
      </w:r>
      <w:r w:rsidR="00262296" w:rsidRPr="003758D7">
        <w:t xml:space="preserve">случае, указанном в </w:t>
      </w:r>
      <w:hyperlink r:id="rId11" w:history="1">
        <w:r w:rsidR="00EA083C" w:rsidRPr="003758D7">
          <w:t>подпункт</w:t>
        </w:r>
        <w:r w:rsidR="00262296" w:rsidRPr="003758D7">
          <w:t>е</w:t>
        </w:r>
        <w:r w:rsidR="00EA083C" w:rsidRPr="003758D7">
          <w:t xml:space="preserve"> «а»</w:t>
        </w:r>
        <w:r w:rsidR="001D01AF" w:rsidRPr="003758D7">
          <w:t xml:space="preserve"> пункта 7.1</w:t>
        </w:r>
      </w:hyperlink>
      <w:r w:rsidR="0005160B" w:rsidRPr="003758D7">
        <w:t>.</w:t>
      </w:r>
      <w:r w:rsidRPr="003758D7">
        <w:t xml:space="preserve"> </w:t>
      </w:r>
      <w:r w:rsidR="00262296" w:rsidRPr="003758D7">
        <w:t>д</w:t>
      </w:r>
      <w:r w:rsidR="001D01AF" w:rsidRPr="003758D7">
        <w:t>ополнительные объемы кассовых выплат в связи с вступлением в силу закона о внесении изменений в областной бюджет планируются главными администраторами бюджетных средств</w:t>
      </w:r>
      <w:r w:rsidR="0005160B" w:rsidRPr="003758D7">
        <w:t xml:space="preserve"> не ранее</w:t>
      </w:r>
      <w:r w:rsidR="001D01AF" w:rsidRPr="003758D7">
        <w:t xml:space="preserve"> месяц</w:t>
      </w:r>
      <w:r w:rsidR="0005160B" w:rsidRPr="003758D7">
        <w:t>а</w:t>
      </w:r>
      <w:r w:rsidR="001D01AF" w:rsidRPr="003758D7">
        <w:t>, следующе</w:t>
      </w:r>
      <w:r w:rsidR="00067403" w:rsidRPr="003758D7">
        <w:t>го</w:t>
      </w:r>
      <w:r w:rsidR="001D01AF" w:rsidRPr="003758D7">
        <w:t xml:space="preserve"> за месяцем, в котором вступил в силу закон о внесении изменений в областной бюджет. При необходимости осуществления кассовых выплат в месяце, в котором вступил в силу закон о внесении изменений в областной бюджет, справка об изменении прогноза кассовых выплат составляется главным администратором бюджетных средств в пределах ранее утвержденного объема кассовых выплат на соответствующий месяц. При недостаточности утвержденного объема кассовых выплат на соответствующий месяц главный администратор вправе направить обоснованное ходатайство об увеличении прогноза кассовых выплат в месяце, в котором вступил в силу закон о внесении изменений в областной бюджет.</w:t>
      </w:r>
    </w:p>
    <w:p w:rsidR="00A0606B" w:rsidRPr="003758D7" w:rsidRDefault="00A0606B" w:rsidP="00A0606B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 xml:space="preserve">2) </w:t>
      </w:r>
      <w:r w:rsidRPr="003758D7">
        <w:t xml:space="preserve">в случае, указанном в </w:t>
      </w:r>
      <w:hyperlink r:id="rId12" w:history="1">
        <w:r w:rsidRPr="003758D7">
          <w:t>подпункте «б» пункта 7.1</w:t>
        </w:r>
      </w:hyperlink>
      <w:r w:rsidRPr="003758D7">
        <w:t xml:space="preserve">. при внесении изменений </w:t>
      </w:r>
      <w:r w:rsidRPr="003758D7">
        <w:rPr>
          <w:szCs w:val="28"/>
        </w:rPr>
        <w:t>в сводную бюджетную роспись, не влекущих изменения общего объема расходов по главному администратору бюджетных средств, главный администратор бюджетных средств вносит изменения в кассовый план в пределах утвержденных ему кассовых выплат</w:t>
      </w:r>
      <w:r w:rsidRPr="003758D7">
        <w:t xml:space="preserve"> с учетом планируемых сроков </w:t>
      </w:r>
      <w:r w:rsidRPr="00706ED2">
        <w:t>оплаты</w:t>
      </w:r>
      <w:r w:rsidR="0040693B" w:rsidRPr="00706ED2">
        <w:t xml:space="preserve"> действующих на дату внесения изменений</w:t>
      </w:r>
      <w:r w:rsidRPr="00706ED2">
        <w:t xml:space="preserve"> обязательств, при </w:t>
      </w:r>
      <w:r w:rsidRPr="00706ED2">
        <w:rPr>
          <w:szCs w:val="28"/>
        </w:rPr>
        <w:t>этом сумма увеличения</w:t>
      </w:r>
      <w:r w:rsidRPr="003758D7">
        <w:rPr>
          <w:szCs w:val="28"/>
        </w:rPr>
        <w:t xml:space="preserve"> прогноза кассовых выплат на текущий месяц не должна превышать 1 млн.руб.;</w:t>
      </w:r>
    </w:p>
    <w:p w:rsidR="00856AFF" w:rsidRPr="003758D7" w:rsidRDefault="00856AFF" w:rsidP="00856AFF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 xml:space="preserve">3) </w:t>
      </w:r>
      <w:r w:rsidRPr="003758D7">
        <w:t xml:space="preserve">в случае, указанном в </w:t>
      </w:r>
      <w:hyperlink r:id="rId13" w:history="1">
        <w:r w:rsidRPr="003758D7">
          <w:t>подпункте «в» пункта 7.1</w:t>
        </w:r>
      </w:hyperlink>
      <w:r w:rsidRPr="003758D7">
        <w:t>. в прогнозе кассовых поступлений указанные средства отражаются в периоде их фактического поступления из федерального бюджета, в прогнозе кассовых выплат - в периодах планируемых кассовых выплат.</w:t>
      </w:r>
    </w:p>
    <w:p w:rsidR="00262296" w:rsidRPr="003758D7" w:rsidRDefault="00856AFF" w:rsidP="00262296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4</w:t>
      </w:r>
      <w:r w:rsidR="001C2E3A" w:rsidRPr="003758D7">
        <w:rPr>
          <w:szCs w:val="28"/>
        </w:rPr>
        <w:t xml:space="preserve">) </w:t>
      </w:r>
      <w:r w:rsidR="00262296" w:rsidRPr="003758D7">
        <w:t xml:space="preserve">в случае, указанном в </w:t>
      </w:r>
      <w:hyperlink r:id="rId14" w:history="1">
        <w:r w:rsidR="001C2E3A" w:rsidRPr="003758D7">
          <w:t>подпункт</w:t>
        </w:r>
        <w:r w:rsidR="00262296" w:rsidRPr="003758D7">
          <w:t>е</w:t>
        </w:r>
        <w:r w:rsidR="001C2E3A" w:rsidRPr="003758D7">
          <w:t xml:space="preserve"> «г» пункта 7.1</w:t>
        </w:r>
      </w:hyperlink>
      <w:r w:rsidR="001C2E3A" w:rsidRPr="003758D7">
        <w:t xml:space="preserve">. </w:t>
      </w:r>
      <w:r w:rsidR="00262296" w:rsidRPr="003758D7">
        <w:rPr>
          <w:szCs w:val="28"/>
        </w:rPr>
        <w:t>главный</w:t>
      </w:r>
      <w:r w:rsidR="00A173C2" w:rsidRPr="003758D7">
        <w:rPr>
          <w:szCs w:val="28"/>
        </w:rPr>
        <w:t xml:space="preserve"> администратор бюджетных средств вносит изменения в кассовый план в пределах утвержденных ему кассовых выплат в разрезе месяцев</w:t>
      </w:r>
      <w:r w:rsidR="00BC5C3C" w:rsidRPr="003758D7">
        <w:rPr>
          <w:szCs w:val="28"/>
        </w:rPr>
        <w:t xml:space="preserve">, справки формируются </w:t>
      </w:r>
      <w:r w:rsidR="003139A9" w:rsidRPr="003758D7">
        <w:rPr>
          <w:szCs w:val="28"/>
        </w:rPr>
        <w:t xml:space="preserve">раздельно </w:t>
      </w:r>
      <w:r w:rsidR="00AE022D" w:rsidRPr="003758D7">
        <w:rPr>
          <w:szCs w:val="28"/>
        </w:rPr>
        <w:t>по</w:t>
      </w:r>
      <w:r w:rsidR="003139A9" w:rsidRPr="003758D7">
        <w:rPr>
          <w:szCs w:val="28"/>
        </w:rPr>
        <w:t xml:space="preserve"> областны</w:t>
      </w:r>
      <w:r w:rsidR="00AE022D" w:rsidRPr="003758D7">
        <w:rPr>
          <w:szCs w:val="28"/>
        </w:rPr>
        <w:t>м</w:t>
      </w:r>
      <w:r w:rsidR="003139A9" w:rsidRPr="003758D7">
        <w:rPr>
          <w:szCs w:val="28"/>
        </w:rPr>
        <w:t xml:space="preserve"> средств</w:t>
      </w:r>
      <w:r w:rsidR="00AE022D" w:rsidRPr="003758D7">
        <w:rPr>
          <w:szCs w:val="28"/>
        </w:rPr>
        <w:t>ам</w:t>
      </w:r>
      <w:r w:rsidR="003139A9" w:rsidRPr="003758D7">
        <w:rPr>
          <w:szCs w:val="28"/>
        </w:rPr>
        <w:t xml:space="preserve"> и </w:t>
      </w:r>
      <w:r w:rsidR="00AE022D" w:rsidRPr="003758D7">
        <w:rPr>
          <w:szCs w:val="28"/>
        </w:rPr>
        <w:t>по</w:t>
      </w:r>
      <w:r w:rsidR="003139A9" w:rsidRPr="003758D7">
        <w:rPr>
          <w:szCs w:val="28"/>
        </w:rPr>
        <w:t xml:space="preserve"> федеральны</w:t>
      </w:r>
      <w:r w:rsidR="00AE022D" w:rsidRPr="003758D7">
        <w:rPr>
          <w:szCs w:val="28"/>
        </w:rPr>
        <w:t>м</w:t>
      </w:r>
      <w:r w:rsidR="003139A9" w:rsidRPr="003758D7">
        <w:rPr>
          <w:szCs w:val="28"/>
        </w:rPr>
        <w:t xml:space="preserve"> средств</w:t>
      </w:r>
      <w:r w:rsidR="00AE022D" w:rsidRPr="003758D7">
        <w:rPr>
          <w:szCs w:val="28"/>
        </w:rPr>
        <w:t>ам</w:t>
      </w:r>
      <w:r w:rsidR="00A173C2" w:rsidRPr="003758D7">
        <w:rPr>
          <w:szCs w:val="28"/>
        </w:rPr>
        <w:t>;</w:t>
      </w:r>
    </w:p>
    <w:p w:rsidR="006222D7" w:rsidRPr="003758D7" w:rsidRDefault="00856AFF" w:rsidP="00A173C2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5</w:t>
      </w:r>
      <w:r w:rsidR="00041094" w:rsidRPr="003758D7">
        <w:rPr>
          <w:szCs w:val="28"/>
        </w:rPr>
        <w:t>)</w:t>
      </w:r>
      <w:r w:rsidR="00A173C2" w:rsidRPr="003758D7">
        <w:rPr>
          <w:szCs w:val="28"/>
        </w:rPr>
        <w:t xml:space="preserve"> в случае </w:t>
      </w:r>
      <w:r w:rsidR="00286EE3" w:rsidRPr="003758D7">
        <w:rPr>
          <w:szCs w:val="28"/>
        </w:rPr>
        <w:t>изменений,</w:t>
      </w:r>
      <w:r w:rsidR="00CB506A" w:rsidRPr="003758D7">
        <w:rPr>
          <w:szCs w:val="28"/>
        </w:rPr>
        <w:t xml:space="preserve"> предусмотренных подпунктом </w:t>
      </w:r>
      <w:r w:rsidR="00152647" w:rsidRPr="003758D7">
        <w:rPr>
          <w:szCs w:val="28"/>
        </w:rPr>
        <w:t>«д» пункта 7.1.</w:t>
      </w:r>
      <w:r w:rsidRPr="003758D7">
        <w:rPr>
          <w:szCs w:val="28"/>
        </w:rPr>
        <w:t xml:space="preserve"> </w:t>
      </w:r>
      <w:r w:rsidR="00E96422" w:rsidRPr="003758D7">
        <w:rPr>
          <w:szCs w:val="28"/>
        </w:rPr>
        <w:t xml:space="preserve">отдел управления государственным долгом и бюджетной политики в сфере имущественных отношений Департамента подготавливает служебную записку на имя </w:t>
      </w:r>
      <w:r w:rsidR="001273E3" w:rsidRPr="003758D7">
        <w:rPr>
          <w:szCs w:val="28"/>
        </w:rPr>
        <w:t>руководителя</w:t>
      </w:r>
      <w:r w:rsidR="00E96422" w:rsidRPr="003758D7">
        <w:rPr>
          <w:szCs w:val="28"/>
        </w:rPr>
        <w:t xml:space="preserve"> Департамента и справку об изменении прогноза кассовых поступлений в областной бюджет и кассовых выплат из областного бюджета по источникам финансирования дефицита областного бюджета</w:t>
      </w:r>
      <w:r w:rsidR="00C23EB9" w:rsidRPr="003758D7">
        <w:rPr>
          <w:szCs w:val="28"/>
        </w:rPr>
        <w:t xml:space="preserve"> на сумму изменений по форме согласно приложени</w:t>
      </w:r>
      <w:r w:rsidR="003073EE" w:rsidRPr="003758D7">
        <w:rPr>
          <w:szCs w:val="28"/>
        </w:rPr>
        <w:t>ю 7 к настоящему Порядку.</w:t>
      </w:r>
    </w:p>
    <w:p w:rsidR="00287956" w:rsidRPr="003758D7" w:rsidRDefault="00856AFF" w:rsidP="003139A9">
      <w:pPr>
        <w:spacing w:after="1" w:line="280" w:lineRule="atLeast"/>
        <w:ind w:firstLine="708"/>
        <w:jc w:val="both"/>
        <w:rPr>
          <w:szCs w:val="28"/>
        </w:rPr>
      </w:pPr>
      <w:r w:rsidRPr="003758D7">
        <w:rPr>
          <w:szCs w:val="28"/>
        </w:rPr>
        <w:t>6</w:t>
      </w:r>
      <w:r w:rsidR="00541184" w:rsidRPr="003758D7">
        <w:rPr>
          <w:szCs w:val="28"/>
        </w:rPr>
        <w:t xml:space="preserve">) </w:t>
      </w:r>
      <w:r w:rsidRPr="003758D7">
        <w:t xml:space="preserve">в случае, указанном в </w:t>
      </w:r>
      <w:hyperlink r:id="rId15" w:history="1">
        <w:r w:rsidRPr="003758D7">
          <w:t>подпункте «е» пункта 7.1</w:t>
        </w:r>
      </w:hyperlink>
      <w:r w:rsidRPr="003758D7">
        <w:t xml:space="preserve">. </w:t>
      </w:r>
      <w:r w:rsidR="00166880" w:rsidRPr="003758D7">
        <w:rPr>
          <w:szCs w:val="28"/>
        </w:rPr>
        <w:t>при необходимости увеличения</w:t>
      </w:r>
      <w:r w:rsidR="0081507D" w:rsidRPr="003758D7">
        <w:rPr>
          <w:szCs w:val="28"/>
        </w:rPr>
        <w:t xml:space="preserve"> и (или) перераспределения</w:t>
      </w:r>
      <w:r w:rsidR="00166880" w:rsidRPr="003758D7">
        <w:rPr>
          <w:szCs w:val="28"/>
        </w:rPr>
        <w:t xml:space="preserve"> прогноза кассовых выплат ввиду недостаточности запланированных объемов кассовых выплат для исполнения </w:t>
      </w:r>
      <w:r w:rsidR="00F011F6" w:rsidRPr="003758D7">
        <w:rPr>
          <w:szCs w:val="28"/>
        </w:rPr>
        <w:t>принимаемых (</w:t>
      </w:r>
      <w:r w:rsidR="00166880" w:rsidRPr="003758D7">
        <w:rPr>
          <w:szCs w:val="28"/>
        </w:rPr>
        <w:t>принятых</w:t>
      </w:r>
      <w:r w:rsidR="00F011F6" w:rsidRPr="003758D7">
        <w:rPr>
          <w:szCs w:val="28"/>
        </w:rPr>
        <w:t>)</w:t>
      </w:r>
      <w:r w:rsidR="00166880" w:rsidRPr="003758D7">
        <w:rPr>
          <w:szCs w:val="28"/>
        </w:rPr>
        <w:t xml:space="preserve"> бюджетных обязательств</w:t>
      </w:r>
      <w:r w:rsidR="00287956" w:rsidRPr="003758D7">
        <w:rPr>
          <w:szCs w:val="28"/>
        </w:rPr>
        <w:t>:</w:t>
      </w:r>
    </w:p>
    <w:p w:rsidR="00287956" w:rsidRPr="003758D7" w:rsidRDefault="00287956" w:rsidP="005E4C3D">
      <w:pPr>
        <w:spacing w:line="280" w:lineRule="atLeast"/>
        <w:ind w:firstLine="708"/>
        <w:jc w:val="both"/>
      </w:pPr>
      <w:r w:rsidRPr="003758D7">
        <w:rPr>
          <w:szCs w:val="28"/>
        </w:rPr>
        <w:t>-</w:t>
      </w:r>
      <w:r w:rsidR="00166880" w:rsidRPr="003758D7">
        <w:rPr>
          <w:szCs w:val="28"/>
        </w:rPr>
        <w:t xml:space="preserve"> </w:t>
      </w:r>
      <w:r w:rsidRPr="003758D7">
        <w:t xml:space="preserve">главные администраторы бюджетных средств, у которых объем кассовых выплат в месяц менее 5 млн руб., не чаще </w:t>
      </w:r>
      <w:r w:rsidR="00DA5957">
        <w:t>трех</w:t>
      </w:r>
      <w:r w:rsidRPr="003758D7">
        <w:t xml:space="preserve"> раз в квартал вправе представить в Департамент предложения по изменению прогноза кассовых выплат;</w:t>
      </w:r>
    </w:p>
    <w:p w:rsidR="00287956" w:rsidRPr="003758D7" w:rsidRDefault="00287956" w:rsidP="005E4C3D">
      <w:pPr>
        <w:spacing w:line="280" w:lineRule="atLeast"/>
        <w:ind w:firstLine="708"/>
        <w:jc w:val="both"/>
      </w:pPr>
      <w:r w:rsidRPr="003758D7">
        <w:t xml:space="preserve">-главные администраторы бюджетных средств, у которых объем кассовых выплат в месяц более 5 млн руб., не чаще </w:t>
      </w:r>
      <w:r w:rsidR="00DA5957">
        <w:t>двух</w:t>
      </w:r>
      <w:r w:rsidRPr="003758D7">
        <w:t xml:space="preserve"> раз в квартал вправе обратиться в Департамент по вопросу увеличения прогноза кассовых выплат ввиду недостаточности запланированных объемов кассовых выплат на квартал для исполнения принятых бюджетных обязательств. Объем увеличения кассовых выплат</w:t>
      </w:r>
      <w:r w:rsidR="00384D9E" w:rsidRPr="00384D9E">
        <w:t xml:space="preserve"> </w:t>
      </w:r>
      <w:r w:rsidR="00384D9E">
        <w:t>в обоих обращениях</w:t>
      </w:r>
      <w:r w:rsidRPr="003758D7">
        <w:t xml:space="preserve"> не должен превышать 3% от утвержденн</w:t>
      </w:r>
      <w:r w:rsidR="005B3962" w:rsidRPr="003758D7">
        <w:t xml:space="preserve">ого </w:t>
      </w:r>
      <w:r w:rsidRPr="003758D7">
        <w:t>на год</w:t>
      </w:r>
      <w:r w:rsidR="005B3962" w:rsidRPr="003758D7">
        <w:t xml:space="preserve"> объема кассовых выплат</w:t>
      </w:r>
      <w:r w:rsidR="00CA1F57" w:rsidRPr="003758D7">
        <w:t xml:space="preserve"> соответствующему главному администратору бюджетных средств</w:t>
      </w:r>
      <w:r w:rsidRPr="003758D7">
        <w:t>.</w:t>
      </w:r>
    </w:p>
    <w:p w:rsidR="004B1585" w:rsidRPr="003758D7" w:rsidRDefault="00152647" w:rsidP="003139A9">
      <w:pPr>
        <w:spacing w:after="1" w:line="280" w:lineRule="atLeast"/>
        <w:ind w:firstLine="708"/>
        <w:jc w:val="both"/>
        <w:rPr>
          <w:szCs w:val="28"/>
        </w:rPr>
      </w:pPr>
      <w:r w:rsidRPr="003758D7">
        <w:rPr>
          <w:szCs w:val="28"/>
        </w:rPr>
        <w:t xml:space="preserve">7.4. Обоснованием </w:t>
      </w:r>
      <w:r w:rsidR="00DB2ADB" w:rsidRPr="003758D7">
        <w:rPr>
          <w:szCs w:val="28"/>
        </w:rPr>
        <w:t>изменений</w:t>
      </w:r>
      <w:r w:rsidR="00F011F6" w:rsidRPr="003758D7">
        <w:rPr>
          <w:szCs w:val="28"/>
        </w:rPr>
        <w:t>,</w:t>
      </w:r>
      <w:r w:rsidR="00DB2ADB" w:rsidRPr="003758D7">
        <w:rPr>
          <w:szCs w:val="28"/>
        </w:rPr>
        <w:t xml:space="preserve"> предусмотренных в </w:t>
      </w:r>
      <w:r w:rsidR="00F011F6" w:rsidRPr="003758D7">
        <w:rPr>
          <w:szCs w:val="28"/>
        </w:rPr>
        <w:t>случа</w:t>
      </w:r>
      <w:r w:rsidR="00DB2ADB" w:rsidRPr="003758D7">
        <w:rPr>
          <w:szCs w:val="28"/>
        </w:rPr>
        <w:t>ях</w:t>
      </w:r>
      <w:r w:rsidR="00F011F6" w:rsidRPr="003758D7">
        <w:rPr>
          <w:szCs w:val="28"/>
        </w:rPr>
        <w:t xml:space="preserve"> указанных в подпунктах «в», «е», «ж» пункта 7.1.</w:t>
      </w:r>
      <w:r w:rsidR="0081507D" w:rsidRPr="003758D7">
        <w:rPr>
          <w:szCs w:val="28"/>
        </w:rPr>
        <w:t>,</w:t>
      </w:r>
      <w:r w:rsidR="001143A2" w:rsidRPr="003758D7">
        <w:rPr>
          <w:szCs w:val="28"/>
        </w:rPr>
        <w:t xml:space="preserve"> </w:t>
      </w:r>
      <w:r w:rsidR="0081507D" w:rsidRPr="003758D7">
        <w:rPr>
          <w:szCs w:val="28"/>
        </w:rPr>
        <w:t>направляем</w:t>
      </w:r>
      <w:r w:rsidR="0076571B" w:rsidRPr="003758D7">
        <w:rPr>
          <w:szCs w:val="28"/>
        </w:rPr>
        <w:t>ых</w:t>
      </w:r>
      <w:r w:rsidR="0081507D" w:rsidRPr="003758D7">
        <w:rPr>
          <w:szCs w:val="28"/>
        </w:rPr>
        <w:t xml:space="preserve"> в Департамент,</w:t>
      </w:r>
      <w:r w:rsidRPr="003758D7">
        <w:rPr>
          <w:szCs w:val="28"/>
        </w:rPr>
        <w:t xml:space="preserve"> явля</w:t>
      </w:r>
      <w:r w:rsidR="001143A2" w:rsidRPr="003758D7">
        <w:rPr>
          <w:szCs w:val="28"/>
        </w:rPr>
        <w:t>е</w:t>
      </w:r>
      <w:r w:rsidRPr="003758D7">
        <w:rPr>
          <w:szCs w:val="28"/>
        </w:rPr>
        <w:t>тся</w:t>
      </w:r>
      <w:r w:rsidR="004B1585" w:rsidRPr="003758D7">
        <w:rPr>
          <w:szCs w:val="28"/>
        </w:rPr>
        <w:t>:</w:t>
      </w:r>
    </w:p>
    <w:p w:rsidR="004B1585" w:rsidRPr="003758D7" w:rsidRDefault="004B1585" w:rsidP="003139A9">
      <w:pPr>
        <w:spacing w:after="1" w:line="280" w:lineRule="atLeast"/>
        <w:ind w:firstLine="708"/>
        <w:jc w:val="both"/>
        <w:rPr>
          <w:szCs w:val="28"/>
        </w:rPr>
      </w:pPr>
      <w:r w:rsidRPr="003758D7">
        <w:rPr>
          <w:szCs w:val="28"/>
        </w:rPr>
        <w:t xml:space="preserve">- </w:t>
      </w:r>
      <w:r w:rsidR="00CF222E" w:rsidRPr="003758D7">
        <w:rPr>
          <w:szCs w:val="28"/>
        </w:rPr>
        <w:t xml:space="preserve">   </w:t>
      </w:r>
      <w:r w:rsidRPr="003758D7">
        <w:rPr>
          <w:szCs w:val="28"/>
        </w:rPr>
        <w:t>принятие и</w:t>
      </w:r>
      <w:r w:rsidR="00152647" w:rsidRPr="003758D7">
        <w:rPr>
          <w:szCs w:val="28"/>
        </w:rPr>
        <w:t xml:space="preserve"> </w:t>
      </w:r>
      <w:r w:rsidRPr="003758D7">
        <w:rPr>
          <w:szCs w:val="28"/>
        </w:rPr>
        <w:t>поста</w:t>
      </w:r>
      <w:r w:rsidR="00DB2ADB" w:rsidRPr="003758D7">
        <w:rPr>
          <w:szCs w:val="28"/>
        </w:rPr>
        <w:t>новка</w:t>
      </w:r>
      <w:r w:rsidRPr="003758D7">
        <w:rPr>
          <w:szCs w:val="28"/>
        </w:rPr>
        <w:t xml:space="preserve"> на учет бюджетных обязательств в Управлении</w:t>
      </w:r>
      <w:r w:rsidR="00B63BBD" w:rsidRPr="003758D7">
        <w:rPr>
          <w:szCs w:val="28"/>
        </w:rPr>
        <w:t xml:space="preserve"> </w:t>
      </w:r>
      <w:r w:rsidR="0011052D" w:rsidRPr="003758D7">
        <w:rPr>
          <w:szCs w:val="28"/>
        </w:rPr>
        <w:t>(указ</w:t>
      </w:r>
      <w:r w:rsidR="00B11A8B" w:rsidRPr="003758D7">
        <w:rPr>
          <w:szCs w:val="28"/>
        </w:rPr>
        <w:t>ывается</w:t>
      </w:r>
      <w:r w:rsidR="0011052D" w:rsidRPr="003758D7">
        <w:rPr>
          <w:szCs w:val="28"/>
        </w:rPr>
        <w:t xml:space="preserve"> номер</w:t>
      </w:r>
      <w:r w:rsidR="00107473" w:rsidRPr="003758D7">
        <w:rPr>
          <w:szCs w:val="28"/>
        </w:rPr>
        <w:t>)</w:t>
      </w:r>
      <w:r w:rsidRPr="003758D7">
        <w:rPr>
          <w:szCs w:val="28"/>
        </w:rPr>
        <w:t>;</w:t>
      </w:r>
    </w:p>
    <w:p w:rsidR="004B1585" w:rsidRPr="003758D7" w:rsidRDefault="004B1585" w:rsidP="003139A9">
      <w:pPr>
        <w:spacing w:after="1" w:line="280" w:lineRule="atLeast"/>
        <w:ind w:firstLine="708"/>
        <w:jc w:val="both"/>
        <w:rPr>
          <w:szCs w:val="28"/>
        </w:rPr>
      </w:pPr>
      <w:r w:rsidRPr="003758D7">
        <w:rPr>
          <w:szCs w:val="28"/>
        </w:rPr>
        <w:t xml:space="preserve">- </w:t>
      </w:r>
      <w:r w:rsidR="00CF222E" w:rsidRPr="003758D7">
        <w:rPr>
          <w:szCs w:val="28"/>
        </w:rPr>
        <w:t xml:space="preserve">    </w:t>
      </w:r>
      <w:r w:rsidRPr="003758D7">
        <w:rPr>
          <w:szCs w:val="28"/>
        </w:rPr>
        <w:t>изменени</w:t>
      </w:r>
      <w:r w:rsidR="001143A2" w:rsidRPr="003758D7">
        <w:rPr>
          <w:szCs w:val="28"/>
        </w:rPr>
        <w:t>е</w:t>
      </w:r>
      <w:r w:rsidRPr="003758D7">
        <w:rPr>
          <w:szCs w:val="28"/>
        </w:rPr>
        <w:t xml:space="preserve"> графика</w:t>
      </w:r>
      <w:r w:rsidR="0011052D" w:rsidRPr="003758D7">
        <w:rPr>
          <w:szCs w:val="28"/>
        </w:rPr>
        <w:t xml:space="preserve"> (условий)</w:t>
      </w:r>
      <w:r w:rsidRPr="003758D7">
        <w:rPr>
          <w:szCs w:val="28"/>
        </w:rPr>
        <w:t xml:space="preserve"> оплаты бюджетного обязательства;</w:t>
      </w:r>
    </w:p>
    <w:p w:rsidR="00152647" w:rsidRPr="00706ED2" w:rsidRDefault="0093268C" w:rsidP="003139A9">
      <w:pPr>
        <w:spacing w:after="1" w:line="280" w:lineRule="atLeast"/>
        <w:ind w:firstLine="708"/>
        <w:jc w:val="both"/>
        <w:rPr>
          <w:szCs w:val="28"/>
        </w:rPr>
      </w:pPr>
      <w:r w:rsidRPr="003758D7">
        <w:rPr>
          <w:szCs w:val="28"/>
        </w:rPr>
        <w:t xml:space="preserve">- </w:t>
      </w:r>
      <w:r w:rsidR="001143A2" w:rsidRPr="003758D7">
        <w:rPr>
          <w:szCs w:val="28"/>
        </w:rPr>
        <w:t>иные</w:t>
      </w:r>
      <w:r w:rsidRPr="003758D7">
        <w:rPr>
          <w:szCs w:val="28"/>
        </w:rPr>
        <w:t xml:space="preserve"> причины (о</w:t>
      </w:r>
      <w:r w:rsidR="001273E3" w:rsidRPr="003758D7">
        <w:rPr>
          <w:szCs w:val="28"/>
        </w:rPr>
        <w:t>босновывающие</w:t>
      </w:r>
      <w:r w:rsidRPr="003758D7">
        <w:rPr>
          <w:szCs w:val="28"/>
        </w:rPr>
        <w:t xml:space="preserve"> документы) </w:t>
      </w:r>
      <w:r w:rsidR="006872F5" w:rsidRPr="003758D7">
        <w:rPr>
          <w:szCs w:val="28"/>
        </w:rPr>
        <w:t>подтверждающие необходимость</w:t>
      </w:r>
      <w:r w:rsidR="001143A2" w:rsidRPr="003758D7">
        <w:rPr>
          <w:szCs w:val="28"/>
        </w:rPr>
        <w:t xml:space="preserve"> </w:t>
      </w:r>
      <w:r w:rsidRPr="003758D7">
        <w:rPr>
          <w:szCs w:val="28"/>
        </w:rPr>
        <w:t xml:space="preserve">оплаты принятых бюджетных </w:t>
      </w:r>
      <w:r w:rsidRPr="00706ED2">
        <w:rPr>
          <w:szCs w:val="28"/>
        </w:rPr>
        <w:t>обязательств</w:t>
      </w:r>
      <w:r w:rsidR="0042567D" w:rsidRPr="00706ED2">
        <w:rPr>
          <w:szCs w:val="28"/>
        </w:rPr>
        <w:t xml:space="preserve"> в соответствующем периоде</w:t>
      </w:r>
      <w:r w:rsidR="004B1585" w:rsidRPr="00706ED2">
        <w:rPr>
          <w:szCs w:val="28"/>
        </w:rPr>
        <w:t>.</w:t>
      </w:r>
    </w:p>
    <w:p w:rsidR="00D476B1" w:rsidRPr="003758D7" w:rsidRDefault="008E3DB4" w:rsidP="003139A9">
      <w:pPr>
        <w:spacing w:after="1" w:line="280" w:lineRule="atLeast"/>
        <w:ind w:firstLine="708"/>
        <w:jc w:val="both"/>
        <w:rPr>
          <w:szCs w:val="28"/>
        </w:rPr>
      </w:pPr>
      <w:r w:rsidRPr="00706ED2">
        <w:rPr>
          <w:szCs w:val="28"/>
        </w:rPr>
        <w:t>Главные администраторы бюджетных средств прикрепляют</w:t>
      </w:r>
      <w:r w:rsidRPr="003758D7">
        <w:rPr>
          <w:szCs w:val="28"/>
        </w:rPr>
        <w:t xml:space="preserve"> о</w:t>
      </w:r>
      <w:r w:rsidR="00D476B1" w:rsidRPr="003758D7">
        <w:rPr>
          <w:szCs w:val="28"/>
        </w:rPr>
        <w:t>бращение</w:t>
      </w:r>
      <w:r w:rsidRPr="003758D7">
        <w:rPr>
          <w:szCs w:val="28"/>
        </w:rPr>
        <w:t xml:space="preserve"> </w:t>
      </w:r>
      <w:r w:rsidR="00D476B1" w:rsidRPr="003758D7">
        <w:rPr>
          <w:szCs w:val="28"/>
        </w:rPr>
        <w:t xml:space="preserve">к справкам об изменении прогноза кассового плана в программном комплексе </w:t>
      </w:r>
      <w:r w:rsidR="002122FD" w:rsidRPr="003758D7">
        <w:rPr>
          <w:szCs w:val="28"/>
        </w:rPr>
        <w:t>Департамента</w:t>
      </w:r>
      <w:r w:rsidR="00D476B1" w:rsidRPr="003758D7">
        <w:rPr>
          <w:szCs w:val="28"/>
        </w:rPr>
        <w:t>.</w:t>
      </w:r>
    </w:p>
    <w:p w:rsidR="00E23E45" w:rsidRPr="003758D7" w:rsidRDefault="003139A9" w:rsidP="00062856">
      <w:pPr>
        <w:spacing w:after="1" w:line="280" w:lineRule="atLeast"/>
        <w:ind w:firstLine="708"/>
        <w:jc w:val="both"/>
      </w:pPr>
      <w:r w:rsidRPr="003758D7">
        <w:t>7.</w:t>
      </w:r>
      <w:r w:rsidR="00EA563A" w:rsidRPr="003758D7">
        <w:t>5</w:t>
      </w:r>
      <w:r w:rsidRPr="003758D7">
        <w:t>. Утверждение изменений</w:t>
      </w:r>
      <w:r w:rsidR="00691B9A" w:rsidRPr="003758D7">
        <w:t xml:space="preserve">, внесенных в кассовый план </w:t>
      </w:r>
      <w:r w:rsidR="00C909A1" w:rsidRPr="003758D7">
        <w:t>осуществляется</w:t>
      </w:r>
      <w:r w:rsidR="00E23E45" w:rsidRPr="003758D7">
        <w:t>:</w:t>
      </w:r>
    </w:p>
    <w:p w:rsidR="00E23E45" w:rsidRPr="003758D7" w:rsidRDefault="00173318" w:rsidP="00062856">
      <w:pPr>
        <w:spacing w:after="1" w:line="280" w:lineRule="atLeast"/>
        <w:ind w:firstLine="708"/>
        <w:jc w:val="both"/>
      </w:pPr>
      <w:r w:rsidRPr="003758D7">
        <w:t>1)</w:t>
      </w:r>
      <w:r w:rsidR="003139A9" w:rsidRPr="003758D7">
        <w:t xml:space="preserve"> </w:t>
      </w:r>
      <w:r w:rsidRPr="003758D7">
        <w:rPr>
          <w:szCs w:val="28"/>
        </w:rPr>
        <w:t>руководителем Департамента</w:t>
      </w:r>
      <w:r w:rsidRPr="003758D7">
        <w:t xml:space="preserve"> </w:t>
      </w:r>
      <w:r w:rsidRPr="003758D7">
        <w:rPr>
          <w:szCs w:val="28"/>
        </w:rPr>
        <w:t>по форме согласно приложению 1 к настоящему Порядку в электронном виде и на бумажном носителе и размещается на официальном сайте Департамента</w:t>
      </w:r>
      <w:r w:rsidRPr="003758D7">
        <w:t xml:space="preserve"> </w:t>
      </w:r>
      <w:r w:rsidR="00CD3E65" w:rsidRPr="003758D7">
        <w:t>в течение</w:t>
      </w:r>
      <w:r w:rsidR="00CD3E65" w:rsidRPr="003758D7">
        <w:rPr>
          <w:szCs w:val="28"/>
        </w:rPr>
        <w:t xml:space="preserve"> тринадцати рабочих дней </w:t>
      </w:r>
      <w:r w:rsidR="00CF222E" w:rsidRPr="003758D7">
        <w:rPr>
          <w:szCs w:val="28"/>
        </w:rPr>
        <w:t>после</w:t>
      </w:r>
      <w:r w:rsidR="00CD3E65" w:rsidRPr="003758D7">
        <w:rPr>
          <w:szCs w:val="28"/>
        </w:rPr>
        <w:t xml:space="preserve"> дня </w:t>
      </w:r>
      <w:r w:rsidR="00CF222E" w:rsidRPr="003758D7">
        <w:rPr>
          <w:szCs w:val="28"/>
        </w:rPr>
        <w:t xml:space="preserve">официального </w:t>
      </w:r>
      <w:r w:rsidR="00CD3E65" w:rsidRPr="003758D7">
        <w:rPr>
          <w:szCs w:val="28"/>
        </w:rPr>
        <w:t>опубликования закона Ивановской области об изменении закона об областном бюджете</w:t>
      </w:r>
      <w:r w:rsidR="00CD3E65" w:rsidRPr="003758D7">
        <w:t xml:space="preserve"> </w:t>
      </w:r>
      <w:r w:rsidR="00C909A1" w:rsidRPr="003758D7">
        <w:t xml:space="preserve">в случае, указанном в </w:t>
      </w:r>
      <w:r w:rsidR="00E23E45" w:rsidRPr="003758D7">
        <w:t>подпункт</w:t>
      </w:r>
      <w:r w:rsidR="00C909A1" w:rsidRPr="003758D7">
        <w:t>е</w:t>
      </w:r>
      <w:r w:rsidR="00E23E45" w:rsidRPr="003758D7">
        <w:t xml:space="preserve"> «а»</w:t>
      </w:r>
      <w:r w:rsidR="003139A9" w:rsidRPr="003758D7">
        <w:t xml:space="preserve"> пункт</w:t>
      </w:r>
      <w:r w:rsidR="00E23E45" w:rsidRPr="003758D7">
        <w:t>а</w:t>
      </w:r>
      <w:r w:rsidR="00427056" w:rsidRPr="003758D7">
        <w:t xml:space="preserve"> 7.1</w:t>
      </w:r>
      <w:r w:rsidR="00E23E45" w:rsidRPr="003758D7">
        <w:t>;</w:t>
      </w:r>
      <w:r w:rsidRPr="003758D7">
        <w:t xml:space="preserve"> </w:t>
      </w:r>
    </w:p>
    <w:p w:rsidR="00097F23" w:rsidRPr="003758D7" w:rsidRDefault="00173318" w:rsidP="009051DB">
      <w:pPr>
        <w:spacing w:after="1" w:line="280" w:lineRule="atLeast"/>
        <w:ind w:firstLine="708"/>
        <w:jc w:val="both"/>
      </w:pPr>
      <w:r w:rsidRPr="003758D7">
        <w:t>2)</w:t>
      </w:r>
      <w:r w:rsidR="00E23E45" w:rsidRPr="003758D7">
        <w:t xml:space="preserve"> </w:t>
      </w:r>
      <w:r w:rsidRPr="003758D7">
        <w:t>начальником отдела казначейского исполнения в электронном виде в программном комплексе Департамента путем подписания электронной подписью и указания на справке аналитического признака «Утверждено»</w:t>
      </w:r>
      <w:r w:rsidR="007D3936" w:rsidRPr="003758D7">
        <w:t xml:space="preserve"> в течение двух рабочих дней:</w:t>
      </w:r>
      <w:r w:rsidR="00427056" w:rsidRPr="003758D7">
        <w:t xml:space="preserve"> </w:t>
      </w:r>
    </w:p>
    <w:p w:rsidR="00306B96" w:rsidRPr="003758D7" w:rsidRDefault="00306B96" w:rsidP="009051DB">
      <w:pPr>
        <w:spacing w:after="1" w:line="280" w:lineRule="atLeast"/>
        <w:ind w:firstLine="708"/>
        <w:jc w:val="both"/>
      </w:pPr>
      <w:r w:rsidRPr="003758D7">
        <w:t xml:space="preserve">- </w:t>
      </w:r>
      <w:r w:rsidR="007D3936" w:rsidRPr="003758D7">
        <w:t>после проверки</w:t>
      </w:r>
      <w:r w:rsidRPr="003758D7">
        <w:t xml:space="preserve"> структурными подразделениями справ</w:t>
      </w:r>
      <w:r w:rsidR="007D3936" w:rsidRPr="003758D7">
        <w:t>ки</w:t>
      </w:r>
      <w:r w:rsidRPr="003758D7">
        <w:t xml:space="preserve"> об изменении кассового плана</w:t>
      </w:r>
      <w:r w:rsidR="007D3936" w:rsidRPr="003758D7">
        <w:t xml:space="preserve"> в случа</w:t>
      </w:r>
      <w:r w:rsidR="00427056" w:rsidRPr="003758D7">
        <w:t>ях</w:t>
      </w:r>
      <w:r w:rsidR="007D3936" w:rsidRPr="003758D7">
        <w:t>, указанн</w:t>
      </w:r>
      <w:r w:rsidR="00427056" w:rsidRPr="003758D7">
        <w:t>ых</w:t>
      </w:r>
      <w:r w:rsidR="007D3936" w:rsidRPr="003758D7">
        <w:t xml:space="preserve"> в подпункт</w:t>
      </w:r>
      <w:r w:rsidR="00427056" w:rsidRPr="003758D7">
        <w:t>ах</w:t>
      </w:r>
      <w:r w:rsidR="007D3936" w:rsidRPr="003758D7">
        <w:t xml:space="preserve"> «б», «</w:t>
      </w:r>
      <w:r w:rsidR="00427056" w:rsidRPr="003758D7">
        <w:t>г</w:t>
      </w:r>
      <w:r w:rsidR="007D3936" w:rsidRPr="003758D7">
        <w:t>»</w:t>
      </w:r>
      <w:r w:rsidR="00427056" w:rsidRPr="003758D7">
        <w:t xml:space="preserve"> пункта 7.1</w:t>
      </w:r>
      <w:r w:rsidRPr="003758D7">
        <w:t xml:space="preserve">; </w:t>
      </w:r>
    </w:p>
    <w:p w:rsidR="002566D9" w:rsidRPr="003758D7" w:rsidRDefault="00097F23" w:rsidP="009051DB">
      <w:pPr>
        <w:spacing w:after="1" w:line="280" w:lineRule="atLeast"/>
        <w:ind w:firstLine="708"/>
        <w:jc w:val="both"/>
      </w:pPr>
      <w:r w:rsidRPr="003758D7">
        <w:t>-</w:t>
      </w:r>
      <w:r w:rsidR="00173318" w:rsidRPr="003758D7">
        <w:t xml:space="preserve"> </w:t>
      </w:r>
      <w:r w:rsidR="007D3936" w:rsidRPr="003758D7">
        <w:t xml:space="preserve">со дня </w:t>
      </w:r>
      <w:r w:rsidR="00AA1A8C" w:rsidRPr="003758D7">
        <w:t>согласования докладной записки руководителем Департамента</w:t>
      </w:r>
      <w:r w:rsidR="007D3936" w:rsidRPr="003758D7">
        <w:t xml:space="preserve"> в случаях, указанных в пункте 5.3. и в подпунктах «в», «</w:t>
      </w:r>
      <w:r w:rsidR="00427056" w:rsidRPr="003758D7">
        <w:t>д</w:t>
      </w:r>
      <w:r w:rsidR="007D3936" w:rsidRPr="003758D7">
        <w:t>»</w:t>
      </w:r>
      <w:r w:rsidR="007D3936" w:rsidRPr="003758D7">
        <w:noBreakHyphen/>
        <w:t>«ж» пункта 7.1.</w:t>
      </w:r>
      <w:r w:rsidR="002566D9" w:rsidRPr="003758D7">
        <w:t>»;</w:t>
      </w:r>
    </w:p>
    <w:p w:rsidR="002566D9" w:rsidRPr="003758D7" w:rsidRDefault="00206960" w:rsidP="002566D9">
      <w:pPr>
        <w:spacing w:after="1" w:line="280" w:lineRule="atLeast"/>
        <w:ind w:firstLine="708"/>
        <w:jc w:val="both"/>
      </w:pPr>
      <w:r w:rsidRPr="003758D7">
        <w:t xml:space="preserve">12) </w:t>
      </w:r>
      <w:r w:rsidR="002566D9" w:rsidRPr="003758D7">
        <w:t>приложение 1</w:t>
      </w:r>
      <w:r w:rsidR="00C14C50" w:rsidRPr="003758D7">
        <w:t xml:space="preserve"> к Порядку</w:t>
      </w:r>
      <w:r w:rsidR="002566D9" w:rsidRPr="003758D7">
        <w:t xml:space="preserve"> изложить </w:t>
      </w:r>
      <w:r w:rsidRPr="003758D7">
        <w:t>согласно приложению</w:t>
      </w:r>
      <w:r w:rsidR="002566D9" w:rsidRPr="003758D7">
        <w:t xml:space="preserve"> к настоящему Приказу;</w:t>
      </w:r>
    </w:p>
    <w:p w:rsidR="002566D9" w:rsidRPr="003758D7" w:rsidRDefault="00206960" w:rsidP="002566D9">
      <w:pPr>
        <w:spacing w:after="1" w:line="280" w:lineRule="atLeast"/>
        <w:ind w:firstLine="708"/>
        <w:jc w:val="both"/>
      </w:pPr>
      <w:r w:rsidRPr="003758D7">
        <w:t xml:space="preserve">13) </w:t>
      </w:r>
      <w:r w:rsidR="002566D9" w:rsidRPr="003758D7">
        <w:t>в приложени</w:t>
      </w:r>
      <w:r w:rsidRPr="003758D7">
        <w:t>и</w:t>
      </w:r>
      <w:r w:rsidR="002566D9" w:rsidRPr="003758D7">
        <w:t xml:space="preserve"> 5</w:t>
      </w:r>
      <w:r w:rsidRPr="003758D7">
        <w:t xml:space="preserve"> </w:t>
      </w:r>
      <w:r w:rsidR="00C14C50" w:rsidRPr="003758D7">
        <w:t>Порядка</w:t>
      </w:r>
      <w:r w:rsidR="002566D9" w:rsidRPr="003758D7">
        <w:t xml:space="preserve"> столбец</w:t>
      </w:r>
      <w:r w:rsidR="00B6146D" w:rsidRPr="003758D7">
        <w:t xml:space="preserve"> </w:t>
      </w:r>
      <w:r w:rsidR="002566D9" w:rsidRPr="003758D7">
        <w:t xml:space="preserve">«Бюджетные назначения на </w:t>
      </w:r>
      <w:r w:rsidRPr="003758D7">
        <w:t>год с учетом изменений – всего»</w:t>
      </w:r>
      <w:r w:rsidR="001273E3" w:rsidRPr="003758D7">
        <w:t xml:space="preserve"> исключить</w:t>
      </w:r>
      <w:r w:rsidRPr="003758D7">
        <w:t>;</w:t>
      </w:r>
    </w:p>
    <w:p w:rsidR="00206960" w:rsidRPr="003758D7" w:rsidRDefault="00206960" w:rsidP="002566D9">
      <w:pPr>
        <w:spacing w:after="1" w:line="280" w:lineRule="atLeast"/>
        <w:ind w:firstLine="708"/>
        <w:jc w:val="both"/>
      </w:pPr>
      <w:r w:rsidRPr="003758D7">
        <w:t>14) в приложении 6 Порядка столбец «Бюджетные назначения на год с учетом изменений – всего»</w:t>
      </w:r>
      <w:r w:rsidR="0040693B">
        <w:t xml:space="preserve"> </w:t>
      </w:r>
      <w:r w:rsidR="0040693B" w:rsidRPr="003758D7">
        <w:t>исключить</w:t>
      </w:r>
      <w:r w:rsidRPr="003758D7">
        <w:t>;</w:t>
      </w:r>
      <w:r w:rsidR="0040693B" w:rsidRPr="0040693B">
        <w:t xml:space="preserve"> </w:t>
      </w:r>
    </w:p>
    <w:p w:rsidR="00206960" w:rsidRPr="003758D7" w:rsidRDefault="00206960" w:rsidP="002566D9">
      <w:pPr>
        <w:spacing w:after="1" w:line="280" w:lineRule="atLeast"/>
        <w:ind w:firstLine="708"/>
        <w:jc w:val="both"/>
      </w:pPr>
      <w:r w:rsidRPr="003758D7">
        <w:t>15) в приложении 7 Порядка столбец «Бюджетные назначения на год с учетом изменений – всего»</w:t>
      </w:r>
      <w:r w:rsidR="0040693B">
        <w:t xml:space="preserve"> </w:t>
      </w:r>
      <w:r w:rsidR="0040693B" w:rsidRPr="003758D7">
        <w:t>исключить</w:t>
      </w:r>
      <w:r w:rsidRPr="003758D7">
        <w:t>;</w:t>
      </w:r>
    </w:p>
    <w:p w:rsidR="00E717B5" w:rsidRPr="003758D7" w:rsidRDefault="00AA17CA" w:rsidP="00AA17CA">
      <w:pPr>
        <w:pStyle w:val="a5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Информационно-техническому управлению (</w:t>
      </w:r>
      <w:r w:rsidR="00B21C61" w:rsidRPr="003758D7">
        <w:rPr>
          <w:szCs w:val="28"/>
        </w:rPr>
        <w:t xml:space="preserve">Е.А. </w:t>
      </w:r>
      <w:r w:rsidRPr="003758D7">
        <w:rPr>
          <w:szCs w:val="28"/>
        </w:rPr>
        <w:t>Жеглова) разместить настоящий приказ на официальном сайте Департамента финансов Ивановской области.</w:t>
      </w:r>
    </w:p>
    <w:p w:rsidR="00AA17CA" w:rsidRPr="00706ED2" w:rsidRDefault="00AA17CA" w:rsidP="00AA17CA">
      <w:pPr>
        <w:pStyle w:val="a5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3758D7">
        <w:rPr>
          <w:szCs w:val="28"/>
        </w:rPr>
        <w:t>Отделу казначейского исполнения областного бюджета (</w:t>
      </w:r>
      <w:r w:rsidR="00B21C61" w:rsidRPr="003758D7">
        <w:rPr>
          <w:szCs w:val="28"/>
        </w:rPr>
        <w:t xml:space="preserve">Н.С. </w:t>
      </w:r>
      <w:r w:rsidRPr="003758D7">
        <w:rPr>
          <w:szCs w:val="28"/>
        </w:rPr>
        <w:t xml:space="preserve">Есичева) довести настоящий приказ до главных </w:t>
      </w:r>
      <w:r w:rsidR="00F06E8D" w:rsidRPr="003758D7">
        <w:rPr>
          <w:szCs w:val="28"/>
        </w:rPr>
        <w:t>администраторов бюджетных средств</w:t>
      </w:r>
      <w:r w:rsidR="00CF222E" w:rsidRPr="003758D7">
        <w:rPr>
          <w:szCs w:val="28"/>
        </w:rPr>
        <w:t>, территориальных органов федеральных органов исполнительной власти</w:t>
      </w:r>
      <w:r w:rsidR="0042567D">
        <w:rPr>
          <w:szCs w:val="28"/>
        </w:rPr>
        <w:t xml:space="preserve">, </w:t>
      </w:r>
      <w:r w:rsidR="0042567D" w:rsidRPr="00706ED2">
        <w:rPr>
          <w:szCs w:val="28"/>
        </w:rPr>
        <w:t>финансовых органов муниципальных образований Ивановской области</w:t>
      </w:r>
      <w:r w:rsidRPr="00706ED2">
        <w:rPr>
          <w:szCs w:val="28"/>
        </w:rPr>
        <w:t>.</w:t>
      </w:r>
    </w:p>
    <w:p w:rsidR="006872F5" w:rsidRPr="003758D7" w:rsidRDefault="006872F5" w:rsidP="006872F5">
      <w:pPr>
        <w:pStyle w:val="a5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09"/>
        <w:jc w:val="both"/>
      </w:pPr>
      <w:r w:rsidRPr="003758D7">
        <w:t xml:space="preserve">Контроль исполнения настоящего приказа </w:t>
      </w:r>
      <w:r w:rsidR="00801F96" w:rsidRPr="003758D7">
        <w:rPr>
          <w:szCs w:val="28"/>
        </w:rPr>
        <w:t xml:space="preserve">возложить на первого заместителя директора Департамента финансов Ивановской области – </w:t>
      </w:r>
      <w:r w:rsidR="00801F96" w:rsidRPr="003758D7">
        <w:rPr>
          <w:szCs w:val="28"/>
        </w:rPr>
        <w:br/>
        <w:t>статс-секретаря С.В. Голову.</w:t>
      </w:r>
    </w:p>
    <w:p w:rsidR="00801F96" w:rsidRPr="003758D7" w:rsidRDefault="00801F96" w:rsidP="006872F5">
      <w:pPr>
        <w:pStyle w:val="ConsPlusNormal"/>
        <w:ind w:firstLine="709"/>
        <w:jc w:val="both"/>
      </w:pPr>
    </w:p>
    <w:p w:rsidR="00CA1F57" w:rsidRPr="003758D7" w:rsidRDefault="00CA1F57" w:rsidP="006872F5">
      <w:pPr>
        <w:pStyle w:val="ConsPlusNormal"/>
        <w:ind w:firstLine="709"/>
        <w:jc w:val="both"/>
      </w:pPr>
    </w:p>
    <w:p w:rsidR="00CA1F57" w:rsidRPr="003758D7" w:rsidRDefault="00CA1F57" w:rsidP="006872F5">
      <w:pPr>
        <w:pStyle w:val="ConsPlusNormal"/>
        <w:ind w:firstLine="709"/>
        <w:jc w:val="both"/>
      </w:pPr>
    </w:p>
    <w:tbl>
      <w:tblPr>
        <w:tblW w:w="10348" w:type="dxa"/>
        <w:tblInd w:w="-142" w:type="dxa"/>
        <w:tblLook w:val="04A0" w:firstRow="1" w:lastRow="0" w:firstColumn="1" w:lastColumn="0" w:noHBand="0" w:noVBand="1"/>
      </w:tblPr>
      <w:tblGrid>
        <w:gridCol w:w="6053"/>
        <w:gridCol w:w="4295"/>
      </w:tblGrid>
      <w:tr w:rsidR="00801F96" w:rsidRPr="00900F3F" w:rsidTr="0031337D">
        <w:trPr>
          <w:trHeight w:val="449"/>
        </w:trPr>
        <w:tc>
          <w:tcPr>
            <w:tcW w:w="6053" w:type="dxa"/>
            <w:shd w:val="clear" w:color="auto" w:fill="auto"/>
          </w:tcPr>
          <w:p w:rsidR="00801F96" w:rsidRPr="003758D7" w:rsidRDefault="00801F96" w:rsidP="0031337D">
            <w:pPr>
              <w:ind w:left="34"/>
              <w:rPr>
                <w:b/>
                <w:szCs w:val="28"/>
              </w:rPr>
            </w:pPr>
            <w:r w:rsidRPr="003758D7">
              <w:rPr>
                <w:b/>
                <w:szCs w:val="28"/>
              </w:rPr>
              <w:t xml:space="preserve">Заместитель Председателя Правительства Ивановской области – директор Департамента финансов Ивановской области </w:t>
            </w:r>
          </w:p>
        </w:tc>
        <w:tc>
          <w:tcPr>
            <w:tcW w:w="4295" w:type="dxa"/>
            <w:shd w:val="clear" w:color="auto" w:fill="auto"/>
          </w:tcPr>
          <w:p w:rsidR="00801F96" w:rsidRPr="003758D7" w:rsidRDefault="00801F96" w:rsidP="0031337D">
            <w:pPr>
              <w:jc w:val="right"/>
              <w:rPr>
                <w:szCs w:val="28"/>
              </w:rPr>
            </w:pPr>
          </w:p>
          <w:p w:rsidR="00801F96" w:rsidRPr="003758D7" w:rsidRDefault="00801F96" w:rsidP="0031337D">
            <w:pPr>
              <w:rPr>
                <w:b/>
                <w:szCs w:val="28"/>
              </w:rPr>
            </w:pPr>
          </w:p>
          <w:p w:rsidR="00801F96" w:rsidRPr="00900F3F" w:rsidRDefault="00801F96" w:rsidP="0031337D">
            <w:pPr>
              <w:jc w:val="right"/>
              <w:rPr>
                <w:b/>
                <w:szCs w:val="28"/>
              </w:rPr>
            </w:pPr>
            <w:r w:rsidRPr="003758D7">
              <w:rPr>
                <w:b/>
                <w:szCs w:val="28"/>
              </w:rPr>
              <w:t>Л.В. Яковлева</w:t>
            </w:r>
          </w:p>
        </w:tc>
      </w:tr>
    </w:tbl>
    <w:p w:rsidR="00BE570D" w:rsidRDefault="00BE570D" w:rsidP="00801F96">
      <w:pPr>
        <w:pStyle w:val="ConsPlusNormal"/>
        <w:jc w:val="both"/>
        <w:rPr>
          <w:b/>
        </w:rPr>
      </w:pPr>
    </w:p>
    <w:p w:rsidR="000A224E" w:rsidRDefault="000A224E" w:rsidP="00801F96">
      <w:pPr>
        <w:pStyle w:val="ConsPlusNormal"/>
        <w:jc w:val="both"/>
        <w:rPr>
          <w:b/>
        </w:rPr>
      </w:pPr>
    </w:p>
    <w:p w:rsidR="000A224E" w:rsidRDefault="000A224E" w:rsidP="00801F96">
      <w:pPr>
        <w:pStyle w:val="ConsPlusNormal"/>
        <w:jc w:val="both"/>
        <w:rPr>
          <w:b/>
        </w:rPr>
      </w:pPr>
    </w:p>
    <w:p w:rsidR="000A224E" w:rsidRDefault="000A224E" w:rsidP="000A224E">
      <w:pPr>
        <w:pStyle w:val="a5"/>
        <w:tabs>
          <w:tab w:val="left" w:pos="567"/>
          <w:tab w:val="left" w:pos="851"/>
          <w:tab w:val="left" w:pos="993"/>
        </w:tabs>
        <w:ind w:left="0" w:firstLine="709"/>
        <w:jc w:val="both"/>
        <w:rPr>
          <w:szCs w:val="28"/>
        </w:rPr>
      </w:pPr>
    </w:p>
    <w:p w:rsidR="00996E94" w:rsidRPr="005F3B53" w:rsidRDefault="00996E94" w:rsidP="00801F96">
      <w:pPr>
        <w:pStyle w:val="ConsPlusNormal"/>
        <w:jc w:val="both"/>
        <w:rPr>
          <w:b/>
          <w:lang w:val="en-US"/>
        </w:rPr>
      </w:pPr>
    </w:p>
    <w:sectPr w:rsidR="00996E94" w:rsidRPr="005F3B53" w:rsidSect="00A76BC2">
      <w:headerReference w:type="default" r:id="rId16"/>
      <w:pgSz w:w="11906" w:h="16838"/>
      <w:pgMar w:top="284" w:right="851" w:bottom="851" w:left="130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43" w:rsidRDefault="00CE0B43" w:rsidP="000376EF">
      <w:r>
        <w:separator/>
      </w:r>
    </w:p>
  </w:endnote>
  <w:endnote w:type="continuationSeparator" w:id="0">
    <w:p w:rsidR="00CE0B43" w:rsidRDefault="00CE0B43" w:rsidP="0003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43" w:rsidRDefault="00CE0B43" w:rsidP="000376EF">
      <w:r>
        <w:separator/>
      </w:r>
    </w:p>
  </w:footnote>
  <w:footnote w:type="continuationSeparator" w:id="0">
    <w:p w:rsidR="00CE0B43" w:rsidRDefault="00CE0B43" w:rsidP="00037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379810"/>
      <w:docPartObj>
        <w:docPartGallery w:val="Page Numbers (Top of Page)"/>
        <w:docPartUnique/>
      </w:docPartObj>
    </w:sdtPr>
    <w:sdtEndPr/>
    <w:sdtContent>
      <w:p w:rsidR="001A4468" w:rsidRDefault="001A446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38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A770E"/>
    <w:multiLevelType w:val="hybridMultilevel"/>
    <w:tmpl w:val="1090CA60"/>
    <w:lvl w:ilvl="0" w:tplc="36D60C9A">
      <w:start w:val="4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28240F4"/>
    <w:multiLevelType w:val="hybridMultilevel"/>
    <w:tmpl w:val="5EBCD7E2"/>
    <w:lvl w:ilvl="0" w:tplc="3E48E16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FC60DF0"/>
    <w:multiLevelType w:val="hybridMultilevel"/>
    <w:tmpl w:val="C712B49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40E03"/>
    <w:multiLevelType w:val="hybridMultilevel"/>
    <w:tmpl w:val="8C422AA2"/>
    <w:lvl w:ilvl="0" w:tplc="7848EA34">
      <w:start w:val="6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406066E0"/>
    <w:multiLevelType w:val="hybridMultilevel"/>
    <w:tmpl w:val="CD4454E6"/>
    <w:lvl w:ilvl="0" w:tplc="6DF48ED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E3C23B9"/>
    <w:multiLevelType w:val="hybridMultilevel"/>
    <w:tmpl w:val="5C581E56"/>
    <w:lvl w:ilvl="0" w:tplc="162259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06048B2"/>
    <w:multiLevelType w:val="hybridMultilevel"/>
    <w:tmpl w:val="66540748"/>
    <w:lvl w:ilvl="0" w:tplc="73AC0CC6">
      <w:start w:val="5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6BF55E32"/>
    <w:multiLevelType w:val="hybridMultilevel"/>
    <w:tmpl w:val="C464CF2C"/>
    <w:lvl w:ilvl="0" w:tplc="E48C50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405C96"/>
    <w:multiLevelType w:val="hybridMultilevel"/>
    <w:tmpl w:val="DEF8732C"/>
    <w:lvl w:ilvl="0" w:tplc="349CA11A">
      <w:start w:val="8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B5"/>
    <w:rsid w:val="00004963"/>
    <w:rsid w:val="0001379A"/>
    <w:rsid w:val="00020341"/>
    <w:rsid w:val="000221D0"/>
    <w:rsid w:val="00023670"/>
    <w:rsid w:val="00026E5C"/>
    <w:rsid w:val="00034E58"/>
    <w:rsid w:val="000376EF"/>
    <w:rsid w:val="00040205"/>
    <w:rsid w:val="00041094"/>
    <w:rsid w:val="00042D70"/>
    <w:rsid w:val="00042E61"/>
    <w:rsid w:val="000505A4"/>
    <w:rsid w:val="0005160B"/>
    <w:rsid w:val="00054522"/>
    <w:rsid w:val="00054CA8"/>
    <w:rsid w:val="000565CB"/>
    <w:rsid w:val="00060AA9"/>
    <w:rsid w:val="00060DBA"/>
    <w:rsid w:val="000611C8"/>
    <w:rsid w:val="00062856"/>
    <w:rsid w:val="00064587"/>
    <w:rsid w:val="00067127"/>
    <w:rsid w:val="00067403"/>
    <w:rsid w:val="00097F23"/>
    <w:rsid w:val="000A224E"/>
    <w:rsid w:val="000A4367"/>
    <w:rsid w:val="000B2636"/>
    <w:rsid w:val="000C1C9C"/>
    <w:rsid w:val="000C69AD"/>
    <w:rsid w:val="000C72C1"/>
    <w:rsid w:val="000C7320"/>
    <w:rsid w:val="000D0611"/>
    <w:rsid w:val="000D7DAF"/>
    <w:rsid w:val="000E383E"/>
    <w:rsid w:val="000E4600"/>
    <w:rsid w:val="000F056C"/>
    <w:rsid w:val="00100C36"/>
    <w:rsid w:val="0010282E"/>
    <w:rsid w:val="00107473"/>
    <w:rsid w:val="0011052D"/>
    <w:rsid w:val="001143A2"/>
    <w:rsid w:val="001246DA"/>
    <w:rsid w:val="001264F3"/>
    <w:rsid w:val="001273E3"/>
    <w:rsid w:val="00135F18"/>
    <w:rsid w:val="00140E44"/>
    <w:rsid w:val="00142F32"/>
    <w:rsid w:val="00147742"/>
    <w:rsid w:val="00151379"/>
    <w:rsid w:val="00152647"/>
    <w:rsid w:val="00165F56"/>
    <w:rsid w:val="001665B5"/>
    <w:rsid w:val="00166880"/>
    <w:rsid w:val="00173318"/>
    <w:rsid w:val="00176F8C"/>
    <w:rsid w:val="00181D5A"/>
    <w:rsid w:val="00187B5B"/>
    <w:rsid w:val="001A0926"/>
    <w:rsid w:val="001A4468"/>
    <w:rsid w:val="001C00B7"/>
    <w:rsid w:val="001C2E3A"/>
    <w:rsid w:val="001D01AF"/>
    <w:rsid w:val="001D1885"/>
    <w:rsid w:val="001D38CD"/>
    <w:rsid w:val="001D59BC"/>
    <w:rsid w:val="001E60E4"/>
    <w:rsid w:val="001F4ECE"/>
    <w:rsid w:val="0020455C"/>
    <w:rsid w:val="00206960"/>
    <w:rsid w:val="002122FD"/>
    <w:rsid w:val="002127F4"/>
    <w:rsid w:val="00217333"/>
    <w:rsid w:val="00230EFA"/>
    <w:rsid w:val="00231CC9"/>
    <w:rsid w:val="00240416"/>
    <w:rsid w:val="002550D9"/>
    <w:rsid w:val="00255270"/>
    <w:rsid w:val="002566D9"/>
    <w:rsid w:val="002569B3"/>
    <w:rsid w:val="00261583"/>
    <w:rsid w:val="00262296"/>
    <w:rsid w:val="002769D7"/>
    <w:rsid w:val="00281F75"/>
    <w:rsid w:val="00286EE3"/>
    <w:rsid w:val="00287956"/>
    <w:rsid w:val="00293941"/>
    <w:rsid w:val="00296FF4"/>
    <w:rsid w:val="002974A6"/>
    <w:rsid w:val="002B77E4"/>
    <w:rsid w:val="002C160A"/>
    <w:rsid w:val="002C6987"/>
    <w:rsid w:val="002C7C0A"/>
    <w:rsid w:val="002C7E52"/>
    <w:rsid w:val="00306B96"/>
    <w:rsid w:val="003073EE"/>
    <w:rsid w:val="003139A9"/>
    <w:rsid w:val="00316FCE"/>
    <w:rsid w:val="003243DC"/>
    <w:rsid w:val="00336133"/>
    <w:rsid w:val="003434B3"/>
    <w:rsid w:val="003607B2"/>
    <w:rsid w:val="00362F1F"/>
    <w:rsid w:val="0036312B"/>
    <w:rsid w:val="0036393D"/>
    <w:rsid w:val="00370012"/>
    <w:rsid w:val="003758D7"/>
    <w:rsid w:val="00380050"/>
    <w:rsid w:val="00382D9A"/>
    <w:rsid w:val="00384D9E"/>
    <w:rsid w:val="003D3CF8"/>
    <w:rsid w:val="003D73CE"/>
    <w:rsid w:val="003D7FCF"/>
    <w:rsid w:val="003E6956"/>
    <w:rsid w:val="003E6B34"/>
    <w:rsid w:val="004042D2"/>
    <w:rsid w:val="00404698"/>
    <w:rsid w:val="0040693B"/>
    <w:rsid w:val="00411448"/>
    <w:rsid w:val="00412B8A"/>
    <w:rsid w:val="00423189"/>
    <w:rsid w:val="00424457"/>
    <w:rsid w:val="0042567D"/>
    <w:rsid w:val="00427056"/>
    <w:rsid w:val="00430385"/>
    <w:rsid w:val="00472689"/>
    <w:rsid w:val="00474F14"/>
    <w:rsid w:val="00476296"/>
    <w:rsid w:val="0048353F"/>
    <w:rsid w:val="00484C89"/>
    <w:rsid w:val="00493794"/>
    <w:rsid w:val="004A62C5"/>
    <w:rsid w:val="004A7348"/>
    <w:rsid w:val="004B1585"/>
    <w:rsid w:val="004D2654"/>
    <w:rsid w:val="004D794E"/>
    <w:rsid w:val="004E7264"/>
    <w:rsid w:val="00512B67"/>
    <w:rsid w:val="00512E01"/>
    <w:rsid w:val="00515AB7"/>
    <w:rsid w:val="005266B3"/>
    <w:rsid w:val="00537226"/>
    <w:rsid w:val="00541184"/>
    <w:rsid w:val="0054118F"/>
    <w:rsid w:val="005426D8"/>
    <w:rsid w:val="005428FC"/>
    <w:rsid w:val="00551F73"/>
    <w:rsid w:val="00566452"/>
    <w:rsid w:val="005706D9"/>
    <w:rsid w:val="0057541F"/>
    <w:rsid w:val="00583FAC"/>
    <w:rsid w:val="005917EE"/>
    <w:rsid w:val="005918B8"/>
    <w:rsid w:val="005A3E09"/>
    <w:rsid w:val="005A685D"/>
    <w:rsid w:val="005A6A41"/>
    <w:rsid w:val="005A6ACD"/>
    <w:rsid w:val="005B3962"/>
    <w:rsid w:val="005B4B70"/>
    <w:rsid w:val="005B7388"/>
    <w:rsid w:val="005C41F7"/>
    <w:rsid w:val="005C7DF9"/>
    <w:rsid w:val="005D056A"/>
    <w:rsid w:val="005E4C3D"/>
    <w:rsid w:val="005F334F"/>
    <w:rsid w:val="005F3B53"/>
    <w:rsid w:val="006002B1"/>
    <w:rsid w:val="0060156F"/>
    <w:rsid w:val="006021CA"/>
    <w:rsid w:val="00605E32"/>
    <w:rsid w:val="00621AE8"/>
    <w:rsid w:val="006222D7"/>
    <w:rsid w:val="006339FA"/>
    <w:rsid w:val="00643296"/>
    <w:rsid w:val="0064712B"/>
    <w:rsid w:val="00650DC4"/>
    <w:rsid w:val="006553CB"/>
    <w:rsid w:val="006575EC"/>
    <w:rsid w:val="006670D8"/>
    <w:rsid w:val="00670FB0"/>
    <w:rsid w:val="0067416A"/>
    <w:rsid w:val="00680041"/>
    <w:rsid w:val="00684EAB"/>
    <w:rsid w:val="00684ED0"/>
    <w:rsid w:val="006861EE"/>
    <w:rsid w:val="006872F5"/>
    <w:rsid w:val="00691B9A"/>
    <w:rsid w:val="006A0550"/>
    <w:rsid w:val="006A4021"/>
    <w:rsid w:val="006D0C14"/>
    <w:rsid w:val="006D7A07"/>
    <w:rsid w:val="006E4170"/>
    <w:rsid w:val="006E4B87"/>
    <w:rsid w:val="006F0B87"/>
    <w:rsid w:val="006F7CED"/>
    <w:rsid w:val="00703F94"/>
    <w:rsid w:val="00706ED2"/>
    <w:rsid w:val="00710F69"/>
    <w:rsid w:val="007302FF"/>
    <w:rsid w:val="007474C1"/>
    <w:rsid w:val="007556C9"/>
    <w:rsid w:val="00756292"/>
    <w:rsid w:val="0076571B"/>
    <w:rsid w:val="007657B6"/>
    <w:rsid w:val="00767912"/>
    <w:rsid w:val="007709C2"/>
    <w:rsid w:val="00770ACB"/>
    <w:rsid w:val="0077248B"/>
    <w:rsid w:val="00772DCA"/>
    <w:rsid w:val="00787C9B"/>
    <w:rsid w:val="007A0776"/>
    <w:rsid w:val="007C0FB0"/>
    <w:rsid w:val="007D2DF9"/>
    <w:rsid w:val="007D3936"/>
    <w:rsid w:val="007D68B0"/>
    <w:rsid w:val="007E48D7"/>
    <w:rsid w:val="007E6634"/>
    <w:rsid w:val="007F3FC0"/>
    <w:rsid w:val="00801F96"/>
    <w:rsid w:val="008065DF"/>
    <w:rsid w:val="00810EF3"/>
    <w:rsid w:val="0081187A"/>
    <w:rsid w:val="0081507D"/>
    <w:rsid w:val="0081682B"/>
    <w:rsid w:val="00822193"/>
    <w:rsid w:val="00825594"/>
    <w:rsid w:val="00830C3D"/>
    <w:rsid w:val="008431F8"/>
    <w:rsid w:val="008546A4"/>
    <w:rsid w:val="00856AFF"/>
    <w:rsid w:val="008618A6"/>
    <w:rsid w:val="00863646"/>
    <w:rsid w:val="00865928"/>
    <w:rsid w:val="0089196E"/>
    <w:rsid w:val="00895C7C"/>
    <w:rsid w:val="008A43C4"/>
    <w:rsid w:val="008B0504"/>
    <w:rsid w:val="008B08BE"/>
    <w:rsid w:val="008D05CB"/>
    <w:rsid w:val="008D5063"/>
    <w:rsid w:val="008E3DB4"/>
    <w:rsid w:val="008F1633"/>
    <w:rsid w:val="008F3508"/>
    <w:rsid w:val="008F5B0F"/>
    <w:rsid w:val="008F707A"/>
    <w:rsid w:val="008F78F4"/>
    <w:rsid w:val="00904D03"/>
    <w:rsid w:val="009051DB"/>
    <w:rsid w:val="0090568E"/>
    <w:rsid w:val="00913B6F"/>
    <w:rsid w:val="00914E56"/>
    <w:rsid w:val="00923899"/>
    <w:rsid w:val="0093268C"/>
    <w:rsid w:val="00934243"/>
    <w:rsid w:val="00934A3B"/>
    <w:rsid w:val="009409CA"/>
    <w:rsid w:val="00946EC7"/>
    <w:rsid w:val="00972226"/>
    <w:rsid w:val="0097347A"/>
    <w:rsid w:val="00977838"/>
    <w:rsid w:val="00984866"/>
    <w:rsid w:val="0099396F"/>
    <w:rsid w:val="00994E64"/>
    <w:rsid w:val="00996A6D"/>
    <w:rsid w:val="00996E94"/>
    <w:rsid w:val="009A7CE7"/>
    <w:rsid w:val="009B06D8"/>
    <w:rsid w:val="009B5946"/>
    <w:rsid w:val="009B7E46"/>
    <w:rsid w:val="009D0E9D"/>
    <w:rsid w:val="009F4DAC"/>
    <w:rsid w:val="00A01DD0"/>
    <w:rsid w:val="00A01F87"/>
    <w:rsid w:val="00A0606B"/>
    <w:rsid w:val="00A11381"/>
    <w:rsid w:val="00A16DE9"/>
    <w:rsid w:val="00A173C2"/>
    <w:rsid w:val="00A20D9B"/>
    <w:rsid w:val="00A25B8C"/>
    <w:rsid w:val="00A27965"/>
    <w:rsid w:val="00A33317"/>
    <w:rsid w:val="00A362E6"/>
    <w:rsid w:val="00A52764"/>
    <w:rsid w:val="00A52D02"/>
    <w:rsid w:val="00A5531F"/>
    <w:rsid w:val="00A57BDA"/>
    <w:rsid w:val="00A76195"/>
    <w:rsid w:val="00A76BC2"/>
    <w:rsid w:val="00A842A1"/>
    <w:rsid w:val="00A85565"/>
    <w:rsid w:val="00A92C46"/>
    <w:rsid w:val="00AA17CA"/>
    <w:rsid w:val="00AA1A8C"/>
    <w:rsid w:val="00AA5B78"/>
    <w:rsid w:val="00AA64BF"/>
    <w:rsid w:val="00AB5B7A"/>
    <w:rsid w:val="00AB6531"/>
    <w:rsid w:val="00AC3857"/>
    <w:rsid w:val="00AD0CF3"/>
    <w:rsid w:val="00AD7D7D"/>
    <w:rsid w:val="00AE022D"/>
    <w:rsid w:val="00AE11BB"/>
    <w:rsid w:val="00AE2607"/>
    <w:rsid w:val="00AE6934"/>
    <w:rsid w:val="00AF1741"/>
    <w:rsid w:val="00AF7111"/>
    <w:rsid w:val="00AF71BC"/>
    <w:rsid w:val="00B003BD"/>
    <w:rsid w:val="00B11A8B"/>
    <w:rsid w:val="00B13944"/>
    <w:rsid w:val="00B20A20"/>
    <w:rsid w:val="00B21C61"/>
    <w:rsid w:val="00B2282B"/>
    <w:rsid w:val="00B237B7"/>
    <w:rsid w:val="00B35B2D"/>
    <w:rsid w:val="00B3721E"/>
    <w:rsid w:val="00B456C2"/>
    <w:rsid w:val="00B474EF"/>
    <w:rsid w:val="00B53621"/>
    <w:rsid w:val="00B6146D"/>
    <w:rsid w:val="00B63BBD"/>
    <w:rsid w:val="00B66C78"/>
    <w:rsid w:val="00B679E7"/>
    <w:rsid w:val="00B709F7"/>
    <w:rsid w:val="00B737B6"/>
    <w:rsid w:val="00B82914"/>
    <w:rsid w:val="00B92165"/>
    <w:rsid w:val="00B93D9D"/>
    <w:rsid w:val="00B968A8"/>
    <w:rsid w:val="00BA03EA"/>
    <w:rsid w:val="00BA319D"/>
    <w:rsid w:val="00BA4796"/>
    <w:rsid w:val="00BA66F3"/>
    <w:rsid w:val="00BC413A"/>
    <w:rsid w:val="00BC5C3C"/>
    <w:rsid w:val="00BD7BA9"/>
    <w:rsid w:val="00BE570D"/>
    <w:rsid w:val="00BE651B"/>
    <w:rsid w:val="00BF6A0B"/>
    <w:rsid w:val="00C01534"/>
    <w:rsid w:val="00C047CE"/>
    <w:rsid w:val="00C14C50"/>
    <w:rsid w:val="00C1591E"/>
    <w:rsid w:val="00C23A88"/>
    <w:rsid w:val="00C23EB9"/>
    <w:rsid w:val="00C25CFF"/>
    <w:rsid w:val="00C26318"/>
    <w:rsid w:val="00C338C8"/>
    <w:rsid w:val="00C40467"/>
    <w:rsid w:val="00C47D39"/>
    <w:rsid w:val="00C56F0A"/>
    <w:rsid w:val="00C60CD9"/>
    <w:rsid w:val="00C64FB0"/>
    <w:rsid w:val="00C653D1"/>
    <w:rsid w:val="00C812AD"/>
    <w:rsid w:val="00C83FDE"/>
    <w:rsid w:val="00C85F9C"/>
    <w:rsid w:val="00C86521"/>
    <w:rsid w:val="00C87D2B"/>
    <w:rsid w:val="00C909A1"/>
    <w:rsid w:val="00C94928"/>
    <w:rsid w:val="00C969A7"/>
    <w:rsid w:val="00CA1F57"/>
    <w:rsid w:val="00CA2E8B"/>
    <w:rsid w:val="00CB1FAB"/>
    <w:rsid w:val="00CB506A"/>
    <w:rsid w:val="00CD3E65"/>
    <w:rsid w:val="00CD443D"/>
    <w:rsid w:val="00CE0B43"/>
    <w:rsid w:val="00CE1959"/>
    <w:rsid w:val="00CE3D10"/>
    <w:rsid w:val="00CF222E"/>
    <w:rsid w:val="00CF2E91"/>
    <w:rsid w:val="00CF554F"/>
    <w:rsid w:val="00D10529"/>
    <w:rsid w:val="00D476B1"/>
    <w:rsid w:val="00D64E08"/>
    <w:rsid w:val="00D938E7"/>
    <w:rsid w:val="00D9423C"/>
    <w:rsid w:val="00D970FF"/>
    <w:rsid w:val="00D97606"/>
    <w:rsid w:val="00DA5957"/>
    <w:rsid w:val="00DB2ADB"/>
    <w:rsid w:val="00DB4F61"/>
    <w:rsid w:val="00DB5BB0"/>
    <w:rsid w:val="00DB70AE"/>
    <w:rsid w:val="00DC0533"/>
    <w:rsid w:val="00DC13D5"/>
    <w:rsid w:val="00DC37C6"/>
    <w:rsid w:val="00DC7E32"/>
    <w:rsid w:val="00DF1189"/>
    <w:rsid w:val="00DF1561"/>
    <w:rsid w:val="00DF4A09"/>
    <w:rsid w:val="00DF696A"/>
    <w:rsid w:val="00E071EF"/>
    <w:rsid w:val="00E073D5"/>
    <w:rsid w:val="00E16E63"/>
    <w:rsid w:val="00E23E45"/>
    <w:rsid w:val="00E57C26"/>
    <w:rsid w:val="00E60201"/>
    <w:rsid w:val="00E60949"/>
    <w:rsid w:val="00E60BA2"/>
    <w:rsid w:val="00E60D8E"/>
    <w:rsid w:val="00E67C22"/>
    <w:rsid w:val="00E717B5"/>
    <w:rsid w:val="00E82660"/>
    <w:rsid w:val="00E8670B"/>
    <w:rsid w:val="00E86EA0"/>
    <w:rsid w:val="00E9519D"/>
    <w:rsid w:val="00E96422"/>
    <w:rsid w:val="00EA083C"/>
    <w:rsid w:val="00EA563A"/>
    <w:rsid w:val="00EB17D0"/>
    <w:rsid w:val="00EB606C"/>
    <w:rsid w:val="00EC111D"/>
    <w:rsid w:val="00ED3C9A"/>
    <w:rsid w:val="00ED4CF7"/>
    <w:rsid w:val="00ED6A07"/>
    <w:rsid w:val="00EE5286"/>
    <w:rsid w:val="00F011F6"/>
    <w:rsid w:val="00F06E8D"/>
    <w:rsid w:val="00F26ECD"/>
    <w:rsid w:val="00F47CE6"/>
    <w:rsid w:val="00F515D1"/>
    <w:rsid w:val="00F62CB2"/>
    <w:rsid w:val="00F71AB7"/>
    <w:rsid w:val="00F830A3"/>
    <w:rsid w:val="00F90E8B"/>
    <w:rsid w:val="00FA55A4"/>
    <w:rsid w:val="00FB53E5"/>
    <w:rsid w:val="00FC4B78"/>
    <w:rsid w:val="00FC5D43"/>
    <w:rsid w:val="00FD62D4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E8AB6-3B13-49D7-BBBE-EA166DA5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7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717B5"/>
    <w:pPr>
      <w:keepNext/>
      <w:outlineLvl w:val="1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E717B5"/>
    <w:pPr>
      <w:keepNext/>
      <w:jc w:val="center"/>
      <w:outlineLvl w:val="6"/>
    </w:pPr>
    <w:rPr>
      <w:rFonts w:ascii="Peterburg" w:hAnsi="Peterburg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17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717B5"/>
    <w:rPr>
      <w:rFonts w:ascii="Peterburg" w:eastAsia="Times New Roman" w:hAnsi="Peterburg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717B5"/>
    <w:pPr>
      <w:ind w:left="284" w:hanging="284"/>
      <w:jc w:val="both"/>
    </w:pPr>
  </w:style>
  <w:style w:type="character" w:customStyle="1" w:styleId="a4">
    <w:name w:val="Основной текст с отступом Знак"/>
    <w:basedOn w:val="a0"/>
    <w:link w:val="a3"/>
    <w:rsid w:val="00E717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A17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60DB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0DB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376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76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376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76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872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0030C6A1604F0F8A3AECDDAA22DF467D89DB7841236DCE96900E80E2DE5B08D48981A6ACA94B8DF6A75004CB2FBD1DA46314DDDCA8C88D7057D76592x1v3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30C6A1604F0F8A3AECDDAA22DF467D89DB7841236DCE96900E80E2DE5B08D48981A6ACA94B8DF6A75004CB2FBD1DA46314DDDCA8C88D7057D76592x1v3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30C6A1604F0F8A3AECDDAA22DF467D89DB7841236DCE96900E80E2DE5B08D48981A6ACA94B8DF6A75004CB2FBD1DA46314DDDCA8C88D7057D76592x1v3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30C6A1604F0F8A3AECDDAA22DF467D89DB7841236DCE96900E80E2DE5B08D48981A6ACA94B8DF6A75004CB2FBD1DA46314DDDCA8C88D7057D76592x1v3O" TargetMode="External"/><Relationship Id="rId10" Type="http://schemas.openxmlformats.org/officeDocument/2006/relationships/hyperlink" Target="consultantplus://offline/ref=0030C6A1604F0F8A3AECDDAA22DF467D89DB7841236DCE96900E80E2DE5B08D48981A6ACA94B8DF6A75004C527BD1DA46314DDDCA8C88D7057D76592x1v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30C6A1604F0F8A3AECDDAA22DF467D89DB7841236DCE96900E80E2DE5B08D48981A6ACA94B8DF6A75007C221BD1DA46314DDDCA8C88D7057D76592x1v3O" TargetMode="External"/><Relationship Id="rId14" Type="http://schemas.openxmlformats.org/officeDocument/2006/relationships/hyperlink" Target="consultantplus://offline/ref=0030C6A1604F0F8A3AECDDAA22DF467D89DB7841236DCE96900E80E2DE5B08D48981A6ACA94B8DF6A75004CB2FBD1DA46314DDDCA8C88D7057D76592x1v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CE9C3-BA62-4E75-8E6C-452D89E9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Мусиенко Оксана Витальевна</dc:creator>
  <cp:keywords/>
  <dc:description/>
  <cp:lastModifiedBy>Есичева Наталья Сергеевна</cp:lastModifiedBy>
  <cp:revision>2</cp:revision>
  <cp:lastPrinted>2019-08-14T13:08:00Z</cp:lastPrinted>
  <dcterms:created xsi:type="dcterms:W3CDTF">2019-08-14T13:10:00Z</dcterms:created>
  <dcterms:modified xsi:type="dcterms:W3CDTF">2019-08-14T13:10:00Z</dcterms:modified>
</cp:coreProperties>
</file>