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 w:rsidRPr="009828E6">
        <w:tc>
          <w:tcPr>
            <w:tcW w:w="5103" w:type="dxa"/>
          </w:tcPr>
          <w:p w:rsidR="00000000" w:rsidRPr="009828E6" w:rsidRDefault="00921AF6">
            <w:pPr>
              <w:pStyle w:val="ConsPlusNormal"/>
              <w:outlineLvl w:val="0"/>
            </w:pPr>
            <w:r w:rsidRPr="009828E6">
              <w:t>16 декабря 2019 года</w:t>
            </w:r>
          </w:p>
        </w:tc>
        <w:tc>
          <w:tcPr>
            <w:tcW w:w="5103" w:type="dxa"/>
          </w:tcPr>
          <w:p w:rsidR="00000000" w:rsidRPr="009828E6" w:rsidRDefault="002A268E">
            <w:pPr>
              <w:pStyle w:val="ConsPlusNormal"/>
              <w:jc w:val="right"/>
              <w:outlineLvl w:val="0"/>
            </w:pPr>
            <w:r w:rsidRPr="009828E6">
              <w:t>№</w:t>
            </w:r>
            <w:r w:rsidR="00921AF6" w:rsidRPr="009828E6">
              <w:t> 75-ОЗ</w:t>
            </w:r>
          </w:p>
        </w:tc>
      </w:tr>
    </w:tbl>
    <w:p w:rsidR="00000000" w:rsidRPr="009828E6" w:rsidRDefault="00921AF6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000000" w:rsidRPr="009828E6" w:rsidRDefault="00921AF6">
      <w:pPr>
        <w:pStyle w:val="ConsPlusNormal"/>
        <w:jc w:val="center"/>
      </w:pPr>
    </w:p>
    <w:p w:rsidR="00000000" w:rsidRPr="009828E6" w:rsidRDefault="00921AF6">
      <w:pPr>
        <w:pStyle w:val="ConsPlusTitle"/>
        <w:jc w:val="center"/>
        <w:rPr>
          <w:rFonts w:ascii="Times New Roman" w:hAnsi="Times New Roman" w:cs="Times New Roman"/>
        </w:rPr>
      </w:pPr>
      <w:r w:rsidRPr="009828E6">
        <w:rPr>
          <w:rFonts w:ascii="Times New Roman" w:hAnsi="Times New Roman" w:cs="Times New Roman"/>
        </w:rPr>
        <w:t>ЗАКОН ИВАНОВСКОЙ ОБЛАСТИ</w:t>
      </w:r>
    </w:p>
    <w:p w:rsidR="00000000" w:rsidRPr="009828E6" w:rsidRDefault="00921AF6">
      <w:pPr>
        <w:pStyle w:val="ConsPlusTitle"/>
        <w:jc w:val="center"/>
        <w:rPr>
          <w:rFonts w:ascii="Times New Roman" w:hAnsi="Times New Roman" w:cs="Times New Roman"/>
        </w:rPr>
      </w:pPr>
    </w:p>
    <w:p w:rsidR="00000000" w:rsidRPr="009828E6" w:rsidRDefault="00921AF6">
      <w:pPr>
        <w:pStyle w:val="ConsPlusTitle"/>
        <w:jc w:val="center"/>
        <w:rPr>
          <w:rFonts w:ascii="Times New Roman" w:hAnsi="Times New Roman" w:cs="Times New Roman"/>
        </w:rPr>
      </w:pPr>
      <w:r w:rsidRPr="009828E6">
        <w:rPr>
          <w:rFonts w:ascii="Times New Roman" w:hAnsi="Times New Roman" w:cs="Times New Roman"/>
        </w:rPr>
        <w:t>ОБ ОБЛАСТНОМ БЮДЖЕТЕ НА 2020 ГОД И НА ПЛАНОВЫЙ ПЕРИОД</w:t>
      </w:r>
    </w:p>
    <w:p w:rsidR="00000000" w:rsidRPr="009828E6" w:rsidRDefault="00921AF6">
      <w:pPr>
        <w:pStyle w:val="ConsPlusTitle"/>
        <w:jc w:val="center"/>
        <w:rPr>
          <w:rFonts w:ascii="Times New Roman" w:hAnsi="Times New Roman" w:cs="Times New Roman"/>
        </w:rPr>
      </w:pPr>
      <w:r w:rsidRPr="009828E6">
        <w:rPr>
          <w:rFonts w:ascii="Times New Roman" w:hAnsi="Times New Roman" w:cs="Times New Roman"/>
        </w:rPr>
        <w:t>2021</w:t>
      </w:r>
      <w:proofErr w:type="gramStart"/>
      <w:r w:rsidRPr="009828E6">
        <w:rPr>
          <w:rFonts w:ascii="Times New Roman" w:hAnsi="Times New Roman" w:cs="Times New Roman"/>
        </w:rPr>
        <w:t xml:space="preserve"> И</w:t>
      </w:r>
      <w:proofErr w:type="gramEnd"/>
      <w:r w:rsidRPr="009828E6">
        <w:rPr>
          <w:rFonts w:ascii="Times New Roman" w:hAnsi="Times New Roman" w:cs="Times New Roman"/>
        </w:rPr>
        <w:t xml:space="preserve"> 2022 ГОДОВ</w:t>
      </w:r>
    </w:p>
    <w:p w:rsidR="00000000" w:rsidRPr="009828E6" w:rsidRDefault="00921AF6">
      <w:pPr>
        <w:pStyle w:val="ConsPlusNormal"/>
      </w:pPr>
    </w:p>
    <w:p w:rsidR="00000000" w:rsidRPr="009828E6" w:rsidRDefault="00921AF6">
      <w:pPr>
        <w:pStyle w:val="ConsPlusNormal"/>
        <w:jc w:val="right"/>
      </w:pPr>
      <w:proofErr w:type="gramStart"/>
      <w:r w:rsidRPr="009828E6">
        <w:t>Принят</w:t>
      </w:r>
      <w:proofErr w:type="gramEnd"/>
    </w:p>
    <w:p w:rsidR="00000000" w:rsidRPr="009828E6" w:rsidRDefault="00921AF6">
      <w:pPr>
        <w:pStyle w:val="ConsPlusNormal"/>
        <w:jc w:val="right"/>
      </w:pPr>
      <w:r w:rsidRPr="009828E6">
        <w:t>Ивановской областной Думой</w:t>
      </w:r>
    </w:p>
    <w:p w:rsidR="00000000" w:rsidRPr="009828E6" w:rsidRDefault="00921AF6">
      <w:pPr>
        <w:pStyle w:val="ConsPlusNormal"/>
        <w:jc w:val="right"/>
      </w:pPr>
      <w:r w:rsidRPr="009828E6">
        <w:t>12 декабря 2019 года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Normal"/>
        <w:ind w:firstLine="540"/>
        <w:jc w:val="both"/>
      </w:pPr>
      <w:r w:rsidRPr="009828E6">
        <w:t xml:space="preserve">Настоящий Закон принят в соответствии с Бюджетным </w:t>
      </w:r>
      <w:hyperlink r:id="rId4" w:history="1">
        <w:r w:rsidRPr="009828E6">
          <w:t>кодексом</w:t>
        </w:r>
      </w:hyperlink>
      <w:r w:rsidRPr="009828E6">
        <w:t xml:space="preserve"> Российской Федерации, Федеральным </w:t>
      </w:r>
      <w:hyperlink r:id="rId5" w:history="1">
        <w:r w:rsidRPr="009828E6">
          <w:t>законом</w:t>
        </w:r>
      </w:hyperlink>
      <w:r w:rsidRPr="009828E6">
        <w:t xml:space="preserve"> от 06.10.1999 </w:t>
      </w:r>
      <w:r w:rsidR="002A268E" w:rsidRPr="009828E6">
        <w:t>№</w:t>
      </w:r>
      <w:r w:rsidRPr="009828E6">
        <w:t xml:space="preserve"> 184-ФЗ </w:t>
      </w:r>
      <w:r w:rsidR="002A268E" w:rsidRPr="009828E6">
        <w:t>«</w:t>
      </w:r>
      <w:r w:rsidRPr="009828E6"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2A268E" w:rsidRPr="009828E6">
        <w:t>»</w:t>
      </w:r>
      <w:r w:rsidRPr="009828E6">
        <w:t xml:space="preserve">, </w:t>
      </w:r>
      <w:hyperlink r:id="rId6" w:history="1">
        <w:r w:rsidRPr="009828E6">
          <w:t>Уставом</w:t>
        </w:r>
      </w:hyperlink>
      <w:r w:rsidRPr="009828E6">
        <w:t xml:space="preserve"> Ивановской области в целях регулирования бюджетных правоотношений.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bookmarkStart w:id="0" w:name="Par14"/>
      <w:bookmarkEnd w:id="0"/>
      <w:r w:rsidRPr="009828E6">
        <w:rPr>
          <w:rFonts w:ascii="Times New Roman" w:hAnsi="Times New Roman" w:cs="Times New Roman"/>
        </w:rPr>
        <w:t>Статья 1. Основные характеристики областного бюджета на 2020 год и на плановый период</w:t>
      </w:r>
      <w:r w:rsidRPr="009828E6">
        <w:rPr>
          <w:rFonts w:ascii="Times New Roman" w:hAnsi="Times New Roman" w:cs="Times New Roman"/>
        </w:rPr>
        <w:t xml:space="preserve"> 2021 и 2022 годов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Normal"/>
        <w:ind w:firstLine="540"/>
        <w:jc w:val="both"/>
      </w:pPr>
      <w:r w:rsidRPr="009828E6">
        <w:t>Утвердить основные характеристики областного бюджета: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1. На 2020 год, </w:t>
      </w:r>
      <w:r w:rsidRPr="009828E6">
        <w:t xml:space="preserve">определенные исходя из прогнозируемого объема валового регионального продукта в размере 224819,3 </w:t>
      </w:r>
      <w:proofErr w:type="spellStart"/>
      <w:proofErr w:type="gramStart"/>
      <w:r w:rsidRPr="009828E6">
        <w:t>млн</w:t>
      </w:r>
      <w:proofErr w:type="spellEnd"/>
      <w:proofErr w:type="gramEnd"/>
      <w:r w:rsidRPr="009828E6">
        <w:t xml:space="preserve"> руб. и уровня инфляции 4,2 процента (декабрь 2020 года к декабрю 2019 года):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1) общий объем доходов областного бюджета в сумме 48398915599,17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2) общи</w:t>
      </w:r>
      <w:r w:rsidRPr="009828E6">
        <w:t>й объем расходов областного бюджета в сумме 48711482676,12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3) дефицит областного бюджета в сумме 312567076,95 руб.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2. На 2021 год, определенные исходя из прогнозируемого объема валового регионального продукта в размере 240130,0 </w:t>
      </w:r>
      <w:proofErr w:type="spellStart"/>
      <w:proofErr w:type="gramStart"/>
      <w:r w:rsidRPr="009828E6">
        <w:t>млн</w:t>
      </w:r>
      <w:proofErr w:type="spellEnd"/>
      <w:proofErr w:type="gramEnd"/>
      <w:r w:rsidRPr="009828E6">
        <w:t xml:space="preserve"> руб. и уровня инфл</w:t>
      </w:r>
      <w:r w:rsidRPr="009828E6">
        <w:t>яции 4,0 процента (декабрь 2021 года к декабрю 2020 года):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1) общий объем доходов областного бюджета в сумме 43455785841,95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2) общий объем расходов областного бюджета в сумме 42396616665,33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3) </w:t>
      </w:r>
      <w:proofErr w:type="spellStart"/>
      <w:r w:rsidRPr="009828E6">
        <w:t>профицит</w:t>
      </w:r>
      <w:proofErr w:type="spellEnd"/>
      <w:r w:rsidRPr="009828E6">
        <w:t xml:space="preserve"> областного бюджета в сумме 1059169176,62 р</w:t>
      </w:r>
      <w:r w:rsidRPr="009828E6">
        <w:t>уб.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3. На 2022 год, определенные исходя из прогнозируемого объема валового регионального продукта в размере 255248,5 </w:t>
      </w:r>
      <w:proofErr w:type="spellStart"/>
      <w:proofErr w:type="gramStart"/>
      <w:r w:rsidRPr="009828E6">
        <w:t>млн</w:t>
      </w:r>
      <w:proofErr w:type="spellEnd"/>
      <w:proofErr w:type="gramEnd"/>
      <w:r w:rsidRPr="009828E6">
        <w:t xml:space="preserve"> руб. и уровня инфляции 4,0 процента (декабрь 2022 года к декабрю 2021 года):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1) общий объем доходов областного бюджета в сумме 45429458</w:t>
      </w:r>
      <w:r w:rsidRPr="009828E6">
        <w:t>769,57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2) общий объем расходов областного бюджета в сумме 44106406470,17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lastRenderedPageBreak/>
        <w:t xml:space="preserve">3) </w:t>
      </w:r>
      <w:proofErr w:type="spellStart"/>
      <w:r w:rsidRPr="009828E6">
        <w:t>профицит</w:t>
      </w:r>
      <w:proofErr w:type="spellEnd"/>
      <w:r w:rsidRPr="009828E6">
        <w:t xml:space="preserve"> областного бюджета в сумме 1323052299,40 руб.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9828E6">
        <w:rPr>
          <w:rFonts w:ascii="Times New Roman" w:hAnsi="Times New Roman" w:cs="Times New Roman"/>
        </w:rPr>
        <w:t>Статья 2. Нормативы распределения доходов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Normal"/>
        <w:ind w:firstLine="540"/>
        <w:jc w:val="both"/>
      </w:pPr>
      <w:r w:rsidRPr="009828E6">
        <w:t xml:space="preserve">1. Утвердить </w:t>
      </w:r>
      <w:hyperlink r:id="rId7" w:history="1">
        <w:r w:rsidRPr="009828E6">
          <w:t>нормативы</w:t>
        </w:r>
      </w:hyperlink>
      <w:r w:rsidRPr="009828E6">
        <w:t xml:space="preserve"> распределения доходов между областным бюджетом, бюджетом территориального фонда обязательного медицинского страхования Ивановской области и бюджетами муниципальных образований Ивановской обл</w:t>
      </w:r>
      <w:r w:rsidRPr="009828E6">
        <w:t>асти на 2020 год и на плановый период 2021 и 2022 годов согласно приложению 1 к настоящему Закону.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2. </w:t>
      </w:r>
      <w:proofErr w:type="gramStart"/>
      <w:r w:rsidRPr="009828E6">
        <w:t xml:space="preserve">Установить дифференцированные </w:t>
      </w:r>
      <w:hyperlink r:id="rId8" w:history="1">
        <w:r w:rsidRPr="009828E6">
          <w:t>нормативы</w:t>
        </w:r>
      </w:hyperlink>
      <w:r w:rsidRPr="009828E6">
        <w:t xml:space="preserve"> от</w:t>
      </w:r>
      <w:r w:rsidRPr="009828E6">
        <w:t>числений в бюджеты муниципальных образований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9828E6">
        <w:t>инжекторных</w:t>
      </w:r>
      <w:proofErr w:type="spellEnd"/>
      <w:r w:rsidRPr="009828E6">
        <w:t>) двигателей, производимые на территории Российской Федерации, подлежащих распр</w:t>
      </w:r>
      <w:r w:rsidRPr="009828E6">
        <w:t>еделению между областным бюджетом и местными бюджетами, на 2020 год и на плановый период 2021 и 2022 годов согласно приложению 2 к настоящему Закону.</w:t>
      </w:r>
      <w:proofErr w:type="gramEnd"/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9828E6">
        <w:rPr>
          <w:rFonts w:ascii="Times New Roman" w:hAnsi="Times New Roman" w:cs="Times New Roman"/>
        </w:rPr>
        <w:t>Статья 3. Показатели доходов областного бюджета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Normal"/>
        <w:ind w:firstLine="540"/>
        <w:jc w:val="both"/>
      </w:pPr>
      <w:r w:rsidRPr="009828E6">
        <w:t xml:space="preserve">1. Утвердить </w:t>
      </w:r>
      <w:hyperlink r:id="rId9" w:history="1">
        <w:r w:rsidRPr="009828E6">
          <w:t>доходы</w:t>
        </w:r>
      </w:hyperlink>
      <w:r w:rsidRPr="009828E6">
        <w:t xml:space="preserve"> областного бюджета по кодам классификации доходов бюджетов на 2020 год и на плановый период 2021 и 2022 годов согласно приложению 3 к настоящему Закону.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2. Утвердить в пределах общ</w:t>
      </w:r>
      <w:r w:rsidRPr="009828E6">
        <w:t xml:space="preserve">его объема доходов областного бюджета, утвержденного </w:t>
      </w:r>
      <w:hyperlink w:anchor="Par14" w:tooltip="Статья 1. Основные характеристики областного бюджета на 2020 год и на плановый период 2021 и 2022 годов" w:history="1">
        <w:r w:rsidRPr="009828E6">
          <w:t>статьей 1</w:t>
        </w:r>
      </w:hyperlink>
      <w:r w:rsidRPr="009828E6">
        <w:t xml:space="preserve"> настоящего Закона, объем межбюджетных трансфертов, получаемых </w:t>
      </w:r>
      <w:r w:rsidRPr="009828E6">
        <w:t>из федерального бюджета: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1) на 2020 год в сумме 24711561577,72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2) на 2021 год в сумме 17797308177,72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3) на 2022 год в сумме 17452978477,72 руб.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9828E6">
        <w:rPr>
          <w:rFonts w:ascii="Times New Roman" w:hAnsi="Times New Roman" w:cs="Times New Roman"/>
        </w:rPr>
        <w:t>Статья 4. Главные администраторы доходов областного бюджета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Normal"/>
        <w:ind w:firstLine="540"/>
        <w:jc w:val="both"/>
      </w:pPr>
      <w:r w:rsidRPr="009828E6">
        <w:t xml:space="preserve">Утвердить </w:t>
      </w:r>
      <w:hyperlink r:id="rId10" w:history="1">
        <w:r w:rsidRPr="009828E6">
          <w:t>перечень</w:t>
        </w:r>
      </w:hyperlink>
      <w:r w:rsidRPr="009828E6">
        <w:t xml:space="preserve"> главных администраторов доходов областного бюджета, закрепляемые за ними виды (подвиды) доходов областного бюджета на 2020 год и на пла</w:t>
      </w:r>
      <w:r w:rsidRPr="009828E6">
        <w:t>новый период 2021 и 2022 годов согласно приложению 4 к настоящему Закону.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9828E6">
        <w:rPr>
          <w:rFonts w:ascii="Times New Roman" w:hAnsi="Times New Roman" w:cs="Times New Roman"/>
        </w:rPr>
        <w:t>Статья 5. Главные администраторы доходов местных бюджетов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Normal"/>
        <w:ind w:firstLine="540"/>
        <w:jc w:val="both"/>
      </w:pPr>
      <w:r w:rsidRPr="009828E6">
        <w:t xml:space="preserve">Закрепить </w:t>
      </w:r>
      <w:hyperlink r:id="rId11" w:history="1">
        <w:r w:rsidRPr="009828E6">
          <w:t>ист</w:t>
        </w:r>
        <w:r w:rsidRPr="009828E6">
          <w:t>очники</w:t>
        </w:r>
      </w:hyperlink>
      <w:r w:rsidRPr="009828E6">
        <w:t xml:space="preserve"> доходов местных бюджетов за главными администраторами доходов - исполнительными органами государственной власти Ивановской области на 2020 год и на плановый период 2021 и 2022 годов согласно приложению 5 к настоящему Закону.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9828E6">
        <w:rPr>
          <w:rFonts w:ascii="Times New Roman" w:hAnsi="Times New Roman" w:cs="Times New Roman"/>
        </w:rPr>
        <w:t xml:space="preserve">Статья 6. Источники </w:t>
      </w:r>
      <w:r w:rsidRPr="009828E6">
        <w:rPr>
          <w:rFonts w:ascii="Times New Roman" w:hAnsi="Times New Roman" w:cs="Times New Roman"/>
        </w:rPr>
        <w:t>внутреннего финансирования дефицита областного бюджета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Normal"/>
        <w:ind w:firstLine="540"/>
        <w:jc w:val="both"/>
      </w:pPr>
      <w:r w:rsidRPr="009828E6">
        <w:t xml:space="preserve">Утвердить </w:t>
      </w:r>
      <w:hyperlink r:id="rId12" w:history="1">
        <w:r w:rsidRPr="009828E6">
          <w:t>источники</w:t>
        </w:r>
      </w:hyperlink>
      <w:r w:rsidRPr="009828E6">
        <w:t xml:space="preserve"> внутреннего финансирования дефицита областного бюджета на 2020 год и</w:t>
      </w:r>
      <w:r w:rsidRPr="009828E6">
        <w:t xml:space="preserve"> на плановый период 2021 и 2022 годов согласно приложению 6 к настоящему Закону.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9828E6">
        <w:rPr>
          <w:rFonts w:ascii="Times New Roman" w:hAnsi="Times New Roman" w:cs="Times New Roman"/>
        </w:rPr>
        <w:t>Статья 7. Главные администраторы источников внутреннего финансирования дефицита областного бюджета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Normal"/>
        <w:ind w:firstLine="540"/>
        <w:jc w:val="both"/>
      </w:pPr>
      <w:r w:rsidRPr="009828E6">
        <w:t xml:space="preserve">Утвердить </w:t>
      </w:r>
      <w:hyperlink r:id="rId13" w:history="1">
        <w:r w:rsidRPr="009828E6">
          <w:t>перечень</w:t>
        </w:r>
      </w:hyperlink>
      <w:r w:rsidRPr="009828E6">
        <w:t xml:space="preserve"> главных </w:t>
      </w:r>
      <w:proofErr w:type="gramStart"/>
      <w:r w:rsidRPr="009828E6">
        <w:t xml:space="preserve">администраторов источников внутреннего финансирования </w:t>
      </w:r>
      <w:r w:rsidRPr="009828E6">
        <w:lastRenderedPageBreak/>
        <w:t>дефицита областного бюджета</w:t>
      </w:r>
      <w:proofErr w:type="gramEnd"/>
      <w:r w:rsidRPr="009828E6">
        <w:t xml:space="preserve"> на 2020 год и на плановый период 2021 и 2022 годов согласно приложению 7 к настоящему Закону.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9828E6">
        <w:rPr>
          <w:rFonts w:ascii="Times New Roman" w:hAnsi="Times New Roman" w:cs="Times New Roman"/>
        </w:rPr>
        <w:t>Статья 8. Бюдж</w:t>
      </w:r>
      <w:r w:rsidRPr="009828E6">
        <w:rPr>
          <w:rFonts w:ascii="Times New Roman" w:hAnsi="Times New Roman" w:cs="Times New Roman"/>
        </w:rPr>
        <w:t>етные ассигнования областного бюджета на 2020 год и на плановый период 2021 и 2022 годов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Normal"/>
        <w:ind w:firstLine="540"/>
        <w:jc w:val="both"/>
      </w:pPr>
      <w:r w:rsidRPr="009828E6">
        <w:t>1. Утвердить 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</w:t>
      </w:r>
      <w:r w:rsidRPr="009828E6">
        <w:t xml:space="preserve">ской области направлениям деятельности органов государственной власти Ивановской области (государственных органов Ивановской области)), группам </w:t>
      </w:r>
      <w:proofErr w:type="gramStart"/>
      <w:r w:rsidRPr="009828E6">
        <w:t>видов расходов классификации расходов областного бюджета</w:t>
      </w:r>
      <w:proofErr w:type="gramEnd"/>
      <w:r w:rsidRPr="009828E6">
        <w:t>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1) на 2020 год согласно </w:t>
      </w:r>
      <w:hyperlink r:id="rId14" w:history="1">
        <w:r w:rsidRPr="009828E6">
          <w:t>приложению 8</w:t>
        </w:r>
      </w:hyperlink>
      <w:r w:rsidRPr="009828E6">
        <w:t xml:space="preserve"> к настоящему Закону;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2) на плановый период 2021 и 2022 годов согласно </w:t>
      </w:r>
      <w:hyperlink r:id="rId15" w:history="1">
        <w:r w:rsidRPr="009828E6">
          <w:t>приложению 9</w:t>
        </w:r>
      </w:hyperlink>
      <w:r w:rsidRPr="009828E6">
        <w:t xml:space="preserve"> к настоящему Закону.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2. Утвердить ведомственную структуру расходов областного бюджета: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1) на 2020 год согласно </w:t>
      </w:r>
      <w:hyperlink r:id="rId16" w:history="1">
        <w:r w:rsidRPr="009828E6">
          <w:t>пр</w:t>
        </w:r>
        <w:r w:rsidRPr="009828E6">
          <w:t>иложению 10</w:t>
        </w:r>
      </w:hyperlink>
      <w:r w:rsidRPr="009828E6">
        <w:t xml:space="preserve"> к настоящему Закону;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2) на плановый период 2021 и 2022 годов согласно </w:t>
      </w:r>
      <w:hyperlink r:id="rId17" w:history="1">
        <w:r w:rsidRPr="009828E6">
          <w:t>приложению 11</w:t>
        </w:r>
      </w:hyperlink>
      <w:r w:rsidRPr="009828E6">
        <w:t xml:space="preserve"> к настоящему Закону.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3. Утвердить в пределах </w:t>
      </w:r>
      <w:r w:rsidRPr="009828E6">
        <w:t xml:space="preserve">общего объема расходов областного бюджета, утвержденного </w:t>
      </w:r>
      <w:hyperlink w:anchor="Par14" w:tooltip="Статья 1. Основные характеристики областного бюджета на 2020 год и на плановый период 2021 и 2022 годов" w:history="1">
        <w:r w:rsidRPr="009828E6">
          <w:t>статьей 1</w:t>
        </w:r>
      </w:hyperlink>
      <w:r w:rsidRPr="009828E6">
        <w:t xml:space="preserve"> настоящего Закона: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1) общий объем условно утвержденных расходов: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а) на 2021 год в сумме 1183000000,00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б) на 2022 год в сумме 2200000000,00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2) общий объем бюджетных ассигнований, направляемых на исполнение публичных нормативных обязательств: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а) на 2020 год в сумме</w:t>
      </w:r>
      <w:r w:rsidRPr="009828E6">
        <w:t xml:space="preserve"> 3783626198,01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б) на 2021 год в сумме 3025818076,14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в) на 2022 год в сумме 3092337496,86 руб.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4. Установить размер резервного фонда Правительства Ивановской области: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1) на 2020 год в сумме 300000000,00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2) на 2021 год в сумме 100000000,00 </w:t>
      </w:r>
      <w:r w:rsidRPr="009828E6">
        <w:t>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3) на 2022 год в сумме 100000000,00 руб.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5. Утвердить объем бюджетных ассигнований дорожного фонда Ивановской области: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1) на 2020 год в сумме 6129787866,66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2) на 2021 год в сумме 5897351767,01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lastRenderedPageBreak/>
        <w:t>3) на 2022 год в сумме 6246683085,71 руб.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6. </w:t>
      </w:r>
      <w:r w:rsidRPr="009828E6">
        <w:t xml:space="preserve">Утвердить </w:t>
      </w:r>
      <w:hyperlink r:id="rId18" w:history="1">
        <w:r w:rsidRPr="009828E6">
          <w:t>распределение</w:t>
        </w:r>
      </w:hyperlink>
      <w:r w:rsidRPr="009828E6">
        <w:t xml:space="preserve"> бюджетных ассигнований областного бюджета по разделам и подразделам классификации расходов бюджетов на 2020 год и на пла</w:t>
      </w:r>
      <w:r w:rsidRPr="009828E6">
        <w:t>новый период 2021 и 2022 годов согласно приложению 12 к настоящему Закону.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7. Утвердить </w:t>
      </w:r>
      <w:hyperlink r:id="rId19" w:history="1">
        <w:r w:rsidRPr="009828E6">
          <w:t>объемы</w:t>
        </w:r>
      </w:hyperlink>
      <w:r w:rsidRPr="009828E6">
        <w:t xml:space="preserve"> бюджетных ассигнований, направляемых на государст</w:t>
      </w:r>
      <w:r w:rsidRPr="009828E6">
        <w:t>венную поддержку семьи и детей, на 2020 год и на плановый период 2021 и 2022 годов согласно приложению 13 к настоящему Закону.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8. Установить, что: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юридическим лицам, индивидуальным предпринимателям, физическим лицам - производителям товаров, работ, услуг п</w:t>
      </w:r>
      <w:r w:rsidRPr="009828E6">
        <w:t>редоставление субсидий из областного бюджета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иным некоммерческим организ</w:t>
      </w:r>
      <w:r w:rsidRPr="009828E6">
        <w:t>ациям, не являющимся государственными (муниципальными) учреждениями, предоставление субсидий из областного бюджета осуществляется в порядках определения объема и предоставления указанных субсидий, установленных Правительством Ивановской области.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9828E6">
        <w:rPr>
          <w:rFonts w:ascii="Times New Roman" w:hAnsi="Times New Roman" w:cs="Times New Roman"/>
        </w:rPr>
        <w:t>Статья 9.</w:t>
      </w:r>
      <w:r w:rsidRPr="009828E6">
        <w:rPr>
          <w:rFonts w:ascii="Times New Roman" w:hAnsi="Times New Roman" w:cs="Times New Roman"/>
        </w:rPr>
        <w:t xml:space="preserve"> Особенности установления отдельных расходных обязательств Ивановской области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Normal"/>
        <w:ind w:firstLine="540"/>
        <w:jc w:val="both"/>
      </w:pPr>
      <w:r w:rsidRPr="009828E6">
        <w:t xml:space="preserve">1. Установить, что в 2020 году обеспечение питанием спасателей поисково-спасательного отряда областного государственного казенного учреждения </w:t>
      </w:r>
      <w:r w:rsidR="002A268E" w:rsidRPr="009828E6">
        <w:t>«</w:t>
      </w:r>
      <w:r w:rsidRPr="009828E6">
        <w:t>Управление по обеспечению защиты н</w:t>
      </w:r>
      <w:r w:rsidRPr="009828E6">
        <w:t>аселения и пожарной безопасности Ивановской области</w:t>
      </w:r>
      <w:r w:rsidR="002A268E" w:rsidRPr="009828E6">
        <w:t>»</w:t>
      </w:r>
      <w:r w:rsidRPr="009828E6">
        <w:t xml:space="preserve"> при несении круглосуточного дежурства осуществляется из расчета 100 руб. за дежурство.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2. </w:t>
      </w:r>
      <w:proofErr w:type="gramStart"/>
      <w:r w:rsidRPr="009828E6">
        <w:t>Установить денежный эквивалент натуральных норм обеспечения выпускников организаций, осуществляющих образовательн</w:t>
      </w:r>
      <w:r w:rsidRPr="009828E6">
        <w:t>ую деятельность, обучавшихся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бюджета, из числа детей-сир</w:t>
      </w:r>
      <w:r w:rsidRPr="009828E6">
        <w:t>от и детей, оставшихся без попечения родителей, лиц, потерявших в период обучения обоих родителей или единственного родителя, в размерах:</w:t>
      </w:r>
      <w:proofErr w:type="gramEnd"/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1) на 2020 год - 44917,00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2) на 2021 год - 44917,00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3) на 2022 год - 44917,00 руб.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3. Определить с 01.01.2020 с учетом размера индексации 1,042 размеры подлежащих ежегодной индексации: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1) денежных выплат: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а) ветеранам труда, ветеранам труда Ивановской области - 422,05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б) труженикам тыла - 617,64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lastRenderedPageBreak/>
        <w:t>в) реабилитированным лицам - 6</w:t>
      </w:r>
      <w:r w:rsidRPr="009828E6">
        <w:t>58,81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г) лицам, признанным пострадавшими от политических репрессий, - 534,14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2) пособия на ребенка - 269,93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3) регионального студенческого (материнского) капитала - 56622,49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4) единовременной выплаты на улучшение жилищных условий - </w:t>
      </w:r>
      <w:r w:rsidRPr="009828E6">
        <w:t>113244,98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5) выплаты на содержание ребенка, переданного на патронат, - 6726,54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6)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</w:t>
      </w:r>
      <w:r w:rsidRPr="009828E6">
        <w:t>ры и спорта, - 5891,58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7) опекунского пособия, выплаты на содержание ребенка, переданного на воспитание в приемную семью, - 6188,96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8) денежной выплаты работникам учреждений социальной сферы в сельской местности и поселках, а также пенсионерам </w:t>
      </w:r>
      <w:r w:rsidRPr="009828E6">
        <w:t>из их числа (за исключением педагогических работников образовательных учреждений, работников физкультурно-спортивных организаций и пенсионеров из их числа) - 648,52 руб.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4. Определить с 01.01.2021 с учетом размера индексации 1,04 размеры подлежащих ежегодн</w:t>
      </w:r>
      <w:r w:rsidRPr="009828E6">
        <w:t>ой индексации: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1) денежных выплат: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а) ветеранам труда, ветеранам труда Ивановской области - 438,93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б) труженикам тыла - 642,35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в) реабилитированным лицам - 685,16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г) лицам, признанным пострадавшими от политических репрессий, - 555,51 руб.</w:t>
      </w:r>
      <w:r w:rsidRPr="009828E6">
        <w:t>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2) пособия на ребенка - 280,73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3) регионального студенческого (материнского) капитала - 58887,39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4) единовременной выплаты на улучшение жилищных условий - 117774,78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5) выплаты на содержание ребенка, переданного на патронат, - 6995,60 ру</w:t>
      </w:r>
      <w:r w:rsidRPr="009828E6">
        <w:t>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6)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- 6127,24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7) опекунского пособия, выплаты на содержание ребенка, пер</w:t>
      </w:r>
      <w:r w:rsidRPr="009828E6">
        <w:t>еданного на воспитание в приемную семью, - 6436,52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8) денежной выплаты работникам учреждений социальной сферы в сельской местности и </w:t>
      </w:r>
      <w:r w:rsidRPr="009828E6">
        <w:lastRenderedPageBreak/>
        <w:t>поселках, а также пенсионерам из их числа (за исключением педагогических работников образовательных учреждений, работ</w:t>
      </w:r>
      <w:r w:rsidRPr="009828E6">
        <w:t>ников физкультурно-спортивных организаций и пенсионеров из их числа) - 674,46 руб.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5. Определить с 01.01.2022 с учетом размера индексации 1,04 размеры подлежащих ежегодной индексации: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1) денежных выплат: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а) ветеранам труда, ветеранам труда Ивановской области - 456,49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б) труженикам тыла - 668,04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в) реабилитированным лицам - 712,57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г) лицам, признанным пострадавшими от политических репрессий, - 577,73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2) пособия на ребенка - 291,96 ру</w:t>
      </w:r>
      <w:r w:rsidRPr="009828E6">
        <w:t>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3) регионального студенческого (материнского) капитала - 61242,89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4) единовременной выплаты на улучшение жилищных условий - 122 485,77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5) выплаты на содержание ребенка, переданного на патронат, - 7275,42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6) ежемесячного дополнительног</w:t>
      </w:r>
      <w:r w:rsidRPr="009828E6">
        <w:t>о материального обеспечения лиц, имеющих выдающиеся достижения и особые заслуги перед Российской Федерацией в области физической культуры и спорта, - 6372,33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7) опекунского пособия, выплаты на содержание ребенка, переданного на воспитание в приемную </w:t>
      </w:r>
      <w:r w:rsidRPr="009828E6">
        <w:t>семью, - 6693,98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8) денежной выплаты работникам учреждений социальной сферы в сельской местности и поселках, а также пенсионерам из их числа (за исключением педагогических работников образовательных учреждений, работников физкультурно-спортивных орга</w:t>
      </w:r>
      <w:r w:rsidRPr="009828E6">
        <w:t>низаций и пенсионеров из их числа) - 701,44 руб.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6. </w:t>
      </w:r>
      <w:proofErr w:type="gramStart"/>
      <w:r w:rsidRPr="009828E6">
        <w:t>Установить размер увеличения (индексации) 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</w:t>
      </w:r>
      <w:r w:rsidRPr="009828E6">
        <w:t>ной власти Ивановской области и иных государственных органах Ивановской области,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</w:t>
      </w:r>
      <w:r w:rsidRPr="009828E6">
        <w:t>ласти и размеров месячных окладов государственных гражданских служащих Ивановской области в соответствии с</w:t>
      </w:r>
      <w:proofErr w:type="gramEnd"/>
      <w:r w:rsidRPr="009828E6">
        <w:t xml:space="preserve"> присвоенными им классными чинами государственной гражданской службы Ивановской области с 1 октября 2020 года равного 1,042.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9828E6">
        <w:rPr>
          <w:rFonts w:ascii="Times New Roman" w:hAnsi="Times New Roman" w:cs="Times New Roman"/>
        </w:rPr>
        <w:t xml:space="preserve">Статья 10. Межбюджетные </w:t>
      </w:r>
      <w:r w:rsidRPr="009828E6">
        <w:rPr>
          <w:rFonts w:ascii="Times New Roman" w:hAnsi="Times New Roman" w:cs="Times New Roman"/>
        </w:rPr>
        <w:t>трансферты, предоставляемые другим бюджетам бюджетной системы Российской Федерации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Normal"/>
        <w:ind w:firstLine="540"/>
        <w:jc w:val="both"/>
      </w:pPr>
      <w:r w:rsidRPr="009828E6">
        <w:t xml:space="preserve">1. Утвердить общий объем межбюджетных трансфертов, предоставляемых из областного бюджета другим бюджетам бюджетной системы Российской Федерации в 2020 году в сумме </w:t>
      </w:r>
      <w:r w:rsidRPr="009828E6">
        <w:lastRenderedPageBreak/>
        <w:t>16431820</w:t>
      </w:r>
      <w:r w:rsidRPr="009828E6">
        <w:t>866,98 руб., в 2021 году в сумме 14072044075,49 руб., в 2022 году в сумме 13896765693,50 руб., в том числе: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1) бюджетам муниципальных образований: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а) в 2020 году в сумме 16332754666,98 руб., в том числе: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дотаций - 4364396800,00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субсидий - 4546264214,</w:t>
      </w:r>
      <w:r w:rsidRPr="009828E6">
        <w:t>97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субвенций - 6095431152,01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иных межбюджетных трансфертов - 1326662500,00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б) в 2021 году в сумме 13976977875,49 руб., в том числе: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дотаций - 3397105641,00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субсидий - 3885199347,41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субвенций - 6076967887,08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иных межбюджетных трансфертов - 617705000,00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в) в 2022 году в сумме 13801699493,50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дотаций - 3397105641,00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субсидий - 3715642365,42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субвенций - 6079656487,08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иных межбюджетных трансфертов - 609295000,00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2) бюджетам госуд</w:t>
      </w:r>
      <w:r w:rsidRPr="009828E6">
        <w:t>арственных внебюджетных фондов: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а) в 2020 году в сумме 99066200,00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б) в 2021 году в сумме 95066200,00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в) в 2022 году в сумме 95066200,00 руб.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2. Установить значения: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1) критерия выравнивания финансовых возможностей городских поселений по осущес</w:t>
      </w:r>
      <w:r w:rsidRPr="009828E6">
        <w:t>твлению органами местного самоуправления городских поселений полномочий по решению вопросов местного значения поселений на 2020 год 2,35, на 2021 и 2022 годы 2,15;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2) критерия выравнивания финансовых возможностей сельских поселений по осуществлению органам</w:t>
      </w:r>
      <w:r w:rsidRPr="009828E6">
        <w:t>и местного самоуправления сельских поселений полномочий по решению вопросов местного значения поселений на 2020 год 3,75, на 2021 и 2022 годы 3,56;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lastRenderedPageBreak/>
        <w:t>3) критерия выравнивания расчетной бюджетной обеспеченности муниципальных районов (городских округов) на 202</w:t>
      </w:r>
      <w:r w:rsidRPr="009828E6">
        <w:t>0 год 1,71, 2021 и 2022 годы 1,62.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3. Утвердить объем дотаций на выравнивание бюджетной обеспеченности поселений: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1) на 2020 год в сумме 771111400,00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2) на 2021 год в сумме 715061941,00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3) на 2022 год в сумме 715061941,00 руб.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4. Утвердить объе</w:t>
      </w:r>
      <w:r w:rsidRPr="009828E6">
        <w:t>м дотаций на выравнивание бюджетной обеспеченности муниципальных районов (городских округов):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1) на 2020 год в сумме 3001121400,00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2) на 2021 год в сумме 2682043700,00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3) на 2022 год в сумме 2682043700,00 руб.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5. Утвердить </w:t>
      </w:r>
      <w:hyperlink r:id="rId20" w:history="1">
        <w:r w:rsidRPr="009828E6">
          <w:t>перечень</w:t>
        </w:r>
      </w:hyperlink>
      <w:r w:rsidRPr="009828E6">
        <w:t xml:space="preserve"> субсидий бюджетам муниципальных образований, предоставляемых из областного бюджета в целях </w:t>
      </w:r>
      <w:proofErr w:type="spellStart"/>
      <w:r w:rsidRPr="009828E6">
        <w:t>софинансирования</w:t>
      </w:r>
      <w:proofErr w:type="spellEnd"/>
      <w:r w:rsidRPr="009828E6">
        <w:t xml:space="preserve"> расходных обязательств, возникающих при выполнен</w:t>
      </w:r>
      <w:r w:rsidRPr="009828E6">
        <w:t>ии полномочий органов местного самоуправления по решению вопросов местного значения, на 2020 год и на плановый период 2021 и 2022 годов согласно приложению 14 к настоящему Закону.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6. Утвердить </w:t>
      </w:r>
      <w:hyperlink r:id="rId21" w:history="1">
        <w:r w:rsidRPr="009828E6">
          <w:t>распределение</w:t>
        </w:r>
      </w:hyperlink>
      <w:r w:rsidRPr="009828E6">
        <w:t xml:space="preserve"> межбюджетных трансфертов бюджетам муниципальных образований на 2020 год и на плановый период 2021 и 2022 годов согласно приложению 15 к настоящему Закону.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7. Установить, что распределение субси</w:t>
      </w:r>
      <w:r w:rsidRPr="009828E6">
        <w:t xml:space="preserve">дий и иных межбюджетных трансфертов бюджетам муниципальных образований, предусмотренных в рамках реализации государственных программ Ивановской области настоящим Законом, за исключением субсидий и иных межбюджетных трансфертов, </w:t>
      </w:r>
      <w:hyperlink r:id="rId22" w:history="1">
        <w:r w:rsidRPr="009828E6">
          <w:t>распределение</w:t>
        </w:r>
      </w:hyperlink>
      <w:r w:rsidRPr="009828E6">
        <w:t xml:space="preserve"> которых утверждено приложением 15 к настоящему Закону, утверждается Правительством Ивановской области.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8. Установить, что предоставление из областного бюджета</w:t>
      </w:r>
      <w:r w:rsidRPr="009828E6">
        <w:t xml:space="preserve"> субсидий бюджетам муниципальных образований Ивановской области, предусмотренных настоящим Законом, осуществляется в порядках, установленных Правительством Ивановской области.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9. </w:t>
      </w:r>
      <w:proofErr w:type="gramStart"/>
      <w:r w:rsidRPr="009828E6">
        <w:t xml:space="preserve">Установить, что полномочия получателя средств областного бюджета по перечислению межбюджетных трансфертов, предоставляемых из областного бюджета в местный бюджет в форме субсидий, субвенций и иных межбюджетных трансфертов, имеющих целевое назначение, в </w:t>
      </w:r>
      <w:r w:rsidRPr="009828E6">
        <w:t>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осуществляются на основании решений главных распорядителей ср</w:t>
      </w:r>
      <w:r w:rsidRPr="009828E6">
        <w:t>едств областного бюджета</w:t>
      </w:r>
      <w:proofErr w:type="gramEnd"/>
      <w:r w:rsidRPr="009828E6">
        <w:t xml:space="preserve"> Управлением Федерального казначейства по Ивановской области в отношении: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bookmarkStart w:id="1" w:name="Par177"/>
      <w:bookmarkEnd w:id="1"/>
      <w:r w:rsidRPr="009828E6">
        <w:t>всех межбюджетных трансфертов, источником финансового обеспечения которых являются средства федерального бюджета;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lastRenderedPageBreak/>
        <w:t>межбюджетных трансфертов, за иск</w:t>
      </w:r>
      <w:r w:rsidRPr="009828E6">
        <w:t xml:space="preserve">лючением указанных в </w:t>
      </w:r>
      <w:hyperlink w:anchor="Par177" w:tooltip="всех межбюджетных трансфертов, источником финансового обеспечения которых являются средства федерального бюджета;" w:history="1">
        <w:r w:rsidRPr="009828E6">
          <w:t>абзаце втором</w:t>
        </w:r>
      </w:hyperlink>
      <w:r w:rsidRPr="009828E6">
        <w:t xml:space="preserve"> настоящей части и включенных в перечень, утвержденный центральным исполнительны</w:t>
      </w:r>
      <w:r w:rsidRPr="009828E6">
        <w:t>м органом государственной власти Ивановской области, проводящим государственную политику и осуществляющим межотраслевое управление, координацию, функциональное регулирование в сфере бюджетной политики в Ивановской области (далее - финансовый орган).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При эт</w:t>
      </w:r>
      <w:r w:rsidRPr="009828E6">
        <w:t xml:space="preserve">ом перечисление субсидий производится в доле, соответствующей уровню </w:t>
      </w:r>
      <w:proofErr w:type="spellStart"/>
      <w:r w:rsidRPr="009828E6">
        <w:t>софинансирования</w:t>
      </w:r>
      <w:proofErr w:type="spellEnd"/>
      <w:r w:rsidRPr="009828E6">
        <w:t xml:space="preserve"> расходных обязательств муниципальных образований, установленному соглашениями о предоставлении субсидий из областного бюджета местным бюджетам.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9828E6">
        <w:rPr>
          <w:rFonts w:ascii="Times New Roman" w:hAnsi="Times New Roman" w:cs="Times New Roman"/>
        </w:rPr>
        <w:t>Статья 11. Особенности ис</w:t>
      </w:r>
      <w:r w:rsidRPr="009828E6">
        <w:rPr>
          <w:rFonts w:ascii="Times New Roman" w:hAnsi="Times New Roman" w:cs="Times New Roman"/>
        </w:rPr>
        <w:t>полнения областного бюджета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Normal"/>
        <w:ind w:firstLine="540"/>
        <w:jc w:val="both"/>
      </w:pPr>
      <w:r w:rsidRPr="009828E6">
        <w:t xml:space="preserve">1. Установить, что остатки субсидий, предоставленных в 2019 году государственным бюджетным и автономным учреждениям Ивановской области на выполнение государственного задания, в объеме, соответствующем недостигнутым показателям </w:t>
      </w:r>
      <w:r w:rsidRPr="009828E6">
        <w:t>государственного задания, подлежат в срок до 1 марта 2020 года возврату в областной бюджет в соответствии с порядком, установленным Правительством Ивановской области.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2. Установить, что Управление Федерального казначейства по Ивановской области осуществляе</w:t>
      </w:r>
      <w:r w:rsidRPr="009828E6">
        <w:t>т в установленном Правительством Российской Федерации порядке на основании обращения Департамента финансов Ивановской области казначейское сопровождение: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1) субсидий, предоставляемых из областного бюджета некоммерческим организациям </w:t>
      </w:r>
      <w:r w:rsidR="002A268E" w:rsidRPr="009828E6">
        <w:t>«</w:t>
      </w:r>
      <w:r w:rsidRPr="009828E6">
        <w:t>Региональный фонд капи</w:t>
      </w:r>
      <w:r w:rsidRPr="009828E6">
        <w:t>тального ремонта многоквартирных домов Ивановской области</w:t>
      </w:r>
      <w:r w:rsidR="002A268E" w:rsidRPr="009828E6">
        <w:t>»</w:t>
      </w:r>
      <w:r w:rsidRPr="009828E6">
        <w:t xml:space="preserve"> и </w:t>
      </w:r>
      <w:r w:rsidR="002A268E" w:rsidRPr="009828E6">
        <w:t>«</w:t>
      </w:r>
      <w:r w:rsidRPr="009828E6">
        <w:t>Региональный Фонд развития промышленности Ивановской области</w:t>
      </w:r>
      <w:r w:rsidR="002A268E" w:rsidRPr="009828E6">
        <w:t>»</w:t>
      </w:r>
      <w:r w:rsidRPr="009828E6">
        <w:t xml:space="preserve"> на обеспечение их деятельности, а также авансовых платежей по контрактам (договорам), источником финансового обеспечения которых явл</w:t>
      </w:r>
      <w:r w:rsidRPr="009828E6">
        <w:t>яются указанные субсидии;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proofErr w:type="gramStart"/>
      <w:r w:rsidRPr="009828E6">
        <w:t>2) субсидий (грантов в форме субсидий), предоставляемых из областного бюджета юридическим лицам, крестьянским (фермерским) хозяйствам, индивидуальным предпринимателям, источником финансового обеспечения которых являются межбюджетн</w:t>
      </w:r>
      <w:r w:rsidRPr="009828E6">
        <w:t xml:space="preserve">ые трансферты, имеющие целевое назначение, предоставляемые из федерального бюджета бюджету Ивановской области в целях </w:t>
      </w:r>
      <w:proofErr w:type="spellStart"/>
      <w:r w:rsidRPr="009828E6">
        <w:t>софинансирования</w:t>
      </w:r>
      <w:proofErr w:type="spellEnd"/>
      <w:r w:rsidRPr="009828E6">
        <w:t xml:space="preserve"> расходных обязательств Ивановской области по поддержке отраслей промышленности и сельского хозяйства, а также авансовых п</w:t>
      </w:r>
      <w:r w:rsidRPr="009828E6">
        <w:t>латежей по контрактам (договорам), источником финансового обеспечения которых являются</w:t>
      </w:r>
      <w:proofErr w:type="gramEnd"/>
      <w:r w:rsidRPr="009828E6">
        <w:t xml:space="preserve"> указанные субсидии.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3. Установить, что остатки средств областного бюджета на начало текущего финансового года: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proofErr w:type="gramStart"/>
      <w:r w:rsidRPr="009828E6">
        <w:t>1) в объеме, не превышающем сумму остатка неиспользованных</w:t>
      </w:r>
      <w:r w:rsidRPr="009828E6">
        <w:t xml:space="preserve"> бюджетных ассигнований на оплату заключенных от имени Ивановской области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</w:t>
      </w:r>
      <w:r w:rsidRPr="009828E6">
        <w:t>году, направляются на увеличение в текущем финансовом году бюджетных ассигнований на указанные цели по оплате заключенных государственных контрактов;</w:t>
      </w:r>
      <w:proofErr w:type="gramEnd"/>
    </w:p>
    <w:p w:rsidR="00000000" w:rsidRPr="009828E6" w:rsidRDefault="00921AF6">
      <w:pPr>
        <w:pStyle w:val="ConsPlusNormal"/>
        <w:spacing w:before="240"/>
        <w:ind w:firstLine="540"/>
        <w:jc w:val="both"/>
      </w:pPr>
      <w:bookmarkStart w:id="2" w:name="Par189"/>
      <w:bookmarkEnd w:id="2"/>
      <w:proofErr w:type="gramStart"/>
      <w:r w:rsidRPr="009828E6">
        <w:t>2) в объеме, не превышающем сумму остатка неиспользованных бюджетных ассигнований на предостав</w:t>
      </w:r>
      <w:r w:rsidRPr="009828E6">
        <w:t xml:space="preserve">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</w:t>
      </w:r>
      <w:r w:rsidRPr="009828E6">
        <w:lastRenderedPageBreak/>
        <w:t>обязательств по</w:t>
      </w:r>
      <w:r w:rsidRPr="009828E6">
        <w:t>лучателей средств местного бюджета, источником финансового обеспечения которых являлись указанные межбюджетные трансферты, в размере, не превышающем с учетом уровня</w:t>
      </w:r>
      <w:proofErr w:type="gramEnd"/>
      <w:r w:rsidRPr="009828E6">
        <w:t xml:space="preserve"> </w:t>
      </w:r>
      <w:proofErr w:type="spellStart"/>
      <w:proofErr w:type="gramStart"/>
      <w:r w:rsidRPr="009828E6">
        <w:t>софинансирования</w:t>
      </w:r>
      <w:proofErr w:type="spellEnd"/>
      <w:r w:rsidRPr="009828E6">
        <w:t xml:space="preserve"> остатка неиспользованных на начало текущего финансового года бюджетных асс</w:t>
      </w:r>
      <w:r w:rsidRPr="009828E6">
        <w:t>игнований местного бюджета на оплату заключенных от имени муниципального образования муниципальных контрактов на поставку товаров, выполнение работ, оказание услуг в случае, если они подлежали в соответствии с условиями этих муниципальных контрактов оплате</w:t>
      </w:r>
      <w:r w:rsidRPr="009828E6">
        <w:t xml:space="preserve"> в отчетном финансовом году, направляются в установленном финансовым органом порядке на увеличение бюджетных ассигнований на предоставление указанных межбюджетных трансфертов.</w:t>
      </w:r>
      <w:proofErr w:type="gramEnd"/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4. Установить следующие дополнительные основания </w:t>
      </w:r>
      <w:proofErr w:type="gramStart"/>
      <w:r w:rsidRPr="009828E6">
        <w:t>для внесения изменений в сводну</w:t>
      </w:r>
      <w:r w:rsidRPr="009828E6">
        <w:t>ю бюджетную роспись областного бюджета без внесения изменений в настоящий Закон по решению</w:t>
      </w:r>
      <w:proofErr w:type="gramEnd"/>
      <w:r w:rsidRPr="009828E6">
        <w:t xml:space="preserve"> руководителя финансового органа: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proofErr w:type="gramStart"/>
      <w:r w:rsidRPr="009828E6">
        <w:t>1) в случае перераспределения бюджетных ассигнований между региональными проектами, направленными на достижение целей, показателей и</w:t>
      </w:r>
      <w:r w:rsidRPr="009828E6">
        <w:t xml:space="preserve"> результатов, выполнение задач федеральных проектов, и (или) результатами реализации региональных проектов, в том числе с перераспределением соответствующих бюджетных ассигнований между текущим финансовым годом и плановым периодом в пределах общего объема </w:t>
      </w:r>
      <w:r w:rsidRPr="009828E6">
        <w:t>расходов областного бюджета на соответствующий финансовый год;</w:t>
      </w:r>
      <w:proofErr w:type="gramEnd"/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2) в случае увеличения бюджетных ассигнований, предусмотренных на финансовое обеспечение реализации региональных проектов, направленных на достижение целей, показателей и результатов, выполнени</w:t>
      </w:r>
      <w:r w:rsidRPr="009828E6">
        <w:t>е задач федеральных проектов, за счет уменьшения бюджетных ассигнований, не отнесенных настоящим Законом на указанные цели;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3) в случае перераспределения бюджетных ассигнований, в том числе между главными распорядителями средств областного бюджета, раздела</w:t>
      </w:r>
      <w:r w:rsidRPr="009828E6">
        <w:t>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proofErr w:type="gramStart"/>
      <w:r w:rsidRPr="009828E6">
        <w:t>4) в случае перераспределения бюджетных ассигнований между разделами, подразде</w:t>
      </w:r>
      <w:r w:rsidRPr="009828E6">
        <w:t>лами, целевыми статьями и видами расходов классификации расходов бюджетов в пределах средств областного бюджета, предусмотренных главному распорядителю средств областного бюджета, в целях финансового обеспечения расходов, связанных с доставкой и пересылкой</w:t>
      </w:r>
      <w:r w:rsidRPr="009828E6">
        <w:t xml:space="preserve"> денежных средств для предоставления в Ивановской области мер социальной поддержки отдельным категориям граждан;</w:t>
      </w:r>
      <w:proofErr w:type="gramEnd"/>
    </w:p>
    <w:p w:rsidR="00000000" w:rsidRPr="009828E6" w:rsidRDefault="00921AF6">
      <w:pPr>
        <w:pStyle w:val="ConsPlusNormal"/>
        <w:spacing w:before="240"/>
        <w:ind w:firstLine="540"/>
        <w:jc w:val="both"/>
      </w:pPr>
      <w:bookmarkStart w:id="3" w:name="Par195"/>
      <w:bookmarkEnd w:id="3"/>
      <w:r w:rsidRPr="009828E6">
        <w:t xml:space="preserve">5) в случае увеличения бюджетных ассигнований за счет предоставляемых из федерального бюджета межбюджетных трансфертов, не имеющих </w:t>
      </w:r>
      <w:r w:rsidRPr="009828E6">
        <w:t>целевого характера;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bookmarkStart w:id="4" w:name="Par196"/>
      <w:bookmarkEnd w:id="4"/>
      <w:proofErr w:type="gramStart"/>
      <w:r w:rsidRPr="009828E6">
        <w:t>6) в случае увеличения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</w:t>
      </w:r>
      <w:r w:rsidRPr="009828E6">
        <w:t>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</w:t>
      </w:r>
      <w:r w:rsidRPr="009828E6">
        <w:t xml:space="preserve">бованиями, установленными </w:t>
      </w:r>
      <w:hyperlink w:anchor="Par189" w:tooltip="2) в объеме, не превышающем сумму остатка не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размере, не превышающем с учетом у..." w:history="1">
        <w:r w:rsidRPr="009828E6">
          <w:t>пунктом 2 части</w:t>
        </w:r>
        <w:proofErr w:type="gramEnd"/>
        <w:r w:rsidRPr="009828E6">
          <w:t xml:space="preserve"> 3</w:t>
        </w:r>
      </w:hyperlink>
      <w:r w:rsidRPr="009828E6">
        <w:t xml:space="preserve"> настоящей статьи.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proofErr w:type="gramStart"/>
      <w:r w:rsidRPr="009828E6">
        <w:t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н</w:t>
      </w:r>
      <w:r w:rsidRPr="009828E6">
        <w:t xml:space="preserve">астоящим Законом, за исключением оснований, установленных </w:t>
      </w:r>
      <w:hyperlink w:anchor="Par195" w:tooltip="5) в случае увеличения бюджетных ассигнований за счет предоставляемых из федерального бюджета межбюджетных трансфертов, не имеющих целевого характера;" w:history="1">
        <w:r w:rsidRPr="009828E6">
          <w:t>пунктами 5</w:t>
        </w:r>
      </w:hyperlink>
      <w:r w:rsidRPr="009828E6">
        <w:t xml:space="preserve"> и </w:t>
      </w:r>
      <w:hyperlink w:anchor="Par196" w:tooltip="6) в случае увеличения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пун..." w:history="1">
        <w:r w:rsidRPr="009828E6">
          <w:t>6</w:t>
        </w:r>
      </w:hyperlink>
      <w:r w:rsidRPr="009828E6">
        <w:t xml:space="preserve"> настоящей части, </w:t>
      </w:r>
      <w:r w:rsidRPr="009828E6">
        <w:lastRenderedPageBreak/>
        <w:t>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Законом.</w:t>
      </w:r>
      <w:proofErr w:type="gramEnd"/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9828E6">
        <w:rPr>
          <w:rFonts w:ascii="Times New Roman" w:hAnsi="Times New Roman" w:cs="Times New Roman"/>
        </w:rPr>
        <w:t>Статья 12. Государственные внутренние заимствовани</w:t>
      </w:r>
      <w:r w:rsidRPr="009828E6">
        <w:rPr>
          <w:rFonts w:ascii="Times New Roman" w:hAnsi="Times New Roman" w:cs="Times New Roman"/>
        </w:rPr>
        <w:t>я Ивановской области, государственный внутренний долг Ивановской области и расходы на его обслуживание, предоставление государственных гарантий Ивановской области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Normal"/>
        <w:ind w:firstLine="540"/>
        <w:jc w:val="both"/>
      </w:pPr>
      <w:r w:rsidRPr="009828E6">
        <w:t>1. Утвердить верхний предел государственного внутреннего долга Ивановской области: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1) на 1 января 2021 года в сумме 12903240623,62 руб., в том числе по государственным гарантиям в сумме 0,00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2) на 1 января 2022 года в сумме 11905653629,24 руб., в том числе по государственным гарантиям в сумме 0,00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3) на 1 января 2023 года в с</w:t>
      </w:r>
      <w:r w:rsidRPr="009828E6">
        <w:t>умме 11242452229,56 руб., в том числе по государственным гарантиям в сумме 0,00 руб.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2. Утвердить объем расходов на обслуживание государственного долга Ивановской области: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1) на 2020 год в сумме 445462428,46 руб., в том числе 7828460,92 руб. на уплату проц</w:t>
      </w:r>
      <w:r w:rsidRPr="009828E6">
        <w:t>ентов за рассрочку реструктуризированной задолженности по федеральным бюджетным кредитам, из них: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</w:t>
      </w:r>
      <w:r w:rsidRPr="009828E6">
        <w:t xml:space="preserve">юджета бюджетному кредиту для строительства, реконструкции, капитального ремонта, ремонта и </w:t>
      </w:r>
      <w:proofErr w:type="gramStart"/>
      <w:r w:rsidRPr="009828E6">
        <w:t>содержания</w:t>
      </w:r>
      <w:proofErr w:type="gramEnd"/>
      <w:r w:rsidRPr="009828E6">
        <w:t xml:space="preserve"> автомобильных дорог общего пользования (за исключением автомобильных дорог федерального значения) в соответствии с дополнительным </w:t>
      </w:r>
      <w:hyperlink r:id="rId23" w:history="1">
        <w:r w:rsidRPr="009828E6">
          <w:t>соглашением</w:t>
        </w:r>
      </w:hyperlink>
      <w:r w:rsidRPr="009828E6">
        <w:t xml:space="preserve"> </w:t>
      </w:r>
      <w:r w:rsidR="002A268E" w:rsidRPr="009828E6">
        <w:t>№</w:t>
      </w:r>
      <w:r w:rsidRPr="009828E6">
        <w:t xml:space="preserve"> 2 к Соглашению от 23 апреля 2010 г. </w:t>
      </w:r>
      <w:r w:rsidR="002A268E" w:rsidRPr="009828E6">
        <w:t>№</w:t>
      </w:r>
      <w:r w:rsidRPr="009828E6">
        <w:t xml:space="preserve"> 01-01-06/06-115 о предоставлении бюджету Ивановской области из федерального бюджета бюджетного кредита для строител</w:t>
      </w:r>
      <w:r w:rsidRPr="009828E6">
        <w:t xml:space="preserve">ьства, реконструкции, капитального ремонта, ремонта и </w:t>
      </w:r>
      <w:proofErr w:type="gramStart"/>
      <w:r w:rsidRPr="009828E6">
        <w:t>содержания</w:t>
      </w:r>
      <w:proofErr w:type="gramEnd"/>
      <w:r w:rsidRPr="009828E6">
        <w:t xml:space="preserve"> автомобильных дорог общего пользования (за исключением автомобильных дорог федерального значения) от 30 марта 2015 г.;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7679192,34 руб. на уплату процентов за рассрочку реструктурированной в 2</w:t>
      </w:r>
      <w:r w:rsidRPr="009828E6">
        <w:t>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области, в том числе: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419375,74 руб. по дополнительному </w:t>
      </w:r>
      <w:hyperlink r:id="rId24" w:history="1">
        <w:r w:rsidRPr="009828E6">
          <w:t>соглашению</w:t>
        </w:r>
      </w:hyperlink>
      <w:r w:rsidRPr="009828E6">
        <w:t xml:space="preserve"> </w:t>
      </w:r>
      <w:r w:rsidR="002A268E" w:rsidRPr="009828E6">
        <w:t>№</w:t>
      </w:r>
      <w:r w:rsidRPr="009828E6">
        <w:t xml:space="preserve"> 1 к Соглашению от 03.12.2015 </w:t>
      </w:r>
      <w:r w:rsidR="002A268E" w:rsidRPr="009828E6">
        <w:t>№</w:t>
      </w:r>
      <w:r w:rsidRPr="009828E6">
        <w:t xml:space="preserve"> 01-01-06/06-226 о предоставлении бюджету Ивановской области из федерального бюджета бюджетного кредита для частичного покрытия дефицита </w:t>
      </w:r>
      <w:r w:rsidRPr="009828E6">
        <w:t>бюджета Ивановской области от 29.12.2017;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4331643,20 руб. по дополнительному </w:t>
      </w:r>
      <w:hyperlink r:id="rId25" w:history="1">
        <w:r w:rsidRPr="009828E6">
          <w:t>соглашению</w:t>
        </w:r>
      </w:hyperlink>
      <w:r w:rsidRPr="009828E6">
        <w:t xml:space="preserve"> </w:t>
      </w:r>
      <w:r w:rsidR="002A268E" w:rsidRPr="009828E6">
        <w:t>№</w:t>
      </w:r>
      <w:r w:rsidRPr="009828E6">
        <w:t xml:space="preserve"> 1 к Соглашению от 24.10.2016 </w:t>
      </w:r>
      <w:r w:rsidR="002A268E" w:rsidRPr="009828E6">
        <w:t>№</w:t>
      </w:r>
      <w:r w:rsidRPr="009828E6">
        <w:t xml:space="preserve"> 01-01-06/06-239 о предо</w:t>
      </w:r>
      <w:r w:rsidRPr="009828E6">
        <w:t>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213260,23 руб. по дополнительному </w:t>
      </w:r>
      <w:hyperlink r:id="rId26" w:history="1">
        <w:r w:rsidRPr="009828E6">
          <w:t>соглашению</w:t>
        </w:r>
      </w:hyperlink>
      <w:r w:rsidRPr="009828E6">
        <w:t xml:space="preserve"> </w:t>
      </w:r>
      <w:r w:rsidR="002A268E" w:rsidRPr="009828E6">
        <w:t>№</w:t>
      </w:r>
      <w:r w:rsidRPr="009828E6">
        <w:t xml:space="preserve"> 1 к Соглашению от 31.05.2017 </w:t>
      </w:r>
      <w:r w:rsidR="002A268E" w:rsidRPr="009828E6">
        <w:t>№</w:t>
      </w:r>
      <w:r w:rsidRPr="009828E6">
        <w:t xml:space="preserve"> 01-01-06/06-162 о предоставлении бюджету Ивановской области из федерального бюджета </w:t>
      </w:r>
      <w:r w:rsidRPr="009828E6">
        <w:lastRenderedPageBreak/>
        <w:t>бюджетного кредита для частичного покрытия дефицита бюджета Ивановской области от 2</w:t>
      </w:r>
      <w:r w:rsidRPr="009828E6">
        <w:t>9.12.2017;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747798,47 руб. по дополнительному </w:t>
      </w:r>
      <w:hyperlink r:id="rId27" w:history="1">
        <w:r w:rsidRPr="009828E6">
          <w:t>соглашению</w:t>
        </w:r>
      </w:hyperlink>
      <w:r w:rsidRPr="009828E6">
        <w:t xml:space="preserve"> </w:t>
      </w:r>
      <w:r w:rsidR="002A268E" w:rsidRPr="009828E6">
        <w:t>№</w:t>
      </w:r>
      <w:r w:rsidRPr="009828E6">
        <w:t xml:space="preserve"> 1 к Соглашению от 11.07.2017 </w:t>
      </w:r>
      <w:r w:rsidR="002A268E" w:rsidRPr="009828E6">
        <w:t>№</w:t>
      </w:r>
      <w:r w:rsidRPr="009828E6">
        <w:t xml:space="preserve">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1967114,70 руб. по дополнительному </w:t>
      </w:r>
      <w:hyperlink r:id="rId28" w:history="1">
        <w:r w:rsidRPr="009828E6">
          <w:t>соглашению</w:t>
        </w:r>
      </w:hyperlink>
      <w:r w:rsidRPr="009828E6">
        <w:t xml:space="preserve"> </w:t>
      </w:r>
      <w:r w:rsidR="002A268E" w:rsidRPr="009828E6">
        <w:t>№</w:t>
      </w:r>
      <w:r w:rsidRPr="009828E6">
        <w:t xml:space="preserve"> 1 к Соглашению от 25.12.2017 </w:t>
      </w:r>
      <w:r w:rsidR="002A268E" w:rsidRPr="009828E6">
        <w:t>№</w:t>
      </w:r>
      <w:r w:rsidRPr="009828E6">
        <w:t xml:space="preserve"> 01-01-06/06-389 о предоставлении бюджету Ивановской области из федерального бюджета бюджетного кредита для ча</w:t>
      </w:r>
      <w:r w:rsidRPr="009828E6">
        <w:t>стичного покрытия дефицита бюджета Ивановской области от 29.12.2017;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2) на 2021 год в сумме 492289241,74 руб., в том числе 6893755,51 руб. на уплату процентов за рассрочку реструктуризированной задолженности по федеральным бюджетным кредитам, из них: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14926</w:t>
      </w:r>
      <w:r w:rsidRPr="009828E6">
        <w:t xml:space="preserve">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</w:t>
      </w:r>
      <w:proofErr w:type="gramStart"/>
      <w:r w:rsidRPr="009828E6">
        <w:t>содержания</w:t>
      </w:r>
      <w:proofErr w:type="gramEnd"/>
      <w:r w:rsidRPr="009828E6">
        <w:t xml:space="preserve"> </w:t>
      </w:r>
      <w:r w:rsidRPr="009828E6">
        <w:t xml:space="preserve">автомобильных дорог общего пользования (за исключением автомобильных дорог федерального значения) в соответствии с дополнительным </w:t>
      </w:r>
      <w:hyperlink r:id="rId29" w:history="1">
        <w:r w:rsidRPr="009828E6">
          <w:t>соглашением</w:t>
        </w:r>
      </w:hyperlink>
      <w:r w:rsidRPr="009828E6">
        <w:t xml:space="preserve"> </w:t>
      </w:r>
      <w:r w:rsidR="002A268E" w:rsidRPr="009828E6">
        <w:t>№</w:t>
      </w:r>
      <w:r w:rsidRPr="009828E6">
        <w:t xml:space="preserve"> </w:t>
      </w:r>
      <w:r w:rsidRPr="009828E6">
        <w:t xml:space="preserve">2 к Соглашению от 23 апреля 2010 г. </w:t>
      </w:r>
      <w:r w:rsidR="002A268E" w:rsidRPr="009828E6">
        <w:t>№</w:t>
      </w:r>
      <w:r w:rsidRPr="009828E6">
        <w:t xml:space="preserve"> 01-01-06/06-115 о предоставлении бюджету Ивановской области из федерального бюджета бюджетного кредита для строительства, реконструкции, капитального ремонта, ремонта и </w:t>
      </w:r>
      <w:proofErr w:type="gramStart"/>
      <w:r w:rsidRPr="009828E6">
        <w:t>содержания</w:t>
      </w:r>
      <w:proofErr w:type="gramEnd"/>
      <w:r w:rsidRPr="009828E6">
        <w:t xml:space="preserve"> автомобильных дорог общего пользования</w:t>
      </w:r>
      <w:r w:rsidRPr="009828E6">
        <w:t xml:space="preserve"> (за исключением автомобильных дорог федерального значения) от 30 марта 2015 г.;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6744486,93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</w:t>
      </w:r>
      <w:r w:rsidRPr="009828E6">
        <w:t>кредитам для частичного покрытия дефицита бюджета Ивановской области, в том числе: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368329,65 руб. по дополнительному </w:t>
      </w:r>
      <w:hyperlink r:id="rId30" w:history="1">
        <w:r w:rsidRPr="009828E6">
          <w:t>соглашению</w:t>
        </w:r>
      </w:hyperlink>
      <w:r w:rsidRPr="009828E6">
        <w:t xml:space="preserve"> </w:t>
      </w:r>
      <w:r w:rsidR="002A268E" w:rsidRPr="009828E6">
        <w:t>№</w:t>
      </w:r>
      <w:r w:rsidRPr="009828E6">
        <w:t xml:space="preserve"> 1 к Соглашению</w:t>
      </w:r>
      <w:r w:rsidRPr="009828E6">
        <w:t xml:space="preserve"> от 03.12.2015 </w:t>
      </w:r>
      <w:r w:rsidR="002A268E" w:rsidRPr="009828E6">
        <w:t>№</w:t>
      </w:r>
      <w:r w:rsidRPr="009828E6">
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3804398,90 руб. по дополнительному </w:t>
      </w:r>
      <w:hyperlink r:id="rId31" w:history="1">
        <w:r w:rsidRPr="009828E6">
          <w:t>соглашению</w:t>
        </w:r>
      </w:hyperlink>
      <w:r w:rsidRPr="009828E6">
        <w:t xml:space="preserve"> </w:t>
      </w:r>
      <w:r w:rsidR="002A268E" w:rsidRPr="009828E6">
        <w:t>№</w:t>
      </w:r>
      <w:r w:rsidRPr="009828E6">
        <w:t xml:space="preserve"> 1 к Соглашению от 24.10.2016 </w:t>
      </w:r>
      <w:r w:rsidR="002A268E" w:rsidRPr="009828E6">
        <w:t>№</w:t>
      </w:r>
      <w:r w:rsidRPr="009828E6">
        <w:t xml:space="preserve"> 01-01-06/06-239 о предоставлении бюджету Ивановской области из федерального бюджета бюджетного кредита для частичного покрытия</w:t>
      </w:r>
      <w:r w:rsidRPr="009828E6">
        <w:t xml:space="preserve"> дефицита бюджета Ивановской области от 29.12.2017;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187302,36 руб. по дополнительному </w:t>
      </w:r>
      <w:hyperlink r:id="rId32" w:history="1">
        <w:r w:rsidRPr="009828E6">
          <w:t>соглашению</w:t>
        </w:r>
      </w:hyperlink>
      <w:r w:rsidRPr="009828E6">
        <w:t xml:space="preserve"> </w:t>
      </w:r>
      <w:r w:rsidR="002A268E" w:rsidRPr="009828E6">
        <w:t>№</w:t>
      </w:r>
      <w:r w:rsidRPr="009828E6">
        <w:t xml:space="preserve"> 1 к Соглашению от 31.05.2017 </w:t>
      </w:r>
      <w:r w:rsidR="002A268E" w:rsidRPr="009828E6">
        <w:t>№</w:t>
      </w:r>
      <w:r w:rsidRPr="009828E6">
        <w:t xml:space="preserve"> 01-01-06/06-16</w:t>
      </w:r>
      <w:r w:rsidRPr="009828E6">
        <w:t>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656777,01 руб. по дополнительному </w:t>
      </w:r>
      <w:hyperlink r:id="rId33" w:history="1">
        <w:r w:rsidRPr="009828E6">
          <w:t>соглашению</w:t>
        </w:r>
      </w:hyperlink>
      <w:r w:rsidRPr="009828E6">
        <w:t xml:space="preserve"> </w:t>
      </w:r>
      <w:r w:rsidR="002A268E" w:rsidRPr="009828E6">
        <w:t>№</w:t>
      </w:r>
      <w:r w:rsidRPr="009828E6">
        <w:t xml:space="preserve"> 1 к Соглашению от 11.07.2017 </w:t>
      </w:r>
      <w:r w:rsidR="002A268E" w:rsidRPr="009828E6">
        <w:t>№</w:t>
      </w:r>
      <w:r w:rsidRPr="009828E6">
        <w:t xml:space="preserve">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</w:t>
      </w:r>
      <w:r w:rsidRPr="009828E6">
        <w:t>асти от 29.12.2017;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lastRenderedPageBreak/>
        <w:t xml:space="preserve">1727679,01 руб. по дополнительному </w:t>
      </w:r>
      <w:hyperlink r:id="rId34" w:history="1">
        <w:r w:rsidRPr="009828E6">
          <w:t>соглашению</w:t>
        </w:r>
      </w:hyperlink>
      <w:r w:rsidRPr="009828E6">
        <w:t xml:space="preserve"> </w:t>
      </w:r>
      <w:r w:rsidR="002A268E" w:rsidRPr="009828E6">
        <w:t>№</w:t>
      </w:r>
      <w:r w:rsidRPr="009828E6">
        <w:t xml:space="preserve"> 1 к Соглашению от 25.12.2017 </w:t>
      </w:r>
      <w:r w:rsidR="002A268E" w:rsidRPr="009828E6">
        <w:t>№</w:t>
      </w:r>
      <w:r w:rsidRPr="009828E6">
        <w:t xml:space="preserve"> 01-01-06/06-389 о предоставлении бюджету Иван</w:t>
      </w:r>
      <w:r w:rsidRPr="009828E6">
        <w:t>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3) на 2022 год в сумме 547619113,62 руб., в том числе 5171055,89 руб. на уплату процентов за рассрочку реструктуризированно</w:t>
      </w:r>
      <w:r w:rsidRPr="009828E6">
        <w:t>й задолженности по федеральным бюджетным кредитам, из них: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</w:t>
      </w:r>
      <w:r w:rsidRPr="009828E6">
        <w:t xml:space="preserve">ства, реконструкции, капитального ремонта, ремонта и </w:t>
      </w:r>
      <w:proofErr w:type="gramStart"/>
      <w:r w:rsidRPr="009828E6">
        <w:t>содержания</w:t>
      </w:r>
      <w:proofErr w:type="gramEnd"/>
      <w:r w:rsidRPr="009828E6">
        <w:t xml:space="preserve"> автомобильных дорог общего пользования (за исключением автомобильных дорог федерального значения) в соответствии с дополнительным </w:t>
      </w:r>
      <w:hyperlink r:id="rId35" w:history="1">
        <w:r w:rsidRPr="009828E6">
          <w:t>соглашением</w:t>
        </w:r>
      </w:hyperlink>
      <w:r w:rsidRPr="009828E6">
        <w:t xml:space="preserve"> </w:t>
      </w:r>
      <w:r w:rsidR="002A268E" w:rsidRPr="009828E6">
        <w:t>№</w:t>
      </w:r>
      <w:r w:rsidRPr="009828E6">
        <w:t xml:space="preserve"> 2 к Соглашению от 23 апреля 2010 г. </w:t>
      </w:r>
      <w:r w:rsidR="002A268E" w:rsidRPr="009828E6">
        <w:t>№</w:t>
      </w:r>
      <w:r w:rsidRPr="009828E6">
        <w:t xml:space="preserve"> 01-01-06/06-115 о предоставлении бюджету Ивановской области из федерального бюджета бюджетного кредита для строительства, реконструкции, капитального ремо</w:t>
      </w:r>
      <w:r w:rsidRPr="009828E6">
        <w:t xml:space="preserve">нта, ремонта и </w:t>
      </w:r>
      <w:proofErr w:type="gramStart"/>
      <w:r w:rsidRPr="009828E6">
        <w:t>содержания</w:t>
      </w:r>
      <w:proofErr w:type="gramEnd"/>
      <w:r w:rsidRPr="009828E6">
        <w:t xml:space="preserve"> автомобильных дорог общего пользования (за исключением автомобильных дорог федерального значения) от 30 марта 2015 г.;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5021787,31 руб. на уплату процентов за рассрочку реструктурированной в 2017 году задолженности по предоставленн</w:t>
      </w:r>
      <w:r w:rsidRPr="009828E6">
        <w:t>ым бюджету Ивановской области из федерального бюджета бюджетным кредитам для частичного покрытия дефицита бюджета Ивановской области, в том числе: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274249,64 руб. по дополнительному </w:t>
      </w:r>
      <w:hyperlink r:id="rId36" w:history="1">
        <w:r w:rsidRPr="009828E6">
          <w:t>соглашению</w:t>
        </w:r>
      </w:hyperlink>
      <w:r w:rsidRPr="009828E6">
        <w:t xml:space="preserve"> </w:t>
      </w:r>
      <w:r w:rsidR="002A268E" w:rsidRPr="009828E6">
        <w:t>№</w:t>
      </w:r>
      <w:r w:rsidRPr="009828E6">
        <w:t xml:space="preserve"> 1 к Соглашению от 03.12.2015 </w:t>
      </w:r>
      <w:r w:rsidR="002A268E" w:rsidRPr="009828E6">
        <w:t>№</w:t>
      </w:r>
      <w:r w:rsidRPr="009828E6">
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</w:t>
      </w:r>
      <w:r w:rsidRPr="009828E6">
        <w:t>7;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2832666,50 руб. по дополнительному </w:t>
      </w:r>
      <w:hyperlink r:id="rId37" w:history="1">
        <w:r w:rsidRPr="009828E6">
          <w:t>соглашению</w:t>
        </w:r>
      </w:hyperlink>
      <w:r w:rsidRPr="009828E6">
        <w:t xml:space="preserve"> </w:t>
      </w:r>
      <w:r w:rsidR="002A268E" w:rsidRPr="009828E6">
        <w:t>№</w:t>
      </w:r>
      <w:r w:rsidRPr="009828E6">
        <w:t xml:space="preserve"> 1 к Соглашению от 24.10.2016 </w:t>
      </w:r>
      <w:r w:rsidR="002A268E" w:rsidRPr="009828E6">
        <w:t>№</w:t>
      </w:r>
      <w:r w:rsidRPr="009828E6">
        <w:t xml:space="preserve"> 01-01-06/06-239 о предоставлении бюджету Ивановской области из</w:t>
      </w:r>
      <w:r w:rsidRPr="009828E6">
        <w:t xml:space="preserve"> федерального бюджета бюджетного кредита для частичного покрытия дефицита бюджета Ивановской области от 29.12.2017;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139460,95 руб. по дополнительному </w:t>
      </w:r>
      <w:hyperlink r:id="rId38" w:history="1">
        <w:r w:rsidRPr="009828E6">
          <w:t>соглашению</w:t>
        </w:r>
      </w:hyperlink>
      <w:r w:rsidRPr="009828E6">
        <w:t xml:space="preserve"> </w:t>
      </w:r>
      <w:r w:rsidR="002A268E" w:rsidRPr="009828E6">
        <w:t>№</w:t>
      </w:r>
      <w:r w:rsidRPr="009828E6">
        <w:t xml:space="preserve"> 1 к Соглашению от 31.05.2017 </w:t>
      </w:r>
      <w:r w:rsidR="002A268E" w:rsidRPr="009828E6">
        <w:t>№</w:t>
      </w:r>
      <w:r w:rsidRPr="009828E6">
        <w:t xml:space="preserve">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489020,81 руб. по дополнител</w:t>
      </w:r>
      <w:r w:rsidRPr="009828E6">
        <w:t xml:space="preserve">ьному </w:t>
      </w:r>
      <w:hyperlink r:id="rId39" w:history="1">
        <w:r w:rsidRPr="009828E6">
          <w:t>соглашению</w:t>
        </w:r>
      </w:hyperlink>
      <w:r w:rsidRPr="009828E6">
        <w:t xml:space="preserve"> </w:t>
      </w:r>
      <w:r w:rsidR="002A268E" w:rsidRPr="009828E6">
        <w:t>№</w:t>
      </w:r>
      <w:r w:rsidRPr="009828E6">
        <w:t xml:space="preserve"> 1 к Соглашению от 11.07.2017 </w:t>
      </w:r>
      <w:r w:rsidR="002A268E" w:rsidRPr="009828E6">
        <w:t>№</w:t>
      </w:r>
      <w:r w:rsidRPr="009828E6">
        <w:t xml:space="preserve"> 01-01-06/06-187 о предоставлении бюджету Ивановской области из федерального бюджета бюджетного</w:t>
      </w:r>
      <w:r w:rsidRPr="009828E6">
        <w:t xml:space="preserve"> кредита для частичного покрытия дефицита бюджета Ивановской области от 29.12.2017;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1286389,41 руб. по дополнительному </w:t>
      </w:r>
      <w:hyperlink r:id="rId40" w:history="1">
        <w:r w:rsidRPr="009828E6">
          <w:t>соглашению</w:t>
        </w:r>
      </w:hyperlink>
      <w:r w:rsidRPr="009828E6">
        <w:t xml:space="preserve"> </w:t>
      </w:r>
      <w:r w:rsidR="002A268E" w:rsidRPr="009828E6">
        <w:t>№</w:t>
      </w:r>
      <w:r w:rsidRPr="009828E6">
        <w:t xml:space="preserve"> 1 к Соглашению от 25.12.2017 </w:t>
      </w:r>
      <w:r w:rsidR="002A268E" w:rsidRPr="009828E6">
        <w:t>№</w:t>
      </w:r>
      <w:r w:rsidRPr="009828E6"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3. Утвердить </w:t>
      </w:r>
      <w:hyperlink r:id="rId41" w:history="1">
        <w:r w:rsidRPr="009828E6">
          <w:t>программу</w:t>
        </w:r>
      </w:hyperlink>
      <w:r w:rsidRPr="009828E6">
        <w:t xml:space="preserve"> государственных внутренних заимствований Ивановской области на 2020 год и на плановый период 2021 и 2022 годов согласно приложению 16 к настоящему Закону.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lastRenderedPageBreak/>
        <w:t>4. Утверди</w:t>
      </w:r>
      <w:r w:rsidRPr="009828E6">
        <w:t xml:space="preserve">ть </w:t>
      </w:r>
      <w:hyperlink r:id="rId42" w:history="1">
        <w:r w:rsidRPr="009828E6">
          <w:t>программу</w:t>
        </w:r>
      </w:hyperlink>
      <w:r w:rsidRPr="009828E6">
        <w:t xml:space="preserve"> государственных гарантий Ивановской области в валюте Российской Федерации на 2020 год и на плановый период 2021 и 2022 годов соглас</w:t>
      </w:r>
      <w:r w:rsidRPr="009828E6">
        <w:t>но приложению 17 к настоящему Закону.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Установить, что в 2020 году и плановом периоде 2021 и 2022 годов государственные гарантии Ивановской области не предоставляются.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Общий объем бюджетных ассигнований на исполнение государственных гарантий Ивановской обла</w:t>
      </w:r>
      <w:r w:rsidRPr="009828E6">
        <w:t>сти по возможным гарантийным случаям: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1) на 2020 год - 0,00 рубля;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2) на 2021 год - 0,00 рубля;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3) на 2022 год - 0,00 рубля.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9828E6">
        <w:rPr>
          <w:rFonts w:ascii="Times New Roman" w:hAnsi="Times New Roman" w:cs="Times New Roman"/>
        </w:rPr>
        <w:t>Статья 13. Предоставление бюджетных кредитов бюджетам муниципальных образований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Normal"/>
        <w:ind w:firstLine="540"/>
        <w:jc w:val="both"/>
      </w:pPr>
      <w:r w:rsidRPr="009828E6">
        <w:t>1. Установить, что бюджетные кредиты бюджетам мун</w:t>
      </w:r>
      <w:r w:rsidRPr="009828E6">
        <w:t>иципальных образований предоставляются в 2020 году и плановом периоде 2021 и 2022 годов в целях: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1) частичного покрытия дефицитов бюджетов муниципальных образований;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2) покрытия временных кассовых разрывов, возникающих при исполнении бюджетов муниципальных</w:t>
      </w:r>
      <w:r w:rsidRPr="009828E6">
        <w:t xml:space="preserve"> образований.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2. Установить,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</w:t>
      </w:r>
      <w:r w:rsidRPr="009828E6">
        <w:t>разования.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3. Установить сроки предоставления бюджетных кредитов: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1) в целях частичного покрытия дефицитов бюджетов муниципальных образований на срок до трех лет;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2) в целях покрытия временных кассовых разрывов, возникающих при исполнении бюджетов муниципа</w:t>
      </w:r>
      <w:r w:rsidRPr="009828E6">
        <w:t>льных образований, на срок, не выходящий за пределы соответствующего финансового года.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4. Установить общий объем бюджетных ассигнований на предоставление бюджетных кредитов бюджетам муниципальных образований: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1) в целях частичного покрытия дефицитов бюджет</w:t>
      </w:r>
      <w:r w:rsidRPr="009828E6">
        <w:t>ов муниципальных образований в 2020 году в сумме 50000000,00 руб., в 2021 году в сумме 10000000,00 руб., в 2022 году сумме 50000000,00 руб.;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2) в целях покрытия временных кассовых разрывов, возникающих при исполнении бюджетов муниципальных образований, в с</w:t>
      </w:r>
      <w:r w:rsidRPr="009828E6">
        <w:t>умме по 50000000,00 руб. на каждый финансовый год.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5. Установить плату за пользование бюджетными кредитами: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lastRenderedPageBreak/>
        <w:t>1) предоставленными в целях частичного покрытия дефицитов бюджетов муниципальных образований в размере 0,75 ключевой ставки, установленной Центральн</w:t>
      </w:r>
      <w:r w:rsidRPr="009828E6">
        <w:t>ым банком Российской Федерации на день заключения договора о предоставлении бюджетного кредита;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 xml:space="preserve">2) предоставленными в целях покрытия временных кассовых разрывов, возникающих при исполнении бюджетов муниципальных образований, в размере 0,5 ключевой ставки, </w:t>
      </w:r>
      <w:r w:rsidRPr="009828E6">
        <w:t>установленной Центральным банком Российской Федерации на день заключения договора о предоставлении бюджетного кредита.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6. Бюджетные кредиты бюджетам муниципальных образований предоставляются без обеспечения исполнения обязательств по возврату бюджетных кре</w:t>
      </w:r>
      <w:r w:rsidRPr="009828E6">
        <w:t>дитов.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7. Порядки предоставления (использования, возврата) бюджетных кредитов устанавливаются Правительством Ивановской области.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9828E6">
        <w:rPr>
          <w:rFonts w:ascii="Times New Roman" w:hAnsi="Times New Roman" w:cs="Times New Roman"/>
        </w:rPr>
        <w:t>Статья 13.1. Урегулирование денежных обязательств (задолженности по денежным обязательствам) перед Ивановской областью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Normal"/>
        <w:ind w:firstLine="540"/>
        <w:jc w:val="both"/>
      </w:pPr>
      <w:r w:rsidRPr="009828E6">
        <w:t xml:space="preserve">1. </w:t>
      </w:r>
      <w:proofErr w:type="gramStart"/>
      <w:r w:rsidRPr="009828E6">
        <w:t>Установить, что в 2020 году денежные обязательства (задолженность по денежным обязательствам) перед Ивановской областью могут быть урегулированы способом основанного на соглашении изменения условий исполнения денежного обязательства (погашения задолженн</w:t>
      </w:r>
      <w:r w:rsidRPr="009828E6">
        <w:t>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изменения величины процентов за пользование денежными средствами и (или) иных платеже</w:t>
      </w:r>
      <w:r w:rsidRPr="009828E6">
        <w:t>й</w:t>
      </w:r>
      <w:proofErr w:type="gramEnd"/>
      <w:r w:rsidRPr="009828E6">
        <w:t xml:space="preserve"> (далее - реструктуризация денежного обязательства (задолженности по денежному обязательству) перед Ивановской областью).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2. Основные условия урегулирования денежных обязательств (задолженности по денежным обязательствам) перед Ивановской областью: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1) рес</w:t>
      </w:r>
      <w:r w:rsidRPr="009828E6">
        <w:t>труктуризация денежного обязательства (задолженности по денежному обязательству) перед Ивановской областью осуществляется на срок не более одного года;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2) за реструктуризацию денежного обязательства (задолженности по денежному обязательству) перед Ивановск</w:t>
      </w:r>
      <w:r w:rsidRPr="009828E6">
        <w:t>ой областью взимается плата.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3. Правила (основания, условия и порядок) реструктуризации в 2020 году денежных обязательств (задолженности по денежным обязательствам) перед Ивановской областью устанавливаются актом финансового органа, уполномоченного Правите</w:t>
      </w:r>
      <w:r w:rsidRPr="009828E6">
        <w:t>льством Ивановской области.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4. Реструктуризация денежного обязательства (задолженности по денежному обязательству) перед Ивановской областью в 2020 году осуществляется финансовым органом.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9828E6">
        <w:rPr>
          <w:rFonts w:ascii="Times New Roman" w:hAnsi="Times New Roman" w:cs="Times New Roman"/>
        </w:rPr>
        <w:t>Статья 14. Вступление в силу настоящего Закона</w:t>
      </w:r>
    </w:p>
    <w:p w:rsidR="00000000" w:rsidRPr="009828E6" w:rsidRDefault="00921AF6">
      <w:pPr>
        <w:pStyle w:val="ConsPlusNormal"/>
        <w:ind w:firstLine="540"/>
        <w:jc w:val="both"/>
      </w:pPr>
    </w:p>
    <w:p w:rsidR="00000000" w:rsidRPr="009828E6" w:rsidRDefault="00921AF6">
      <w:pPr>
        <w:pStyle w:val="ConsPlusNormal"/>
        <w:ind w:firstLine="540"/>
        <w:jc w:val="both"/>
      </w:pPr>
      <w:r w:rsidRPr="009828E6">
        <w:t xml:space="preserve">1. Настоящий Закон </w:t>
      </w:r>
      <w:r w:rsidRPr="009828E6">
        <w:t>вступает в силу после его официального опубликования.</w:t>
      </w:r>
    </w:p>
    <w:p w:rsidR="00000000" w:rsidRPr="009828E6" w:rsidRDefault="00921AF6">
      <w:pPr>
        <w:pStyle w:val="ConsPlusNormal"/>
        <w:spacing w:before="240"/>
        <w:ind w:firstLine="540"/>
        <w:jc w:val="both"/>
      </w:pPr>
      <w:r w:rsidRPr="009828E6">
        <w:t>2. В 2019 году настоящий Закон применяется исключительно в целях обеспечения исполнения областного бюджета в 2020 году.</w:t>
      </w:r>
    </w:p>
    <w:p w:rsidR="00000000" w:rsidRPr="009828E6" w:rsidRDefault="00921AF6">
      <w:pPr>
        <w:pStyle w:val="ConsPlusNormal"/>
      </w:pPr>
    </w:p>
    <w:p w:rsidR="00000000" w:rsidRPr="009828E6" w:rsidRDefault="00921AF6">
      <w:pPr>
        <w:pStyle w:val="ConsPlusNormal"/>
        <w:jc w:val="right"/>
      </w:pPr>
      <w:r w:rsidRPr="009828E6">
        <w:lastRenderedPageBreak/>
        <w:t>Губернатор Ивановской области</w:t>
      </w:r>
    </w:p>
    <w:p w:rsidR="00000000" w:rsidRPr="009828E6" w:rsidRDefault="00921AF6">
      <w:pPr>
        <w:pStyle w:val="ConsPlusNormal"/>
        <w:jc w:val="right"/>
      </w:pPr>
      <w:r w:rsidRPr="009828E6">
        <w:t>С.С.ВОСКРЕСЕНСКИЙ</w:t>
      </w:r>
    </w:p>
    <w:p w:rsidR="00000000" w:rsidRPr="009828E6" w:rsidRDefault="00921AF6">
      <w:pPr>
        <w:pStyle w:val="ConsPlusNormal"/>
      </w:pPr>
      <w:r w:rsidRPr="009828E6">
        <w:t>г. Иваново</w:t>
      </w:r>
    </w:p>
    <w:p w:rsidR="00000000" w:rsidRPr="009828E6" w:rsidRDefault="00921AF6">
      <w:pPr>
        <w:pStyle w:val="ConsPlusNormal"/>
        <w:spacing w:before="240"/>
      </w:pPr>
      <w:r w:rsidRPr="009828E6">
        <w:t>16 декабря 2019 года</w:t>
      </w:r>
    </w:p>
    <w:p w:rsidR="00921AF6" w:rsidRPr="009828E6" w:rsidRDefault="002A268E">
      <w:pPr>
        <w:pStyle w:val="ConsPlusNormal"/>
        <w:spacing w:before="240"/>
      </w:pPr>
      <w:r w:rsidRPr="009828E6">
        <w:t>№</w:t>
      </w:r>
      <w:r w:rsidR="00921AF6" w:rsidRPr="009828E6">
        <w:t xml:space="preserve"> 75-ОЗ</w:t>
      </w:r>
    </w:p>
    <w:sectPr w:rsidR="00921AF6" w:rsidRPr="009828E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2A268E"/>
    <w:rsid w:val="002A268E"/>
    <w:rsid w:val="00921AF6"/>
    <w:rsid w:val="0098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47422&amp;date=10.04.2020&amp;dst=100348&amp;fld=134" TargetMode="External"/><Relationship Id="rId13" Type="http://schemas.openxmlformats.org/officeDocument/2006/relationships/hyperlink" Target="https://login.consultant.ru/link/?req=doc&amp;base=RLAW224&amp;n=147422&amp;date=10.04.2020&amp;dst=104995&amp;fld=134" TargetMode="External"/><Relationship Id="rId18" Type="http://schemas.openxmlformats.org/officeDocument/2006/relationships/hyperlink" Target="https://login.consultant.ru/link/?req=doc&amp;base=RLAW224&amp;n=147422&amp;date=10.04.2020&amp;dst=123167&amp;fld=134" TargetMode="External"/><Relationship Id="rId26" Type="http://schemas.openxmlformats.org/officeDocument/2006/relationships/hyperlink" Target="https://login.consultant.ru/link/?req=doc&amp;base=RLAW224&amp;n=143311&amp;date=10.04.2020&amp;dst=100254&amp;fld=134" TargetMode="External"/><Relationship Id="rId39" Type="http://schemas.openxmlformats.org/officeDocument/2006/relationships/hyperlink" Target="https://login.consultant.ru/link/?req=doc&amp;base=RLAW224&amp;n=143311&amp;date=10.04.2020&amp;dst=100371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24&amp;n=147422&amp;date=10.04.2020&amp;dst=124918&amp;fld=134" TargetMode="External"/><Relationship Id="rId34" Type="http://schemas.openxmlformats.org/officeDocument/2006/relationships/hyperlink" Target="https://login.consultant.ru/link/?req=doc&amp;base=RLAW224&amp;n=143311&amp;date=10.04.2020&amp;dst=100488&amp;fld=134" TargetMode="External"/><Relationship Id="rId42" Type="http://schemas.openxmlformats.org/officeDocument/2006/relationships/hyperlink" Target="https://login.consultant.ru/link/?req=doc&amp;base=RLAW224&amp;n=147422&amp;date=10.04.2020&amp;dst=128771&amp;fld=134" TargetMode="External"/><Relationship Id="rId7" Type="http://schemas.openxmlformats.org/officeDocument/2006/relationships/hyperlink" Target="https://login.consultant.ru/link/?req=doc&amp;base=RLAW224&amp;n=147422&amp;date=10.04.2020&amp;dst=100229&amp;fld=134" TargetMode="External"/><Relationship Id="rId12" Type="http://schemas.openxmlformats.org/officeDocument/2006/relationships/hyperlink" Target="https://login.consultant.ru/link/?req=doc&amp;base=RLAW224&amp;n=147422&amp;date=10.04.2020&amp;dst=104812&amp;fld=134" TargetMode="External"/><Relationship Id="rId17" Type="http://schemas.openxmlformats.org/officeDocument/2006/relationships/hyperlink" Target="https://login.consultant.ru/link/?req=doc&amp;base=RLAW224&amp;n=147422&amp;date=10.04.2020&amp;dst=117913&amp;fld=134" TargetMode="External"/><Relationship Id="rId25" Type="http://schemas.openxmlformats.org/officeDocument/2006/relationships/hyperlink" Target="https://login.consultant.ru/link/?req=doc&amp;base=RLAW224&amp;n=143311&amp;date=10.04.2020&amp;dst=100136&amp;fld=134" TargetMode="External"/><Relationship Id="rId33" Type="http://schemas.openxmlformats.org/officeDocument/2006/relationships/hyperlink" Target="https://login.consultant.ru/link/?req=doc&amp;base=RLAW224&amp;n=143311&amp;date=10.04.2020&amp;dst=100371&amp;fld=134" TargetMode="External"/><Relationship Id="rId38" Type="http://schemas.openxmlformats.org/officeDocument/2006/relationships/hyperlink" Target="https://login.consultant.ru/link/?req=doc&amp;base=RLAW224&amp;n=143311&amp;date=10.04.2020&amp;dst=100254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47422&amp;date=10.04.2020&amp;dst=112380&amp;fld=134" TargetMode="External"/><Relationship Id="rId20" Type="http://schemas.openxmlformats.org/officeDocument/2006/relationships/hyperlink" Target="https://login.consultant.ru/link/?req=doc&amp;base=RLAW224&amp;n=147422&amp;date=10.04.2020&amp;dst=124481&amp;fld=134" TargetMode="External"/><Relationship Id="rId29" Type="http://schemas.openxmlformats.org/officeDocument/2006/relationships/hyperlink" Target="https://login.consultant.ru/link/?req=doc&amp;base=RLAW224&amp;n=133939&amp;date=10.04.2020&amp;dst=100014&amp;fld=134" TargetMode="External"/><Relationship Id="rId41" Type="http://schemas.openxmlformats.org/officeDocument/2006/relationships/hyperlink" Target="https://login.consultant.ru/link/?req=doc&amp;base=RLAW224&amp;n=147422&amp;date=10.04.2020&amp;dst=128707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07539&amp;date=10.04.2020&amp;dst=100323&amp;fld=134" TargetMode="External"/><Relationship Id="rId11" Type="http://schemas.openxmlformats.org/officeDocument/2006/relationships/hyperlink" Target="https://login.consultant.ru/link/?req=doc&amp;base=RLAW224&amp;n=147422&amp;date=10.04.2020&amp;dst=104716&amp;fld=134" TargetMode="External"/><Relationship Id="rId24" Type="http://schemas.openxmlformats.org/officeDocument/2006/relationships/hyperlink" Target="https://login.consultant.ru/link/?req=doc&amp;base=RLAW224&amp;n=143311&amp;date=10.04.2020&amp;dst=100019&amp;fld=134" TargetMode="External"/><Relationship Id="rId32" Type="http://schemas.openxmlformats.org/officeDocument/2006/relationships/hyperlink" Target="https://login.consultant.ru/link/?req=doc&amp;base=RLAW224&amp;n=143311&amp;date=10.04.2020&amp;dst=100254&amp;fld=134" TargetMode="External"/><Relationship Id="rId37" Type="http://schemas.openxmlformats.org/officeDocument/2006/relationships/hyperlink" Target="https://login.consultant.ru/link/?req=doc&amp;base=RLAW224&amp;n=143311&amp;date=10.04.2020&amp;dst=100136&amp;fld=134" TargetMode="External"/><Relationship Id="rId40" Type="http://schemas.openxmlformats.org/officeDocument/2006/relationships/hyperlink" Target="https://login.consultant.ru/link/?req=doc&amp;base=RLAW224&amp;n=143311&amp;date=10.04.2020&amp;dst=100488&amp;fld=134" TargetMode="External"/><Relationship Id="rId5" Type="http://schemas.openxmlformats.org/officeDocument/2006/relationships/hyperlink" Target="https://login.consultant.ru/link/?req=doc&amp;base=LAW&amp;n=346604&amp;date=10.04.2020&amp;dst=100487&amp;fld=134" TargetMode="External"/><Relationship Id="rId15" Type="http://schemas.openxmlformats.org/officeDocument/2006/relationships/hyperlink" Target="https://login.consultant.ru/link/?req=doc&amp;base=RLAW224&amp;n=147422&amp;date=10.04.2020&amp;dst=108560&amp;fld=134" TargetMode="External"/><Relationship Id="rId23" Type="http://schemas.openxmlformats.org/officeDocument/2006/relationships/hyperlink" Target="https://login.consultant.ru/link/?req=doc&amp;base=RLAW224&amp;n=133939&amp;date=10.04.2020&amp;dst=100014&amp;fld=134" TargetMode="External"/><Relationship Id="rId28" Type="http://schemas.openxmlformats.org/officeDocument/2006/relationships/hyperlink" Target="https://login.consultant.ru/link/?req=doc&amp;base=RLAW224&amp;n=143311&amp;date=10.04.2020&amp;dst=100488&amp;fld=134" TargetMode="External"/><Relationship Id="rId36" Type="http://schemas.openxmlformats.org/officeDocument/2006/relationships/hyperlink" Target="https://login.consultant.ru/link/?req=doc&amp;base=RLAW224&amp;n=143311&amp;date=10.04.2020&amp;dst=100019&amp;fld=134" TargetMode="External"/><Relationship Id="rId10" Type="http://schemas.openxmlformats.org/officeDocument/2006/relationships/hyperlink" Target="https://login.consultant.ru/link/?req=doc&amp;base=RLAW224&amp;n=147422&amp;date=10.04.2020&amp;dst=103594&amp;fld=134" TargetMode="External"/><Relationship Id="rId19" Type="http://schemas.openxmlformats.org/officeDocument/2006/relationships/hyperlink" Target="https://login.consultant.ru/link/?req=doc&amp;base=RLAW224&amp;n=147422&amp;date=10.04.2020&amp;dst=123524&amp;fld=134" TargetMode="External"/><Relationship Id="rId31" Type="http://schemas.openxmlformats.org/officeDocument/2006/relationships/hyperlink" Target="https://login.consultant.ru/link/?req=doc&amp;base=RLAW224&amp;n=143311&amp;date=10.04.2020&amp;dst=100136&amp;fld=134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49167&amp;date=10.04.2020&amp;dst=928&amp;fld=134" TargetMode="External"/><Relationship Id="rId9" Type="http://schemas.openxmlformats.org/officeDocument/2006/relationships/hyperlink" Target="https://login.consultant.ru/link/?req=doc&amp;base=RLAW224&amp;n=147422&amp;date=10.04.2020&amp;dst=100457&amp;fld=134" TargetMode="External"/><Relationship Id="rId14" Type="http://schemas.openxmlformats.org/officeDocument/2006/relationships/hyperlink" Target="https://login.consultant.ru/link/?req=doc&amp;base=RLAW224&amp;n=147422&amp;date=10.04.2020&amp;dst=105044&amp;fld=134" TargetMode="External"/><Relationship Id="rId22" Type="http://schemas.openxmlformats.org/officeDocument/2006/relationships/hyperlink" Target="https://login.consultant.ru/link/?req=doc&amp;base=RLAW224&amp;n=147422&amp;date=10.04.2020&amp;dst=124918&amp;fld=134" TargetMode="External"/><Relationship Id="rId27" Type="http://schemas.openxmlformats.org/officeDocument/2006/relationships/hyperlink" Target="https://login.consultant.ru/link/?req=doc&amp;base=RLAW224&amp;n=143311&amp;date=10.04.2020&amp;dst=100371&amp;fld=134" TargetMode="External"/><Relationship Id="rId30" Type="http://schemas.openxmlformats.org/officeDocument/2006/relationships/hyperlink" Target="https://login.consultant.ru/link/?req=doc&amp;base=RLAW224&amp;n=143311&amp;date=10.04.2020&amp;dst=100019&amp;fld=134" TargetMode="External"/><Relationship Id="rId35" Type="http://schemas.openxmlformats.org/officeDocument/2006/relationships/hyperlink" Target="https://login.consultant.ru/link/?req=doc&amp;base=RLAW224&amp;n=133939&amp;date=10.04.2020&amp;dst=100014&amp;fld=13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6330</Words>
  <Characters>36083</Characters>
  <Application>Microsoft Office Word</Application>
  <DocSecurity>2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Ивановской области от 16.12.2019 N 75-ОЗ(ред. от 26.03.2020)"Об областном бюджете на 2020 год и на плановый период 2021 и 2022 годов"(принят Ивановской областной Думой 12.12.2019)(вместе с "Нормативами распределения доходов между областным бюджетом,</vt:lpstr>
    </vt:vector>
  </TitlesOfParts>
  <Company>КонсультантПлюс Версия 4018.00.50</Company>
  <LinksUpToDate>false</LinksUpToDate>
  <CharactersWithSpaces>42329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16.12.2019 N 75-ОЗ(ред. от 26.03.2020)"Об областном бюджете на 2020 год и на плановый период 2021 и 2022 годов"(принят Ивановской областной Думой 12.12.2019)(вместе с "Нормативами распределения доходов между областным бюджетом,</dc:title>
  <dc:creator>Сергей</dc:creator>
  <cp:lastModifiedBy>Сергей</cp:lastModifiedBy>
  <cp:revision>2</cp:revision>
  <dcterms:created xsi:type="dcterms:W3CDTF">2020-04-10T06:05:00Z</dcterms:created>
  <dcterms:modified xsi:type="dcterms:W3CDTF">2020-04-10T06:05:00Z</dcterms:modified>
</cp:coreProperties>
</file>