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257B">
        <w:rPr>
          <w:rFonts w:ascii="Times New Roman" w:hAnsi="Times New Roman" w:cs="Times New Roman"/>
          <w:sz w:val="28"/>
          <w:szCs w:val="28"/>
        </w:rPr>
        <w:t>Приложение 8</w:t>
      </w:r>
    </w:p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257B">
        <w:rPr>
          <w:rFonts w:ascii="Times New Roman" w:hAnsi="Times New Roman" w:cs="Times New Roman"/>
          <w:sz w:val="28"/>
          <w:szCs w:val="28"/>
        </w:rPr>
        <w:t>к Закону</w:t>
      </w:r>
    </w:p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257B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F537F5" w:rsidRPr="0068257B" w:rsidRDefault="00E348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37F5" w:rsidRPr="0068257B">
        <w:rPr>
          <w:rFonts w:ascii="Times New Roman" w:hAnsi="Times New Roman" w:cs="Times New Roman"/>
          <w:sz w:val="28"/>
          <w:szCs w:val="28"/>
        </w:rPr>
        <w:t>Об образовании</w:t>
      </w:r>
    </w:p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257B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E3481A">
        <w:rPr>
          <w:rFonts w:ascii="Times New Roman" w:hAnsi="Times New Roman" w:cs="Times New Roman"/>
          <w:sz w:val="28"/>
          <w:szCs w:val="28"/>
        </w:rPr>
        <w:t>»</w:t>
      </w:r>
    </w:p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257B">
        <w:rPr>
          <w:rFonts w:ascii="Times New Roman" w:hAnsi="Times New Roman" w:cs="Times New Roman"/>
          <w:sz w:val="28"/>
          <w:szCs w:val="28"/>
        </w:rPr>
        <w:t xml:space="preserve">от 05.07.2013 </w:t>
      </w:r>
      <w:r w:rsidR="00E3481A">
        <w:rPr>
          <w:rFonts w:ascii="Times New Roman" w:hAnsi="Times New Roman" w:cs="Times New Roman"/>
          <w:sz w:val="28"/>
          <w:szCs w:val="28"/>
        </w:rPr>
        <w:t>№</w:t>
      </w:r>
      <w:r w:rsidRPr="0068257B">
        <w:rPr>
          <w:rFonts w:ascii="Times New Roman" w:hAnsi="Times New Roman" w:cs="Times New Roman"/>
          <w:sz w:val="28"/>
          <w:szCs w:val="28"/>
        </w:rPr>
        <w:t xml:space="preserve"> 66-ОЗ</w:t>
      </w:r>
    </w:p>
    <w:p w:rsidR="00F537F5" w:rsidRPr="0068257B" w:rsidRDefault="00F537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37F5" w:rsidRPr="00E3481A" w:rsidRDefault="00F537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МЕТОДИКА</w:t>
      </w:r>
    </w:p>
    <w:p w:rsidR="00F537F5" w:rsidRPr="00E3481A" w:rsidRDefault="00F537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481A">
        <w:rPr>
          <w:rFonts w:ascii="Times New Roman" w:hAnsi="Times New Roman" w:cs="Times New Roman"/>
          <w:sz w:val="28"/>
          <w:szCs w:val="28"/>
        </w:rPr>
        <w:t>РАСЧЕТА СУБВЕНЦИЙ БЮДЖЕТАМ МУНИЦИПАЛЬНЫХ РАЙОНОВ И ГОРОДСКИХ</w:t>
      </w:r>
      <w:r w:rsidR="007A6B7C" w:rsidRP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ОКРУГОВ ВОЗМЕЩЕНИЯ ЗАТРАТ НА ФИНАНСОВОЕ ОБЕСПЕЧЕНИЕ</w:t>
      </w:r>
      <w:r w:rsidR="007A6B7C" w:rsidRP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ПОЛУЧЕНИЯ ДОШКОЛЬНОГО, НАЧАЛЬНОГО ОБЩЕГО, ОСНОВНОГО ОБЩЕГО,</w:t>
      </w:r>
      <w:r w:rsid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СРЕДНЕГО ОБЩЕГО ОБРАЗОВАНИЯ В ЧАСТНЫХ ОБЩЕОБРАЗОВАТЕЛЬНЫХ</w:t>
      </w:r>
      <w:r w:rsidR="007A6B7C" w:rsidRP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ОРГАНИЗАЦИЯХ, ОСУЩЕСТВЛЯЮЩИХ ОБРАЗОВАТЕЛЬНУЮ ДЕЯТЕЛЬНОСТЬ</w:t>
      </w:r>
      <w:r w:rsid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ПО ИМЕЮЩИМ ГОСУДАРСТВЕННУЮ АККРЕДИТАЦИЮ ОСНОВНЫМ</w:t>
      </w:r>
      <w:r w:rsidR="007A6B7C" w:rsidRP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ОБЩЕОБРАЗОВАТЕЛЬНЫМ ПРОГРАММАМ, ВКЛЮЧАЯ РАСХОДЫ НА ОПЛАТУ</w:t>
      </w:r>
      <w:r w:rsidR="007A6B7C" w:rsidRPr="00E3481A">
        <w:rPr>
          <w:rFonts w:ascii="Times New Roman" w:hAnsi="Times New Roman" w:cs="Times New Roman"/>
          <w:sz w:val="28"/>
          <w:szCs w:val="28"/>
        </w:rPr>
        <w:t xml:space="preserve"> </w:t>
      </w:r>
      <w:r w:rsidRPr="00E3481A">
        <w:rPr>
          <w:rFonts w:ascii="Times New Roman" w:hAnsi="Times New Roman" w:cs="Times New Roman"/>
          <w:sz w:val="28"/>
          <w:szCs w:val="28"/>
        </w:rPr>
        <w:t>ТРУДА, ПРИОБРЕТЕНИЕ УЧЕБНИКОВ И УЧЕБНЫХ ПОСОБИЙ, СРЕДСТВ</w:t>
      </w:r>
      <w:proofErr w:type="gramEnd"/>
    </w:p>
    <w:p w:rsidR="00F537F5" w:rsidRPr="00E3481A" w:rsidRDefault="00F537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481A">
        <w:rPr>
          <w:rFonts w:ascii="Times New Roman" w:hAnsi="Times New Roman" w:cs="Times New Roman"/>
          <w:sz w:val="28"/>
          <w:szCs w:val="28"/>
        </w:rPr>
        <w:t>ОБУЧЕНИЯ, ИГР, ИГРУШЕК (ЗА ИСКЛЮЧЕНИЕМ РАСХОДОВ</w:t>
      </w:r>
      <w:proofErr w:type="gramEnd"/>
    </w:p>
    <w:p w:rsidR="00F537F5" w:rsidRPr="00E3481A" w:rsidRDefault="00F537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481A">
        <w:rPr>
          <w:rFonts w:ascii="Times New Roman" w:hAnsi="Times New Roman" w:cs="Times New Roman"/>
          <w:sz w:val="28"/>
          <w:szCs w:val="28"/>
        </w:rPr>
        <w:t>НА СОДЕРЖАНИЕ ЗДАНИЙ И ОПЛАТУ КОММУНАЛЬНЫХ УСЛУГ)</w:t>
      </w:r>
      <w:proofErr w:type="gramEnd"/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3481A">
        <w:rPr>
          <w:rFonts w:ascii="Times New Roman" w:hAnsi="Times New Roman" w:cs="Times New Roman"/>
          <w:sz w:val="28"/>
          <w:szCs w:val="28"/>
        </w:rPr>
        <w:t>Размер субвенций бюджетам муниципальных районов и городских округов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proofErr w:type="gramEnd"/>
      <w:r w:rsidRPr="00E3481A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37F5" w:rsidRPr="00E3481A" w:rsidRDefault="00E34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position w:val="-32"/>
          <w:sz w:val="28"/>
          <w:szCs w:val="28"/>
        </w:rPr>
        <w:pict>
          <v:shape id="_x0000_i1025" style="width:427.5pt;height:41.25pt" coordsize="" o:spt="100" adj="0,,0" path="" filled="f" stroked="f">
            <v:stroke joinstyle="miter"/>
            <v:imagedata r:id="rId5" o:title="base_23776_106087_36"/>
            <v:formulas/>
            <v:path o:connecttype="segments"/>
          </v:shape>
        </w:pic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3481A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E3481A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E3481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3481A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</w:t>
      </w:r>
      <w:proofErr w:type="gramEnd"/>
      <w:r w:rsidRPr="00E3481A">
        <w:rPr>
          <w:rFonts w:ascii="Times New Roman" w:hAnsi="Times New Roman" w:cs="Times New Roman"/>
          <w:sz w:val="28"/>
          <w:szCs w:val="28"/>
        </w:rPr>
        <w:t xml:space="preserve"> услуг);</w:t>
      </w:r>
    </w:p>
    <w:p w:rsidR="00F537F5" w:rsidRPr="00E3481A" w:rsidRDefault="00E34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style="width:117pt;height:21pt" coordsize="" o:spt="100" adj="0,,0" path="" filled="f" stroked="f">
            <v:stroke joinstyle="miter"/>
            <v:imagedata r:id="rId6" o:title="base_23776_106087_37"/>
            <v:formulas/>
            <v:path o:connecttype="segments"/>
          </v:shape>
        </w:pict>
      </w:r>
      <w:r w:rsidR="00F537F5" w:rsidRPr="00E34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- норматив возмещения затрат финансового обеспечения получения общего образования в частных общеобразовательных </w:t>
      </w:r>
      <w:r w:rsidR="00F537F5" w:rsidRPr="00E3481A">
        <w:rPr>
          <w:rFonts w:ascii="Times New Roman" w:hAnsi="Times New Roman" w:cs="Times New Roman"/>
          <w:sz w:val="28"/>
          <w:szCs w:val="28"/>
        </w:rPr>
        <w:lastRenderedPageBreak/>
        <w:t>организациях, осуществляющих образовательную деятельность по имеющим государственную аккредитацию основным общеобразовательным программам, в расчете на одного обучающегося, соответственно при реализации основных общеобразовательных программ начального общего, основного общего, среднего общего образования (о);</w:t>
      </w:r>
      <w:proofErr w:type="gramEnd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начального общего, основного общего, среднего общего образования с углубленным изучением отдельных учебных предметов, предметных областей (g); при реализации адаптированных основных общеобразовательных программ (k); при реализации основных общеобразовательных программ с применением дистанционных образовательных технологий для обучающегося ребенка-инвалида по состоянию здоровья, не имеющего возможности посещать образовательную организацию (далее - дети-инвалиды) (и), по уровням общего образования (n) и при реализации основных общеобразовательных программ дошкольного образования в частных общеобразовательных организациях (</w:t>
      </w:r>
      <w:proofErr w:type="spellStart"/>
      <w:r w:rsidR="00F537F5" w:rsidRPr="00E3481A">
        <w:rPr>
          <w:rFonts w:ascii="Times New Roman" w:hAnsi="Times New Roman" w:cs="Times New Roman"/>
          <w:sz w:val="28"/>
          <w:szCs w:val="28"/>
        </w:rPr>
        <w:t>дг</w:t>
      </w:r>
      <w:proofErr w:type="spellEnd"/>
      <w:r w:rsidR="00F537F5" w:rsidRPr="00E3481A">
        <w:rPr>
          <w:rFonts w:ascii="Times New Roman" w:hAnsi="Times New Roman" w:cs="Times New Roman"/>
          <w:sz w:val="28"/>
          <w:szCs w:val="28"/>
        </w:rPr>
        <w:t>);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n - уровни общего образования: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1 уровень - начальное общее образование (1 - 4 классы);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2 уровень - основное общее образование (5 - 9 классы);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3 уровень - среднее общее образование (10 - 11 (12) классы);</w:t>
      </w:r>
    </w:p>
    <w:p w:rsidR="00F537F5" w:rsidRPr="00E3481A" w:rsidRDefault="00E34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style="width:118.5pt;height:21pt" coordsize="" o:spt="100" adj="0,,0" path="" filled="f" stroked="f">
            <v:stroke joinstyle="miter"/>
            <v:imagedata r:id="rId7" o:title="base_23776_106087_38"/>
            <v:formulas/>
            <v:path o:connecttype="segments"/>
          </v:shape>
        </w:pict>
      </w:r>
      <w:r w:rsidR="00F537F5" w:rsidRPr="00E34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7F5" w:rsidRPr="00E3481A">
        <w:rPr>
          <w:rFonts w:ascii="Times New Roman" w:hAnsi="Times New Roman" w:cs="Times New Roman"/>
          <w:sz w:val="28"/>
          <w:szCs w:val="28"/>
        </w:rPr>
        <w:t>- численность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i-</w:t>
      </w:r>
      <w:proofErr w:type="spellStart"/>
      <w:r w:rsidR="00F537F5" w:rsidRPr="00E3481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данным предварительного комплектования на 1 сентября года, предшествующего планируемому, соответственно по основным общеобразовательным программам начального общего, основного общего, среднего общего образования (о);</w:t>
      </w:r>
      <w:proofErr w:type="gramEnd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7F5" w:rsidRPr="00E3481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7F5" w:rsidRPr="00E3481A">
        <w:rPr>
          <w:rFonts w:ascii="Times New Roman" w:hAnsi="Times New Roman" w:cs="Times New Roman"/>
          <w:sz w:val="28"/>
          <w:szCs w:val="28"/>
        </w:rPr>
        <w:t>основным</w:t>
      </w:r>
      <w:proofErr w:type="gramEnd"/>
      <w:r w:rsidR="00F537F5" w:rsidRPr="00E3481A">
        <w:rPr>
          <w:rFonts w:ascii="Times New Roman" w:hAnsi="Times New Roman" w:cs="Times New Roman"/>
          <w:sz w:val="28"/>
          <w:szCs w:val="28"/>
        </w:rPr>
        <w:t xml:space="preserve"> общеобразовательным программам начального общего, основного общего, среднего общего образования с углубленным изучением отдельных учебных предметов, предметных областей (g); по адаптированным основным общеобразовательным программам (k); по основным общеобразовательным программам с применением дистанционных образовательных технологий для обучающихся детей-инвалидов (и); обучающихся по общеобразовательным программам дошкольного образования (</w:t>
      </w:r>
      <w:proofErr w:type="spellStart"/>
      <w:r w:rsidR="00F537F5" w:rsidRPr="00E3481A">
        <w:rPr>
          <w:rFonts w:ascii="Times New Roman" w:hAnsi="Times New Roman" w:cs="Times New Roman"/>
          <w:sz w:val="28"/>
          <w:szCs w:val="28"/>
        </w:rPr>
        <w:t>дг</w:t>
      </w:r>
      <w:proofErr w:type="spellEnd"/>
      <w:r w:rsidR="00F537F5" w:rsidRPr="00E3481A">
        <w:rPr>
          <w:rFonts w:ascii="Times New Roman" w:hAnsi="Times New Roman" w:cs="Times New Roman"/>
          <w:sz w:val="28"/>
          <w:szCs w:val="28"/>
        </w:rPr>
        <w:t>) (по данным исполнительного органа государственной власти Ивановской области, осуществляющего государственное управление в сфере образования).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2. Норматив финансового обеспечения получения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включает в себя следующие виды расходов: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- расходы на оплату труда;</w:t>
      </w:r>
    </w:p>
    <w:p w:rsidR="00F537F5" w:rsidRPr="00E3481A" w:rsidRDefault="00F53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81A">
        <w:rPr>
          <w:rFonts w:ascii="Times New Roman" w:hAnsi="Times New Roman" w:cs="Times New Roman"/>
          <w:sz w:val="28"/>
          <w:szCs w:val="28"/>
        </w:rPr>
        <w:t>- расходы на приобретение учебников и учебных пособий, средств обучения, игр, игрушек (за исключением расходов на содержание зданий и оплату коммунальных услуг), расходы по оплате услуг доступа к сети Интернет детей-инвалидов, находящихся на дистанционном обучении.</w:t>
      </w:r>
      <w:bookmarkStart w:id="0" w:name="_GoBack"/>
      <w:bookmarkEnd w:id="0"/>
    </w:p>
    <w:sectPr w:rsidR="00F537F5" w:rsidRPr="00E3481A" w:rsidSect="00E3481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F5"/>
    <w:rsid w:val="0068257B"/>
    <w:rsid w:val="007A6B7C"/>
    <w:rsid w:val="00E3481A"/>
    <w:rsid w:val="00F02206"/>
    <w:rsid w:val="00F5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3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3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Новожилова</dc:creator>
  <cp:lastModifiedBy>Заховаева Татьяна Игоревна</cp:lastModifiedBy>
  <cp:revision>3</cp:revision>
  <cp:lastPrinted>2018-10-08T11:16:00Z</cp:lastPrinted>
  <dcterms:created xsi:type="dcterms:W3CDTF">2017-10-18T06:59:00Z</dcterms:created>
  <dcterms:modified xsi:type="dcterms:W3CDTF">2018-10-08T11:16:00Z</dcterms:modified>
</cp:coreProperties>
</file>