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EC6" w:rsidRDefault="00167EC6">
      <w:pPr>
        <w:pStyle w:val="ConsPlusNormal"/>
      </w:pPr>
    </w:p>
    <w:p w:rsidR="00167EC6" w:rsidRDefault="00167EC6">
      <w:pPr>
        <w:pStyle w:val="ConsPlusNormal"/>
        <w:jc w:val="right"/>
      </w:pPr>
      <w:r>
        <w:t>Приложение</w:t>
      </w:r>
    </w:p>
    <w:p w:rsidR="00167EC6" w:rsidRDefault="00167EC6">
      <w:pPr>
        <w:pStyle w:val="ConsPlusNormal"/>
        <w:jc w:val="right"/>
      </w:pPr>
      <w:r>
        <w:t>к Закону</w:t>
      </w:r>
    </w:p>
    <w:p w:rsidR="00167EC6" w:rsidRDefault="00167EC6">
      <w:pPr>
        <w:pStyle w:val="ConsPlusNormal"/>
        <w:jc w:val="right"/>
      </w:pPr>
      <w:r>
        <w:t>Ивановской области</w:t>
      </w:r>
    </w:p>
    <w:p w:rsidR="00167EC6" w:rsidRDefault="00167EC6">
      <w:pPr>
        <w:pStyle w:val="ConsPlusNormal"/>
        <w:jc w:val="right"/>
      </w:pPr>
      <w:r>
        <w:t>от 18.07.2006 N 74-ОЗ</w:t>
      </w:r>
    </w:p>
    <w:p w:rsidR="00167EC6" w:rsidRDefault="00167EC6">
      <w:pPr>
        <w:pStyle w:val="ConsPlusNormal"/>
      </w:pPr>
    </w:p>
    <w:p w:rsidR="00167EC6" w:rsidRDefault="00167EC6">
      <w:pPr>
        <w:pStyle w:val="ConsPlusTitle"/>
        <w:jc w:val="center"/>
      </w:pPr>
      <w:bookmarkStart w:id="0" w:name="P47"/>
      <w:bookmarkEnd w:id="0"/>
      <w:r>
        <w:t>МЕТОДИКА</w:t>
      </w:r>
    </w:p>
    <w:p w:rsidR="00167EC6" w:rsidRDefault="00167EC6">
      <w:pPr>
        <w:pStyle w:val="ConsPlusTitle"/>
        <w:jc w:val="center"/>
      </w:pPr>
      <w:r>
        <w:t>РАСПРЕДЕЛЕНИЯ СУБВЕНЦИЙ БЮДЖЕТАМ ПОСЕЛЕНИЙ,</w:t>
      </w:r>
    </w:p>
    <w:p w:rsidR="00167EC6" w:rsidRDefault="00167EC6">
      <w:pPr>
        <w:pStyle w:val="ConsPlusTitle"/>
        <w:jc w:val="center"/>
      </w:pPr>
      <w:r>
        <w:t>ГОРОДСКИХ ОКРУГОВ НА ОСУЩЕСТВЛЕНИЕ ПОЛНОМОЧИЙ</w:t>
      </w:r>
    </w:p>
    <w:p w:rsidR="00167EC6" w:rsidRDefault="00167EC6">
      <w:pPr>
        <w:pStyle w:val="ConsPlusTitle"/>
        <w:jc w:val="center"/>
      </w:pPr>
      <w:r>
        <w:t>ПО ПЕРВИЧНОМУ ВОИНСКОМУ УЧЕТУ НА ТЕРРИТОРИЯХ,</w:t>
      </w:r>
    </w:p>
    <w:p w:rsidR="00167EC6" w:rsidRDefault="00167EC6">
      <w:pPr>
        <w:pStyle w:val="ConsPlusTitle"/>
        <w:jc w:val="center"/>
      </w:pPr>
      <w:r>
        <w:t>ГДЕ ОТСУТСТВУЮТ ВОЕННЫЕ КОМИССАРИАТЫ</w:t>
      </w:r>
    </w:p>
    <w:p w:rsidR="00167EC6" w:rsidRDefault="00167EC6">
      <w:pPr>
        <w:pStyle w:val="ConsPlusNormal"/>
        <w:jc w:val="center"/>
      </w:pPr>
    </w:p>
    <w:p w:rsidR="00167EC6" w:rsidRDefault="00167EC6">
      <w:pPr>
        <w:pStyle w:val="ConsPlusNormal"/>
        <w:ind w:firstLine="540"/>
        <w:jc w:val="both"/>
      </w:pPr>
      <w:r>
        <w:t>1. Распределение субвенций между бюджетами поселений, городских округов производится в целях финансирования расходов на осуществление передаваемых Российской Федерацией органам местного самоуправления поселений и органам местного самоуправления городских округов (далее - органы местного самоуправления) полномочий на осуществление первичного воинского учета на территориях, где отсутствуют военные комиссариаты (далее - субвенции).</w:t>
      </w:r>
    </w:p>
    <w:p w:rsidR="00167EC6" w:rsidRDefault="00167EC6">
      <w:pPr>
        <w:pStyle w:val="ConsPlusNormal"/>
        <w:ind w:firstLine="540"/>
        <w:jc w:val="both"/>
      </w:pPr>
      <w:r>
        <w:t>2. Размер субвенции, предоставляемой поселению, городскому округу, определяется в следующем порядке:</w:t>
      </w:r>
    </w:p>
    <w:p w:rsidR="00167EC6" w:rsidRDefault="00167EC6">
      <w:pPr>
        <w:pStyle w:val="ConsPlusNormal"/>
        <w:ind w:firstLine="540"/>
        <w:jc w:val="both"/>
      </w:pPr>
      <w:r>
        <w:t>1) определяются для каждого поселения, городского округа затраты на содержание одного военно-учетного работника (</w:t>
      </w:r>
      <w:proofErr w:type="spellStart"/>
      <w:r>
        <w:t>Si</w:t>
      </w:r>
      <w:proofErr w:type="spellEnd"/>
      <w:r>
        <w:t>) органа местного самоуправления:</w:t>
      </w:r>
    </w:p>
    <w:p w:rsidR="00167EC6" w:rsidRDefault="00167EC6">
      <w:pPr>
        <w:pStyle w:val="ConsPlusNormal"/>
        <w:ind w:firstLine="540"/>
        <w:jc w:val="both"/>
      </w:pPr>
    </w:p>
    <w:p w:rsidR="00167EC6" w:rsidRDefault="00167EC6">
      <w:pPr>
        <w:pStyle w:val="ConsPlusNormal"/>
        <w:ind w:firstLine="540"/>
        <w:jc w:val="both"/>
      </w:pPr>
      <w:proofErr w:type="spellStart"/>
      <w:r>
        <w:t>Si</w:t>
      </w:r>
      <w:proofErr w:type="spellEnd"/>
      <w:r>
        <w:t xml:space="preserve"> = </w:t>
      </w:r>
      <w:proofErr w:type="spellStart"/>
      <w:r>
        <w:t>Sзп</w:t>
      </w:r>
      <w:proofErr w:type="spellEnd"/>
      <w:r>
        <w:t xml:space="preserve"> + </w:t>
      </w:r>
      <w:proofErr w:type="spellStart"/>
      <w:r>
        <w:t>Sаренда</w:t>
      </w:r>
      <w:proofErr w:type="spellEnd"/>
      <w:r>
        <w:t xml:space="preserve"> + </w:t>
      </w:r>
      <w:proofErr w:type="spellStart"/>
      <w:r>
        <w:t>Sсвязь</w:t>
      </w:r>
      <w:proofErr w:type="spellEnd"/>
      <w:r>
        <w:t xml:space="preserve"> + </w:t>
      </w:r>
      <w:proofErr w:type="spellStart"/>
      <w:r>
        <w:t>Sтрансп</w:t>
      </w:r>
      <w:proofErr w:type="spellEnd"/>
      <w:r>
        <w:t xml:space="preserve"> + </w:t>
      </w:r>
      <w:proofErr w:type="spellStart"/>
      <w:r>
        <w:t>Sком</w:t>
      </w:r>
      <w:proofErr w:type="spellEnd"/>
      <w:r>
        <w:t xml:space="preserve">. </w:t>
      </w:r>
      <w:proofErr w:type="spellStart"/>
      <w:r>
        <w:t>расх</w:t>
      </w:r>
      <w:proofErr w:type="spellEnd"/>
      <w:r>
        <w:t xml:space="preserve"> + </w:t>
      </w:r>
      <w:proofErr w:type="spellStart"/>
      <w:r>
        <w:t>Sком</w:t>
      </w:r>
      <w:proofErr w:type="spellEnd"/>
      <w:r>
        <w:t xml:space="preserve">. </w:t>
      </w:r>
      <w:proofErr w:type="spellStart"/>
      <w:r>
        <w:t>усл</w:t>
      </w:r>
      <w:proofErr w:type="spellEnd"/>
      <w:r>
        <w:t xml:space="preserve"> + </w:t>
      </w:r>
      <w:proofErr w:type="spellStart"/>
      <w:r>
        <w:t>Sмат</w:t>
      </w:r>
      <w:proofErr w:type="spellEnd"/>
      <w:r>
        <w:t xml:space="preserve">. </w:t>
      </w:r>
      <w:proofErr w:type="spellStart"/>
      <w:r>
        <w:t>обесп</w:t>
      </w:r>
      <w:proofErr w:type="spellEnd"/>
      <w:r>
        <w:t>, где</w:t>
      </w:r>
    </w:p>
    <w:p w:rsidR="00167EC6" w:rsidRDefault="00167EC6">
      <w:pPr>
        <w:pStyle w:val="ConsPlusNormal"/>
        <w:ind w:firstLine="540"/>
        <w:jc w:val="both"/>
      </w:pPr>
    </w:p>
    <w:p w:rsidR="00167EC6" w:rsidRDefault="00167EC6">
      <w:pPr>
        <w:pStyle w:val="ConsPlusNormal"/>
        <w:ind w:firstLine="540"/>
        <w:jc w:val="both"/>
      </w:pPr>
      <w:proofErr w:type="spellStart"/>
      <w:r>
        <w:t>Sзп</w:t>
      </w:r>
      <w:proofErr w:type="spellEnd"/>
      <w:r>
        <w:t xml:space="preserve"> - расходы на опл</w:t>
      </w:r>
      <w:bookmarkStart w:id="1" w:name="_GoBack"/>
      <w:bookmarkEnd w:id="1"/>
      <w:r>
        <w:t>ату труда военно-учетных работников, включая соответствующие начисления на фонд оплаты труда;</w:t>
      </w:r>
    </w:p>
    <w:p w:rsidR="00167EC6" w:rsidRDefault="00167EC6">
      <w:pPr>
        <w:pStyle w:val="ConsPlusNormal"/>
        <w:ind w:firstLine="540"/>
        <w:jc w:val="both"/>
      </w:pPr>
      <w:proofErr w:type="spellStart"/>
      <w:r>
        <w:t>Sаренда</w:t>
      </w:r>
      <w:proofErr w:type="spellEnd"/>
      <w:r>
        <w:t xml:space="preserve"> - расходы на оплату аренды помещений;</w:t>
      </w:r>
    </w:p>
    <w:p w:rsidR="00167EC6" w:rsidRDefault="00167EC6">
      <w:pPr>
        <w:pStyle w:val="ConsPlusNormal"/>
        <w:ind w:firstLine="540"/>
        <w:jc w:val="both"/>
      </w:pPr>
      <w:proofErr w:type="spellStart"/>
      <w:r>
        <w:t>Sсвязь</w:t>
      </w:r>
      <w:proofErr w:type="spellEnd"/>
      <w:r>
        <w:t xml:space="preserve"> - расходы на оплату услуг связи;</w:t>
      </w:r>
    </w:p>
    <w:p w:rsidR="00167EC6" w:rsidRDefault="00167EC6">
      <w:pPr>
        <w:pStyle w:val="ConsPlusNormal"/>
        <w:ind w:firstLine="540"/>
        <w:jc w:val="both"/>
      </w:pPr>
      <w:proofErr w:type="spellStart"/>
      <w:r>
        <w:t>Sтрансп</w:t>
      </w:r>
      <w:proofErr w:type="spellEnd"/>
      <w:r>
        <w:t xml:space="preserve"> - расходы на оплату транспортных услуг;</w:t>
      </w:r>
    </w:p>
    <w:p w:rsidR="00167EC6" w:rsidRDefault="00167EC6">
      <w:pPr>
        <w:pStyle w:val="ConsPlusNormal"/>
        <w:ind w:firstLine="540"/>
        <w:jc w:val="both"/>
      </w:pPr>
      <w:proofErr w:type="spellStart"/>
      <w:r>
        <w:t>Sком</w:t>
      </w:r>
      <w:proofErr w:type="spellEnd"/>
      <w:r>
        <w:t xml:space="preserve">. </w:t>
      </w:r>
      <w:proofErr w:type="spellStart"/>
      <w:r>
        <w:t>расх</w:t>
      </w:r>
      <w:proofErr w:type="spellEnd"/>
      <w:r>
        <w:t xml:space="preserve"> - командировочные расходы;</w:t>
      </w:r>
    </w:p>
    <w:p w:rsidR="00167EC6" w:rsidRDefault="00167EC6">
      <w:pPr>
        <w:pStyle w:val="ConsPlusNormal"/>
        <w:ind w:firstLine="540"/>
        <w:jc w:val="both"/>
      </w:pPr>
      <w:proofErr w:type="spellStart"/>
      <w:r>
        <w:t>Sком</w:t>
      </w:r>
      <w:proofErr w:type="spellEnd"/>
      <w:r>
        <w:t xml:space="preserve">. </w:t>
      </w:r>
      <w:proofErr w:type="spellStart"/>
      <w:r>
        <w:t>усл</w:t>
      </w:r>
      <w:proofErr w:type="spellEnd"/>
      <w:r>
        <w:t xml:space="preserve"> - расходы на оплату коммунальных услуг;</w:t>
      </w:r>
    </w:p>
    <w:p w:rsidR="00167EC6" w:rsidRDefault="00167EC6">
      <w:pPr>
        <w:pStyle w:val="ConsPlusNormal"/>
        <w:ind w:firstLine="540"/>
        <w:jc w:val="both"/>
      </w:pPr>
      <w:proofErr w:type="spellStart"/>
      <w:r>
        <w:t>Sмат</w:t>
      </w:r>
      <w:proofErr w:type="spellEnd"/>
      <w:r>
        <w:t xml:space="preserve">. </w:t>
      </w:r>
      <w:proofErr w:type="spellStart"/>
      <w:r>
        <w:t>обесп</w:t>
      </w:r>
      <w:proofErr w:type="spellEnd"/>
      <w:r>
        <w:t xml:space="preserve"> - расходы на обеспечение мебелью, инвентарем, оргтехникой, средствами связи, расходными материалами;</w:t>
      </w:r>
    </w:p>
    <w:p w:rsidR="00167EC6" w:rsidRDefault="00167EC6">
      <w:pPr>
        <w:pStyle w:val="ConsPlusNormal"/>
        <w:ind w:firstLine="540"/>
        <w:jc w:val="both"/>
      </w:pPr>
      <w:r>
        <w:t>2) количество военно-учетных работников (</w:t>
      </w:r>
      <w:proofErr w:type="spellStart"/>
      <w:r>
        <w:t>Nосвобi</w:t>
      </w:r>
      <w:proofErr w:type="spellEnd"/>
      <w:r>
        <w:t>) и работников, осуществляющих работу по воинскому учету в органе местного самоуправления по совместительству (</w:t>
      </w:r>
      <w:proofErr w:type="spellStart"/>
      <w:r>
        <w:t>Nсовмi</w:t>
      </w:r>
      <w:proofErr w:type="spellEnd"/>
      <w:r>
        <w:t>), определяется в соответствии с постановлением Правительства Российской Федерации от 27.11.2006 N 719 "Об утверждении Положения о воинском учете";</w:t>
      </w:r>
    </w:p>
    <w:p w:rsidR="00167EC6" w:rsidRDefault="00167EC6">
      <w:pPr>
        <w:pStyle w:val="ConsPlusNormal"/>
        <w:ind w:firstLine="540"/>
        <w:jc w:val="both"/>
      </w:pPr>
      <w:r>
        <w:t>3) определяется размер субвенций, предоставляемых бюджетам поселений, городских округов (</w:t>
      </w:r>
      <w:proofErr w:type="spellStart"/>
      <w:r>
        <w:t>Vсубi</w:t>
      </w:r>
      <w:proofErr w:type="spellEnd"/>
      <w:r>
        <w:t>):</w:t>
      </w:r>
    </w:p>
    <w:p w:rsidR="00167EC6" w:rsidRDefault="00167EC6">
      <w:pPr>
        <w:pStyle w:val="ConsPlusNormal"/>
        <w:ind w:firstLine="540"/>
        <w:jc w:val="both"/>
      </w:pPr>
    </w:p>
    <w:p w:rsidR="00167EC6" w:rsidRDefault="00167EC6">
      <w:pPr>
        <w:pStyle w:val="ConsPlusNormal"/>
        <w:ind w:firstLine="540"/>
        <w:jc w:val="both"/>
      </w:pPr>
      <w:proofErr w:type="spellStart"/>
      <w:r>
        <w:t>Vсубi</w:t>
      </w:r>
      <w:proofErr w:type="spellEnd"/>
      <w:r>
        <w:t xml:space="preserve"> = (</w:t>
      </w:r>
      <w:proofErr w:type="spellStart"/>
      <w:r>
        <w:t>Nосвобi</w:t>
      </w:r>
      <w:proofErr w:type="spellEnd"/>
      <w:r>
        <w:t xml:space="preserve"> + </w:t>
      </w:r>
      <w:proofErr w:type="spellStart"/>
      <w:r>
        <w:t>Nсовмi</w:t>
      </w:r>
      <w:proofErr w:type="spellEnd"/>
      <w:r>
        <w:t xml:space="preserve"> x </w:t>
      </w:r>
      <w:proofErr w:type="spellStart"/>
      <w:r>
        <w:t>Ki</w:t>
      </w:r>
      <w:proofErr w:type="spellEnd"/>
      <w:r>
        <w:t xml:space="preserve">) x </w:t>
      </w:r>
      <w:proofErr w:type="spellStart"/>
      <w:r>
        <w:t>Si</w:t>
      </w:r>
      <w:proofErr w:type="spellEnd"/>
      <w:r>
        <w:t>,</w:t>
      </w:r>
    </w:p>
    <w:p w:rsidR="00167EC6" w:rsidRDefault="00167EC6">
      <w:pPr>
        <w:pStyle w:val="ConsPlusNormal"/>
        <w:ind w:firstLine="540"/>
        <w:jc w:val="both"/>
      </w:pPr>
    </w:p>
    <w:p w:rsidR="00167EC6" w:rsidRDefault="00167EC6">
      <w:pPr>
        <w:pStyle w:val="ConsPlusNormal"/>
        <w:ind w:firstLine="540"/>
        <w:jc w:val="both"/>
      </w:pPr>
      <w:proofErr w:type="spellStart"/>
      <w:r>
        <w:t>Ki</w:t>
      </w:r>
      <w:proofErr w:type="spellEnd"/>
      <w:r>
        <w:t xml:space="preserve"> = </w:t>
      </w:r>
      <w:proofErr w:type="spellStart"/>
      <w:r>
        <w:t>Tсовмi</w:t>
      </w:r>
      <w:proofErr w:type="spellEnd"/>
      <w:r>
        <w:t xml:space="preserve"> / </w:t>
      </w:r>
      <w:proofErr w:type="spellStart"/>
      <w:r>
        <w:t>Тосвоб</w:t>
      </w:r>
      <w:proofErr w:type="spellEnd"/>
      <w:r>
        <w:t>, где</w:t>
      </w:r>
    </w:p>
    <w:p w:rsidR="00167EC6" w:rsidRDefault="00167EC6">
      <w:pPr>
        <w:pStyle w:val="ConsPlusNormal"/>
        <w:ind w:firstLine="540"/>
        <w:jc w:val="both"/>
      </w:pPr>
    </w:p>
    <w:p w:rsidR="00167EC6" w:rsidRDefault="00167EC6">
      <w:pPr>
        <w:pStyle w:val="ConsPlusNormal"/>
        <w:ind w:firstLine="540"/>
        <w:jc w:val="both"/>
      </w:pPr>
      <w:proofErr w:type="spellStart"/>
      <w:r>
        <w:t>Ki</w:t>
      </w:r>
      <w:proofErr w:type="spellEnd"/>
      <w:r>
        <w:t xml:space="preserve"> - коэффициент рабочего времени;</w:t>
      </w:r>
    </w:p>
    <w:p w:rsidR="00167EC6" w:rsidRDefault="00167EC6">
      <w:pPr>
        <w:pStyle w:val="ConsPlusNormal"/>
        <w:ind w:firstLine="540"/>
        <w:jc w:val="both"/>
      </w:pPr>
      <w:proofErr w:type="spellStart"/>
      <w:r>
        <w:t>Тсовмi</w:t>
      </w:r>
      <w:proofErr w:type="spellEnd"/>
      <w:r>
        <w:t xml:space="preserve"> - количество часов рабочего времени в год, рассчитанное в среднем на одного работника, осуществляющего работу по воинскому учету в органе местного самоуправления по совместительству в i-м поселении, городском округе;</w:t>
      </w:r>
    </w:p>
    <w:p w:rsidR="00167EC6" w:rsidRDefault="00167EC6">
      <w:pPr>
        <w:pStyle w:val="ConsPlusNormal"/>
        <w:ind w:firstLine="540"/>
        <w:jc w:val="both"/>
      </w:pPr>
      <w:proofErr w:type="spellStart"/>
      <w:r>
        <w:t>Тосвоб</w:t>
      </w:r>
      <w:proofErr w:type="spellEnd"/>
      <w:r>
        <w:t xml:space="preserve"> - количество часов рабочего времени в год, рассчитанное на одного военно-учетного работника исходя из норм, установленных Трудовым кодексом Российской Федерации;</w:t>
      </w:r>
    </w:p>
    <w:p w:rsidR="00167EC6" w:rsidRDefault="00167EC6">
      <w:pPr>
        <w:pStyle w:val="ConsPlusNormal"/>
        <w:ind w:firstLine="540"/>
        <w:jc w:val="both"/>
      </w:pPr>
      <w:proofErr w:type="spellStart"/>
      <w:r>
        <w:t>Nосвобi</w:t>
      </w:r>
      <w:proofErr w:type="spellEnd"/>
      <w:r>
        <w:t xml:space="preserve"> - количество военно-учетных работников;</w:t>
      </w:r>
    </w:p>
    <w:p w:rsidR="00167EC6" w:rsidRDefault="00167EC6">
      <w:pPr>
        <w:pStyle w:val="ConsPlusNormal"/>
        <w:ind w:firstLine="540"/>
        <w:jc w:val="both"/>
      </w:pPr>
      <w:proofErr w:type="spellStart"/>
      <w:r>
        <w:t>Nсовмi</w:t>
      </w:r>
      <w:proofErr w:type="spellEnd"/>
      <w:r>
        <w:t xml:space="preserve"> - количество работников, осуществляющих работу по воинскому учету в органе местного самоуправления по совместительству;</w:t>
      </w:r>
    </w:p>
    <w:p w:rsidR="00167EC6" w:rsidRDefault="00167EC6">
      <w:pPr>
        <w:pStyle w:val="ConsPlusNormal"/>
        <w:ind w:firstLine="540"/>
        <w:jc w:val="both"/>
      </w:pPr>
      <w:proofErr w:type="spellStart"/>
      <w:r>
        <w:t>Si</w:t>
      </w:r>
      <w:proofErr w:type="spellEnd"/>
      <w:r>
        <w:t xml:space="preserve"> - затраты на содержание одного военно-учетного работника органа местного самоуправления;</w:t>
      </w:r>
    </w:p>
    <w:p w:rsidR="003E2F20" w:rsidRDefault="003E2F20"/>
    <w:sectPr w:rsidR="003E2F20" w:rsidSect="001A215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EC6"/>
    <w:rsid w:val="00167EC6"/>
    <w:rsid w:val="001A2157"/>
    <w:rsid w:val="003E2F20"/>
    <w:rsid w:val="004D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E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67E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7E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E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67E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7E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Болдин Сергей Михайлович</dc:creator>
  <cp:keywords/>
  <dc:description/>
  <cp:lastModifiedBy>Светлана А. Бородулина</cp:lastModifiedBy>
  <cp:revision>3</cp:revision>
  <dcterms:created xsi:type="dcterms:W3CDTF">2016-10-19T10:53:00Z</dcterms:created>
  <dcterms:modified xsi:type="dcterms:W3CDTF">2018-10-11T12:16:00Z</dcterms:modified>
</cp:coreProperties>
</file>